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Default Extension="png" ContentType="image/png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0.xml" ContentType="application/vnd.openxmlformats-officedocument.wordprocessingml.header+xml"/>
  <Override PartName="/word/footer19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20.xml" ContentType="application/vnd.openxmlformats-officedocument.wordprocessingml.footer+xml"/>
  <Override PartName="/word/header13.xml" ContentType="application/vnd.openxmlformats-officedocument.wordprocessingml.header+xml"/>
  <Override PartName="/word/footer2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05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47.450pt;height:233.35pt;mso-position-horizontal-relative:char;mso-position-vertical-relative:line" coordorigin="0,0" coordsize="10949,4667">
            <v:shape style="position:absolute;left:795;top:347;width:3240;height:980" type="#_x0000_t75" stroked="false">
              <v:imagedata r:id="rId5" o:title=""/>
            </v:shape>
            <v:group style="position:absolute;left:0;top:0;width:10949;height:4667" coordorigin="0,0" coordsize="10949,4667">
              <v:shape style="position:absolute;left:0;top:0;width:10949;height:4667" coordorigin="0,0" coordsize="10949,4667" path="m0,4667l10949,4667,10949,0,0,0,0,4667xe" filled="true" fillcolor="#ffffff" stroked="false">
                <v:path arrowok="t"/>
                <v:fill type="solid"/>
              </v:shape>
              <v:shape style="position:absolute;left:3240;top:1577;width:4458;height:2554" type="#_x0000_t75" stroked="false">
                <v:imagedata r:id="rId6" o:title="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before="49"/>
        <w:ind w:left="3186" w:right="3184" w:firstLine="0"/>
        <w:jc w:val="center"/>
        <w:rPr>
          <w:rFonts w:ascii="Times New Roman" w:hAnsi="Times New Roman" w:cs="Times New Roman" w:eastAsia="Times New Roman"/>
          <w:sz w:val="40"/>
          <w:szCs w:val="40"/>
        </w:rPr>
      </w:pPr>
      <w:r>
        <w:rPr>
          <w:rFonts w:ascii="Times New Roman"/>
          <w:b/>
          <w:spacing w:val="-1"/>
          <w:sz w:val="40"/>
        </w:rPr>
        <w:t>INCEPTION</w:t>
      </w:r>
      <w:r>
        <w:rPr>
          <w:rFonts w:ascii="Times New Roman"/>
          <w:b/>
          <w:spacing w:val="-3"/>
          <w:sz w:val="40"/>
        </w:rPr>
        <w:t> REPORT</w:t>
      </w:r>
      <w:r>
        <w:rPr>
          <w:rFonts w:ascii="Times New Roman"/>
          <w:sz w:val="40"/>
        </w:rPr>
      </w:r>
    </w:p>
    <w:p>
      <w:pPr>
        <w:pStyle w:val="Heading1"/>
        <w:spacing w:line="240" w:lineRule="auto" w:before="275"/>
        <w:ind w:left="3186" w:right="3186"/>
        <w:jc w:val="center"/>
        <w:rPr>
          <w:b w:val="0"/>
          <w:bCs w:val="0"/>
        </w:rPr>
      </w:pPr>
      <w:r>
        <w:rPr/>
        <w:t>OIL</w:t>
      </w:r>
      <w:r>
        <w:rPr>
          <w:spacing w:val="-28"/>
        </w:rPr>
        <w:t> </w:t>
      </w:r>
      <w:r>
        <w:rPr>
          <w:spacing w:val="-1"/>
        </w:rPr>
        <w:t>AND</w:t>
      </w:r>
      <w:r>
        <w:rPr/>
        <w:t> GAS </w:t>
      </w:r>
      <w:r>
        <w:rPr>
          <w:spacing w:val="-1"/>
        </w:rPr>
        <w:t>INDUSTRY</w:t>
      </w:r>
      <w:r>
        <w:rPr>
          <w:spacing w:val="-23"/>
        </w:rPr>
        <w:t> </w:t>
      </w:r>
      <w:r>
        <w:rPr>
          <w:spacing w:val="-1"/>
        </w:rPr>
        <w:t>AUDIT</w:t>
      </w:r>
      <w:r>
        <w:rPr>
          <w:spacing w:val="-5"/>
        </w:rPr>
        <w:t> </w:t>
      </w:r>
      <w:r>
        <w:rPr/>
        <w:t>2022-2023</w:t>
      </w:r>
      <w:r>
        <w:rPr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86" w:right="118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AN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 INDEPENDENT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REPORT</w:t>
      </w:r>
      <w:r>
        <w:rPr>
          <w:rFonts w:ascii="Times New Roman" w:hAnsi="Times New Roman" w:cs="Times New Roman" w:eastAsia="Times New Roman"/>
          <w:b/>
          <w:bCs/>
          <w:spacing w:val="-1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ASSESSING</w:t>
      </w:r>
      <w:r>
        <w:rPr>
          <w:rFonts w:ascii="Times New Roman" w:hAnsi="Times New Roman" w:cs="Times New Roman" w:eastAsia="Times New Roman"/>
          <w:b/>
          <w:bCs/>
          <w:spacing w:val="-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RECONCILING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PHYSICAL</w:t>
      </w:r>
      <w:r>
        <w:rPr>
          <w:rFonts w:ascii="Times New Roman" w:hAnsi="Times New Roman" w:cs="Times New Roman" w:eastAsia="Times New Roman"/>
          <w:b/>
          <w:bCs/>
          <w:spacing w:val="-29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/>
          <w:bCs/>
          <w:spacing w:val="8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FINANCIAL</w:t>
      </w:r>
      <w:r>
        <w:rPr>
          <w:rFonts w:ascii="Times New Roman" w:hAnsi="Times New Roman" w:cs="Times New Roman" w:eastAsia="Times New Roman"/>
          <w:b/>
          <w:bCs/>
          <w:spacing w:val="-1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FLOWS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WITHIN 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NIGERIA’S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OIL</w:t>
      </w:r>
      <w:r>
        <w:rPr>
          <w:rFonts w:ascii="Times New Roman" w:hAnsi="Times New Roman" w:cs="Times New Roman" w:eastAsia="Times New Roman"/>
          <w:b/>
          <w:bCs/>
          <w:spacing w:val="-28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AND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GAS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INDUSTRY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480" w:lineRule="auto" w:before="0"/>
        <w:ind w:left="5103" w:right="5104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191.520004pt;margin-top:41.421139pt;width:228.95pt;height:91.152pt;mso-position-horizontal-relative:page;mso-position-vertical-relative:paragraph;z-index:-164728" type="#_x0000_t75" stroked="false">
            <v:imagedata r:id="rId7" o:title=""/>
          </v:shape>
        </w:pict>
      </w:r>
      <w:r>
        <w:rPr>
          <w:rFonts w:ascii="Times New Roman"/>
          <w:b/>
          <w:spacing w:val="-2"/>
          <w:sz w:val="24"/>
        </w:rPr>
        <w:t>Prepared</w:t>
      </w:r>
      <w:r>
        <w:rPr>
          <w:rFonts w:ascii="Times New Roman"/>
          <w:b/>
          <w:spacing w:val="27"/>
          <w:sz w:val="24"/>
        </w:rPr>
        <w:t> </w:t>
      </w:r>
      <w:r>
        <w:rPr>
          <w:rFonts w:ascii="Times New Roman"/>
          <w:b/>
          <w:sz w:val="24"/>
        </w:rPr>
        <w:t>By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240" w:lineRule="auto" w:before="179"/>
        <w:ind w:left="3186" w:right="3185" w:firstLine="0"/>
        <w:jc w:val="center"/>
      </w:pPr>
      <w:r>
        <w:rPr>
          <w:color w:val="4471C4"/>
          <w:spacing w:val="-1"/>
        </w:rPr>
        <w:t>April</w:t>
      </w:r>
      <w:r>
        <w:rPr>
          <w:color w:val="4471C4"/>
        </w:rPr>
        <w:t> 2024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line="20" w:lineRule="atLeast"/>
        <w:ind w:left="86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type w:val="continuous"/>
          <w:pgSz w:w="12240" w:h="15840"/>
          <w:pgMar w:top="300" w:bottom="280" w:left="540" w:right="54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5"/>
          <w:szCs w:val="15"/>
        </w:rPr>
      </w:pPr>
    </w:p>
    <w:p>
      <w:pPr>
        <w:pStyle w:val="BodyText"/>
        <w:spacing w:line="240" w:lineRule="auto" w:before="69"/>
        <w:ind w:left="14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0E4660"/>
          <w:spacing w:val="-1"/>
        </w:rPr>
        <w:t>Table</w:t>
      </w:r>
      <w:r>
        <w:rPr>
          <w:rFonts w:ascii="Times New Roman"/>
          <w:color w:val="0E4660"/>
        </w:rPr>
        <w:t> of</w:t>
      </w:r>
      <w:r>
        <w:rPr>
          <w:rFonts w:ascii="Times New Roman"/>
          <w:color w:val="0E4660"/>
          <w:spacing w:val="-2"/>
        </w:rPr>
        <w:t> </w:t>
      </w:r>
      <w:r>
        <w:rPr>
          <w:rFonts w:ascii="Times New Roman"/>
          <w:color w:val="0E4660"/>
        </w:rPr>
        <w:t>Contents</w:t>
      </w:r>
      <w:r>
        <w:rPr>
          <w:rFonts w:ascii="Times New Roman"/>
        </w:rPr>
      </w:r>
    </w:p>
    <w:p>
      <w:pPr>
        <w:pStyle w:val="BodyText"/>
        <w:tabs>
          <w:tab w:pos="9494" w:val="right" w:leader="dot"/>
        </w:tabs>
        <w:spacing w:line="240" w:lineRule="auto"/>
        <w:ind w:left="140" w:right="0" w:firstLine="0"/>
        <w:jc w:val="left"/>
      </w:pPr>
      <w:hyperlink w:history="true" w:anchor="_bookmark0">
        <w:r>
          <w:rPr/>
          <w:t>List of </w:t>
        </w:r>
        <w:r>
          <w:rPr>
            <w:spacing w:val="-1"/>
          </w:rPr>
          <w:t>Figures</w:t>
          <w:tab/>
        </w:r>
        <w:r>
          <w:rPr/>
          <w:t>iii</w:t>
        </w:r>
      </w:hyperlink>
    </w:p>
    <w:p>
      <w:pPr>
        <w:pStyle w:val="BodyText"/>
        <w:tabs>
          <w:tab w:pos="9492" w:val="right" w:leader="dot"/>
        </w:tabs>
        <w:spacing w:line="240" w:lineRule="auto" w:before="101"/>
        <w:ind w:left="140" w:right="0" w:firstLine="0"/>
        <w:jc w:val="left"/>
      </w:pPr>
      <w:hyperlink w:history="true" w:anchor="_bookmark1">
        <w:r>
          <w:rPr/>
          <w:t>List of</w:t>
        </w:r>
        <w:r>
          <w:rPr>
            <w:spacing w:val="-6"/>
          </w:rPr>
          <w:t> </w:t>
        </w:r>
        <w:r>
          <w:rPr>
            <w:spacing w:val="-4"/>
          </w:rPr>
          <w:t>Tables</w:t>
          <w:tab/>
        </w:r>
        <w:r>
          <w:rPr/>
          <w:t>iv</w:t>
        </w:r>
      </w:hyperlink>
    </w:p>
    <w:p>
      <w:pPr>
        <w:pStyle w:val="BodyText"/>
        <w:tabs>
          <w:tab w:pos="9492" w:val="right" w:leader="dot"/>
        </w:tabs>
        <w:spacing w:line="240" w:lineRule="auto" w:before="101"/>
        <w:ind w:left="140" w:right="0" w:firstLine="0"/>
        <w:jc w:val="left"/>
      </w:pPr>
      <w:hyperlink w:history="true" w:anchor="_bookmark2">
        <w:r>
          <w:rPr>
            <w:spacing w:val="-1"/>
          </w:rPr>
          <w:t>Abbreviations</w:t>
        </w:r>
        <w:r>
          <w:rPr/>
          <w:t> and</w:t>
        </w:r>
        <w:r>
          <w:rPr>
            <w:spacing w:val="-13"/>
          </w:rPr>
          <w:t> </w:t>
        </w:r>
        <w:r>
          <w:rPr>
            <w:spacing w:val="-1"/>
          </w:rPr>
          <w:t>Acronyms</w:t>
          <w:tab/>
        </w:r>
        <w:r>
          <w:rPr/>
          <w:t>v</w:t>
        </w:r>
      </w:hyperlink>
    </w:p>
    <w:p>
      <w:pPr>
        <w:pStyle w:val="BodyText"/>
        <w:tabs>
          <w:tab w:pos="860" w:val="left" w:leader="none"/>
          <w:tab w:pos="9492" w:val="right" w:leader="dot"/>
        </w:tabs>
        <w:spacing w:line="240" w:lineRule="auto" w:before="98"/>
        <w:ind w:left="140" w:right="0" w:firstLine="0"/>
        <w:jc w:val="left"/>
      </w:pPr>
      <w:hyperlink w:history="true" w:anchor="_bookmark3">
        <w:r>
          <w:rPr/>
          <w:t>1.0.</w:t>
          <w:tab/>
        </w:r>
        <w:r>
          <w:rPr>
            <w:spacing w:val="-1"/>
          </w:rPr>
          <w:t>Background</w:t>
          <w:tab/>
        </w:r>
        <w:r>
          <w:rPr/>
          <w:t>1</w:t>
        </w:r>
      </w:hyperlink>
    </w:p>
    <w:p>
      <w:pPr>
        <w:pStyle w:val="BodyText"/>
        <w:numPr>
          <w:ilvl w:val="1"/>
          <w:numId w:val="1"/>
        </w:numPr>
        <w:tabs>
          <w:tab w:pos="1101" w:val="left" w:leader="none"/>
          <w:tab w:pos="9492" w:val="right" w:leader="dot"/>
        </w:tabs>
        <w:spacing w:line="240" w:lineRule="auto" w:before="101" w:after="0"/>
        <w:ind w:left="1100" w:right="0" w:hanging="720"/>
        <w:jc w:val="left"/>
      </w:pPr>
      <w:hyperlink w:history="true" w:anchor="_bookmark5">
        <w:r>
          <w:rPr>
            <w:spacing w:val="-1"/>
          </w:rPr>
          <w:t>Introduction</w:t>
          <w:tab/>
        </w:r>
        <w:r>
          <w:rPr/>
          <w:t>2</w:t>
        </w:r>
      </w:hyperlink>
    </w:p>
    <w:p>
      <w:pPr>
        <w:pStyle w:val="BodyText"/>
        <w:numPr>
          <w:ilvl w:val="1"/>
          <w:numId w:val="1"/>
        </w:numPr>
        <w:tabs>
          <w:tab w:pos="1101" w:val="left" w:leader="none"/>
          <w:tab w:pos="9492" w:val="right" w:leader="dot"/>
        </w:tabs>
        <w:spacing w:line="240" w:lineRule="auto" w:before="101" w:after="0"/>
        <w:ind w:left="1100" w:right="0" w:hanging="720"/>
        <w:jc w:val="left"/>
      </w:pPr>
      <w:hyperlink w:history="true" w:anchor="_bookmark7">
        <w:r>
          <w:rPr>
            <w:spacing w:val="-1"/>
          </w:rPr>
          <w:t>Objectives</w:t>
        </w:r>
        <w:r>
          <w:rPr/>
          <w:t> of the</w:t>
        </w:r>
        <w:r>
          <w:rPr>
            <w:spacing w:val="-14"/>
          </w:rPr>
          <w:t> </w:t>
        </w:r>
        <w:r>
          <w:rPr>
            <w:spacing w:val="-1"/>
          </w:rPr>
          <w:t>Assignment</w:t>
          <w:tab/>
        </w:r>
        <w:r>
          <w:rPr/>
          <w:t>3</w:t>
        </w:r>
      </w:hyperlink>
    </w:p>
    <w:p>
      <w:pPr>
        <w:pStyle w:val="BodyText"/>
        <w:numPr>
          <w:ilvl w:val="1"/>
          <w:numId w:val="1"/>
        </w:numPr>
        <w:tabs>
          <w:tab w:pos="1101" w:val="left" w:leader="none"/>
          <w:tab w:pos="9492" w:val="right" w:leader="dot"/>
        </w:tabs>
        <w:spacing w:line="240" w:lineRule="auto" w:before="98" w:after="0"/>
        <w:ind w:left="1100" w:right="0" w:hanging="720"/>
        <w:jc w:val="left"/>
      </w:pPr>
      <w:hyperlink w:history="true" w:anchor="_bookmark9">
        <w:r>
          <w:rPr>
            <w:spacing w:val="-1"/>
          </w:rPr>
          <w:t>Basis,</w:t>
        </w:r>
        <w:r>
          <w:rPr/>
          <w:t> </w:t>
        </w:r>
        <w:r>
          <w:rPr>
            <w:spacing w:val="-3"/>
          </w:rPr>
          <w:t>Currency,</w:t>
        </w:r>
        <w:r>
          <w:rPr/>
          <w:t> </w:t>
        </w:r>
        <w:r>
          <w:rPr>
            <w:spacing w:val="-1"/>
          </w:rPr>
          <w:t>and</w:t>
        </w:r>
        <w:r>
          <w:rPr/>
          <w:t> Period of</w:t>
        </w:r>
        <w:r>
          <w:rPr>
            <w:spacing w:val="-1"/>
          </w:rPr>
          <w:t> </w:t>
        </w:r>
        <w:r>
          <w:rPr/>
          <w:t>the </w:t>
        </w:r>
        <w:r>
          <w:rPr>
            <w:spacing w:val="-1"/>
          </w:rPr>
          <w:t>EITI</w:t>
        </w:r>
        <w:r>
          <w:rPr/>
          <w:t> Reporting</w:t>
          <w:tab/>
          <w:t>5</w:t>
        </w:r>
      </w:hyperlink>
    </w:p>
    <w:p>
      <w:pPr>
        <w:pStyle w:val="BodyText"/>
        <w:numPr>
          <w:ilvl w:val="2"/>
          <w:numId w:val="1"/>
        </w:numPr>
        <w:tabs>
          <w:tab w:pos="1341" w:val="left" w:leader="none"/>
          <w:tab w:pos="9492" w:val="right" w:leader="dot"/>
        </w:tabs>
        <w:spacing w:line="240" w:lineRule="auto" w:before="101" w:after="0"/>
        <w:ind w:left="1340" w:right="0" w:hanging="960"/>
        <w:jc w:val="left"/>
      </w:pPr>
      <w:hyperlink w:history="true" w:anchor="_bookmark10">
        <w:r>
          <w:rPr>
            <w:spacing w:val="-1"/>
          </w:rPr>
          <w:t>Basis</w:t>
        </w:r>
        <w:r>
          <w:rPr/>
          <w:t> of the</w:t>
        </w:r>
        <w:r>
          <w:rPr>
            <w:spacing w:val="-2"/>
          </w:rPr>
          <w:t> </w:t>
        </w:r>
        <w:r>
          <w:rPr>
            <w:spacing w:val="-1"/>
          </w:rPr>
          <w:t>EITI </w:t>
        </w:r>
        <w:r>
          <w:rPr/>
          <w:t>Reporting</w:t>
          <w:tab/>
          <w:t>5</w:t>
        </w:r>
      </w:hyperlink>
    </w:p>
    <w:p>
      <w:pPr>
        <w:pStyle w:val="BodyText"/>
        <w:numPr>
          <w:ilvl w:val="2"/>
          <w:numId w:val="1"/>
        </w:numPr>
        <w:tabs>
          <w:tab w:pos="1341" w:val="left" w:leader="none"/>
          <w:tab w:pos="9492" w:val="right" w:leader="dot"/>
        </w:tabs>
        <w:spacing w:line="240" w:lineRule="auto" w:before="101" w:after="0"/>
        <w:ind w:left="1340" w:right="0" w:hanging="960"/>
        <w:jc w:val="left"/>
      </w:pPr>
      <w:hyperlink w:history="true" w:anchor="_bookmark11">
        <w:r>
          <w:rPr>
            <w:spacing w:val="-1"/>
          </w:rPr>
          <w:t>Currency</w:t>
        </w:r>
        <w:r>
          <w:rPr/>
          <w:t> </w:t>
        </w:r>
        <w:r>
          <w:rPr>
            <w:spacing w:val="-1"/>
          </w:rPr>
          <w:t>and</w:t>
        </w:r>
        <w:r>
          <w:rPr/>
          <w:t> Period of</w:t>
        </w:r>
        <w:r>
          <w:rPr>
            <w:spacing w:val="-1"/>
          </w:rPr>
          <w:t> </w:t>
        </w:r>
        <w:r>
          <w:rPr/>
          <w:t>the</w:t>
        </w:r>
        <w:r>
          <w:rPr>
            <w:spacing w:val="-1"/>
          </w:rPr>
          <w:t> EITI </w:t>
        </w:r>
        <w:r>
          <w:rPr/>
          <w:t>Reporting</w:t>
          <w:tab/>
          <w:t>5</w:t>
        </w:r>
      </w:hyperlink>
    </w:p>
    <w:p>
      <w:pPr>
        <w:pStyle w:val="BodyText"/>
        <w:numPr>
          <w:ilvl w:val="1"/>
          <w:numId w:val="2"/>
        </w:numPr>
        <w:tabs>
          <w:tab w:pos="1101" w:val="left" w:leader="none"/>
          <w:tab w:pos="9492" w:val="right" w:leader="dot"/>
        </w:tabs>
        <w:spacing w:line="240" w:lineRule="auto" w:before="98" w:after="0"/>
        <w:ind w:left="1100" w:right="0" w:hanging="720"/>
        <w:jc w:val="left"/>
      </w:pPr>
      <w:hyperlink w:history="true" w:anchor="_bookmark14">
        <w:r>
          <w:rPr>
            <w:spacing w:val="-1"/>
          </w:rPr>
          <w:t>Scope </w:t>
        </w:r>
        <w:r>
          <w:rPr/>
          <w:t>of</w:t>
        </w:r>
        <w:r>
          <w:rPr>
            <w:spacing w:val="-6"/>
          </w:rPr>
          <w:t> </w:t>
        </w:r>
        <w:r>
          <w:rPr>
            <w:spacing w:val="-5"/>
          </w:rPr>
          <w:t>Work</w:t>
          <w:tab/>
        </w:r>
        <w:r>
          <w:rPr/>
          <w:t>6</w:t>
        </w:r>
      </w:hyperlink>
    </w:p>
    <w:p>
      <w:pPr>
        <w:pStyle w:val="BodyText"/>
        <w:numPr>
          <w:ilvl w:val="1"/>
          <w:numId w:val="2"/>
        </w:numPr>
        <w:tabs>
          <w:tab w:pos="1101" w:val="left" w:leader="none"/>
          <w:tab w:pos="9492" w:val="right" w:leader="dot"/>
        </w:tabs>
        <w:spacing w:line="240" w:lineRule="auto" w:before="101" w:after="0"/>
        <w:ind w:left="1100" w:right="0" w:hanging="720"/>
        <w:jc w:val="left"/>
      </w:pPr>
      <w:hyperlink w:history="true" w:anchor="_bookmark17">
        <w:r>
          <w:rPr>
            <w:spacing w:val="-1"/>
          </w:rPr>
          <w:t>Overview</w:t>
        </w:r>
        <w:r>
          <w:rPr/>
          <w:t> of </w:t>
        </w:r>
        <w:r>
          <w:rPr>
            <w:spacing w:val="-1"/>
          </w:rPr>
          <w:t>Covered</w:t>
        </w:r>
        <w:r>
          <w:rPr>
            <w:spacing w:val="2"/>
          </w:rPr>
          <w:t> </w:t>
        </w:r>
        <w:r>
          <w:rPr/>
          <w:t>Entities in the</w:t>
        </w:r>
        <w:r>
          <w:rPr>
            <w:spacing w:val="-1"/>
          </w:rPr>
          <w:t> Current</w:t>
        </w:r>
        <w:r>
          <w:rPr/>
          <w:t> </w:t>
        </w:r>
        <w:r>
          <w:rPr>
            <w:spacing w:val="-1"/>
          </w:rPr>
          <w:t>Reporting</w:t>
        </w:r>
        <w:r>
          <w:rPr/>
          <w:t> </w:t>
        </w:r>
        <w:r>
          <w:rPr>
            <w:spacing w:val="-1"/>
          </w:rPr>
          <w:t>Period</w:t>
          <w:tab/>
        </w:r>
        <w:r>
          <w:rPr/>
          <w:t>7</w:t>
        </w:r>
      </w:hyperlink>
    </w:p>
    <w:p>
      <w:pPr>
        <w:pStyle w:val="BodyText"/>
        <w:numPr>
          <w:ilvl w:val="1"/>
          <w:numId w:val="2"/>
        </w:numPr>
        <w:tabs>
          <w:tab w:pos="1101" w:val="left" w:leader="none"/>
          <w:tab w:pos="9492" w:val="right" w:leader="dot"/>
        </w:tabs>
        <w:spacing w:line="240" w:lineRule="auto" w:before="101" w:after="0"/>
        <w:ind w:left="1100" w:right="0" w:hanging="720"/>
        <w:jc w:val="left"/>
      </w:pPr>
      <w:hyperlink w:history="true" w:anchor="_bookmark19">
        <w:r>
          <w:rPr>
            <w:spacing w:val="-2"/>
          </w:rPr>
          <w:t>Timeline</w:t>
        </w:r>
        <w:r>
          <w:rPr>
            <w:spacing w:val="-1"/>
          </w:rPr>
          <w:t> and</w:t>
        </w:r>
        <w:r>
          <w:rPr/>
          <w:t> </w:t>
        </w:r>
        <w:r>
          <w:rPr>
            <w:spacing w:val="-1"/>
          </w:rPr>
          <w:t>Deliverables</w:t>
          <w:tab/>
        </w:r>
        <w:r>
          <w:rPr/>
          <w:t>7</w:t>
        </w:r>
      </w:hyperlink>
    </w:p>
    <w:p>
      <w:pPr>
        <w:pStyle w:val="BodyText"/>
        <w:numPr>
          <w:ilvl w:val="1"/>
          <w:numId w:val="2"/>
        </w:numPr>
        <w:tabs>
          <w:tab w:pos="1101" w:val="left" w:leader="none"/>
          <w:tab w:pos="9492" w:val="right" w:leader="dot"/>
        </w:tabs>
        <w:spacing w:line="240" w:lineRule="auto" w:before="98" w:after="0"/>
        <w:ind w:left="1100" w:right="0" w:hanging="720"/>
        <w:jc w:val="left"/>
      </w:pPr>
      <w:hyperlink w:history="true" w:anchor="_bookmark22">
        <w:r>
          <w:rPr>
            <w:spacing w:val="-1"/>
          </w:rPr>
          <w:t>Approach</w:t>
        </w:r>
        <w:r>
          <w:rPr>
            <w:spacing w:val="2"/>
          </w:rPr>
          <w:t> </w:t>
        </w:r>
        <w:r>
          <w:rPr>
            <w:spacing w:val="-1"/>
          </w:rPr>
          <w:t>and</w:t>
        </w:r>
        <w:r>
          <w:rPr/>
          <w:t> Methodology</w:t>
          <w:tab/>
          <w:t>13</w:t>
        </w:r>
      </w:hyperlink>
    </w:p>
    <w:p>
      <w:pPr>
        <w:pStyle w:val="BodyText"/>
        <w:numPr>
          <w:ilvl w:val="2"/>
          <w:numId w:val="2"/>
        </w:numPr>
        <w:tabs>
          <w:tab w:pos="1341" w:val="left" w:leader="none"/>
          <w:tab w:pos="9492" w:val="right" w:leader="dot"/>
        </w:tabs>
        <w:spacing w:line="240" w:lineRule="auto" w:before="101" w:after="0"/>
        <w:ind w:left="1340" w:right="0" w:hanging="960"/>
        <w:jc w:val="left"/>
      </w:pPr>
      <w:hyperlink w:history="true" w:anchor="_bookmark23">
        <w:r>
          <w:rPr/>
          <w:t>App</w:t>
        </w:r>
        <w:r>
          <w:rPr>
            <w:spacing w:val="-2"/>
          </w:rPr>
          <w:t>r</w:t>
        </w:r>
        <w:r>
          <w:rPr/>
          <w:t>o</w:t>
        </w:r>
        <w:r>
          <w:rPr>
            <w:spacing w:val="-1"/>
          </w:rPr>
          <w:t>ac</w:t>
        </w:r>
        <w:r>
          <w:rPr/>
          <w:t>h</w:t>
        </w:r>
        <w:r>
          <w:rPr>
            <w:spacing w:val="2"/>
          </w:rPr>
          <w:t> </w:t>
        </w:r>
        <w:r>
          <w:rPr>
            <w:spacing w:val="-1"/>
          </w:rPr>
          <w:t>a</w:t>
        </w:r>
        <w:r>
          <w:rPr/>
          <w:t>nd M</w:t>
        </w:r>
        <w:r>
          <w:rPr>
            <w:spacing w:val="-1"/>
          </w:rPr>
          <w:t>e</w:t>
        </w:r>
        <w:r>
          <w:rPr/>
          <w:t>thodo</w:t>
        </w:r>
        <w:r>
          <w:rPr>
            <w:spacing w:val="3"/>
          </w:rPr>
          <w:t>l</w:t>
        </w:r>
        <w:r>
          <w:rPr/>
          <w:t>ogy:  2023 EI</w:t>
        </w:r>
        <w:r>
          <w:rPr>
            <w:spacing w:val="-1"/>
          </w:rPr>
          <w:t>T</w:t>
        </w:r>
        <w:r>
          <w:rPr/>
          <w:t>I</w:t>
        </w:r>
        <w:r>
          <w:rPr>
            <w:spacing w:val="-6"/>
          </w:rPr>
          <w:t> </w:t>
        </w:r>
        <w:r>
          <w:rPr>
            <w:spacing w:val="-27"/>
          </w:rPr>
          <w:t>V</w:t>
        </w:r>
        <w:r>
          <w:rPr>
            <w:spacing w:val="-1"/>
          </w:rPr>
          <w:t>a</w:t>
        </w:r>
        <w:r>
          <w:rPr/>
          <w:t>lid</w:t>
        </w:r>
        <w:r>
          <w:rPr>
            <w:spacing w:val="-1"/>
          </w:rPr>
          <w:t>a</w:t>
        </w:r>
        <w:r>
          <w:rPr/>
          <w:t>t</w:t>
        </w:r>
        <w:r>
          <w:rPr>
            <w:spacing w:val="3"/>
          </w:rPr>
          <w:t>i</w:t>
        </w:r>
        <w:r>
          <w:rPr/>
          <w:t>on G</w:t>
        </w:r>
        <w:r>
          <w:rPr>
            <w:spacing w:val="-2"/>
          </w:rPr>
          <w:t>a</w:t>
        </w:r>
        <w:r>
          <w:rPr/>
          <w:t>p</w:t>
          <w:tab/>
          <w:t>13</w:t>
        </w:r>
      </w:hyperlink>
    </w:p>
    <w:p>
      <w:pPr>
        <w:pStyle w:val="BodyText"/>
        <w:numPr>
          <w:ilvl w:val="2"/>
          <w:numId w:val="2"/>
        </w:numPr>
        <w:tabs>
          <w:tab w:pos="1341" w:val="left" w:leader="none"/>
          <w:tab w:pos="9492" w:val="right" w:leader="dot"/>
        </w:tabs>
        <w:spacing w:line="240" w:lineRule="auto" w:before="101" w:after="0"/>
        <w:ind w:left="1340" w:right="0" w:hanging="960"/>
        <w:jc w:val="left"/>
      </w:pPr>
      <w:hyperlink w:history="true" w:anchor="_bookmark25">
        <w:r>
          <w:rPr>
            <w:spacing w:val="-1"/>
          </w:rPr>
          <w:t>Approach</w:t>
        </w:r>
        <w:r>
          <w:rPr>
            <w:spacing w:val="2"/>
          </w:rPr>
          <w:t> </w:t>
        </w:r>
        <w:r>
          <w:rPr>
            <w:spacing w:val="-1"/>
          </w:rPr>
          <w:t>and</w:t>
        </w:r>
        <w:r>
          <w:rPr/>
          <w:t> Methodology:  2022 and 2023 EITI </w:t>
        </w:r>
        <w:r>
          <w:rPr>
            <w:spacing w:val="-1"/>
          </w:rPr>
          <w:t>Reporting</w:t>
        </w:r>
        <w:r>
          <w:rPr/>
          <w:t> </w:t>
        </w:r>
        <w:r>
          <w:rPr>
            <w:spacing w:val="-1"/>
          </w:rPr>
          <w:t>Process</w:t>
          <w:tab/>
        </w:r>
        <w:r>
          <w:rPr/>
          <w:t>18</w:t>
        </w:r>
      </w:hyperlink>
    </w:p>
    <w:p>
      <w:pPr>
        <w:pStyle w:val="BodyText"/>
        <w:tabs>
          <w:tab w:pos="1100" w:val="left" w:leader="none"/>
          <w:tab w:pos="9492" w:val="right" w:leader="dot"/>
        </w:tabs>
        <w:spacing w:line="240" w:lineRule="auto" w:before="98"/>
        <w:ind w:left="380" w:right="0" w:firstLine="0"/>
        <w:jc w:val="left"/>
      </w:pPr>
      <w:hyperlink w:history="true" w:anchor="_bookmark27">
        <w:r>
          <w:rPr/>
          <w:t>1.8</w:t>
          <w:tab/>
        </w:r>
        <w:r>
          <w:rPr>
            <w:spacing w:val="-1"/>
          </w:rPr>
          <w:t>Overview</w:t>
        </w:r>
        <w:r>
          <w:rPr/>
          <w:t> of the</w:t>
        </w:r>
        <w:r>
          <w:rPr>
            <w:spacing w:val="-2"/>
          </w:rPr>
          <w:t> </w:t>
        </w:r>
        <w:r>
          <w:rPr/>
          <w:t>Oil and</w:t>
        </w:r>
        <w:r>
          <w:rPr>
            <w:spacing w:val="1"/>
          </w:rPr>
          <w:t> </w:t>
        </w:r>
        <w:r>
          <w:rPr>
            <w:spacing w:val="-1"/>
          </w:rPr>
          <w:t>Gas</w:t>
        </w:r>
        <w:r>
          <w:rPr/>
          <w:t> </w:t>
        </w:r>
        <w:r>
          <w:rPr>
            <w:spacing w:val="-1"/>
          </w:rPr>
          <w:t>Regulatory</w:t>
        </w:r>
        <w:r>
          <w:rPr/>
          <w:t> Framework in </w:t>
        </w:r>
        <w:r>
          <w:rPr>
            <w:spacing w:val="-1"/>
          </w:rPr>
          <w:t>Nigeria</w:t>
          <w:tab/>
        </w:r>
        <w:r>
          <w:rPr/>
          <w:t>21</w:t>
        </w:r>
      </w:hyperlink>
    </w:p>
    <w:p>
      <w:pPr>
        <w:pStyle w:val="BodyText"/>
        <w:numPr>
          <w:ilvl w:val="1"/>
          <w:numId w:val="3"/>
        </w:numPr>
        <w:tabs>
          <w:tab w:pos="861" w:val="left" w:leader="none"/>
          <w:tab w:pos="9492" w:val="right" w:leader="dot"/>
        </w:tabs>
        <w:spacing w:line="240" w:lineRule="auto" w:before="101" w:after="0"/>
        <w:ind w:left="860" w:right="0" w:hanging="720"/>
        <w:jc w:val="left"/>
      </w:pPr>
      <w:hyperlink w:history="true" w:anchor="_bookmark31">
        <w:r>
          <w:rPr>
            <w:spacing w:val="-1"/>
          </w:rPr>
          <w:t>Independent</w:t>
        </w:r>
        <w:r>
          <w:rPr>
            <w:spacing w:val="-12"/>
          </w:rPr>
          <w:t> </w:t>
        </w:r>
        <w:r>
          <w:rPr>
            <w:spacing w:val="-1"/>
          </w:rPr>
          <w:t>Administrator’s</w:t>
        </w:r>
        <w:r>
          <w:rPr/>
          <w:t> </w:t>
        </w:r>
        <w:r>
          <w:rPr>
            <w:spacing w:val="-1"/>
          </w:rPr>
          <w:t>(IA)</w:t>
        </w:r>
        <w:r>
          <w:rPr>
            <w:spacing w:val="-14"/>
          </w:rPr>
          <w:t> </w:t>
        </w:r>
        <w:r>
          <w:rPr>
            <w:spacing w:val="-1"/>
          </w:rPr>
          <w:t>Assessment</w:t>
        </w:r>
        <w:r>
          <w:rPr/>
          <w:t> of the</w:t>
        </w:r>
        <w:r>
          <w:rPr>
            <w:spacing w:val="-1"/>
          </w:rPr>
          <w:t> </w:t>
        </w:r>
        <w:r>
          <w:rPr/>
          <w:t>NSWG</w:t>
        </w:r>
        <w:r>
          <w:rPr>
            <w:spacing w:val="-1"/>
          </w:rPr>
          <w:t> Material</w:t>
        </w:r>
        <w:r>
          <w:rPr/>
          <w:t> Decision</w:t>
          <w:tab/>
          <w:t>46</w:t>
        </w:r>
      </w:hyperlink>
    </w:p>
    <w:p>
      <w:pPr>
        <w:pStyle w:val="BodyText"/>
        <w:numPr>
          <w:ilvl w:val="1"/>
          <w:numId w:val="3"/>
        </w:numPr>
        <w:tabs>
          <w:tab w:pos="1101" w:val="left" w:leader="none"/>
          <w:tab w:pos="9492" w:val="right" w:leader="dot"/>
        </w:tabs>
        <w:spacing w:line="240" w:lineRule="auto" w:before="101" w:after="0"/>
        <w:ind w:left="1100" w:right="0" w:hanging="720"/>
        <w:jc w:val="left"/>
      </w:pPr>
      <w:hyperlink w:history="true" w:anchor="_bookmark32">
        <w:r>
          <w:rPr/>
          <w:t>IA</w:t>
        </w:r>
        <w:r>
          <w:rPr>
            <w:spacing w:val="-14"/>
          </w:rPr>
          <w:t> </w:t>
        </w:r>
        <w:r>
          <w:rPr>
            <w:spacing w:val="-1"/>
          </w:rPr>
          <w:t>Comments</w:t>
        </w:r>
        <w:r>
          <w:rPr/>
          <w:t> on the </w:t>
        </w:r>
        <w:r>
          <w:rPr>
            <w:spacing w:val="-1"/>
          </w:rPr>
          <w:t>Materiality</w:t>
        </w:r>
        <w:r>
          <w:rPr/>
          <w:t> </w:t>
        </w:r>
        <w:r>
          <w:rPr>
            <w:spacing w:val="-1"/>
          </w:rPr>
          <w:t>Decision</w:t>
          <w:tab/>
        </w:r>
        <w:r>
          <w:rPr/>
          <w:t>46</w:t>
        </w:r>
      </w:hyperlink>
    </w:p>
    <w:p>
      <w:pPr>
        <w:pStyle w:val="BodyText"/>
        <w:tabs>
          <w:tab w:pos="860" w:val="left" w:leader="none"/>
          <w:tab w:pos="9492" w:val="right" w:leader="dot"/>
        </w:tabs>
        <w:spacing w:line="240" w:lineRule="auto" w:before="98"/>
        <w:ind w:left="140" w:right="0" w:firstLine="0"/>
        <w:jc w:val="left"/>
      </w:pPr>
      <w:hyperlink w:history="true" w:anchor="_bookmark33">
        <w:r>
          <w:rPr/>
          <w:t>3.0.</w:t>
          <w:tab/>
        </w:r>
        <w:r>
          <w:rPr>
            <w:spacing w:val="-1"/>
          </w:rPr>
          <w:t>Data</w:t>
        </w:r>
        <w:r>
          <w:rPr/>
          <w:t> </w:t>
        </w:r>
        <w:r>
          <w:rPr>
            <w:spacing w:val="-2"/>
          </w:rPr>
          <w:t>Quality,</w:t>
        </w:r>
        <w:r>
          <w:rPr>
            <w:spacing w:val="-15"/>
          </w:rPr>
          <w:t> </w:t>
        </w:r>
        <w:r>
          <w:rPr/>
          <w:t>Assessment, and </w:t>
        </w:r>
        <w:r>
          <w:rPr>
            <w:spacing w:val="-1"/>
          </w:rPr>
          <w:t>Confidentiality</w:t>
          <w:tab/>
        </w:r>
        <w:r>
          <w:rPr/>
          <w:t>47</w:t>
        </w:r>
      </w:hyperlink>
    </w:p>
    <w:p>
      <w:pPr>
        <w:pStyle w:val="BodyText"/>
        <w:numPr>
          <w:ilvl w:val="1"/>
          <w:numId w:val="4"/>
        </w:numPr>
        <w:tabs>
          <w:tab w:pos="1101" w:val="left" w:leader="none"/>
          <w:tab w:pos="9492" w:val="right" w:leader="dot"/>
        </w:tabs>
        <w:spacing w:line="240" w:lineRule="auto" w:before="101" w:after="0"/>
        <w:ind w:left="1100" w:right="0" w:hanging="720"/>
        <w:jc w:val="left"/>
      </w:pPr>
      <w:hyperlink w:history="true" w:anchor="_bookmark34">
        <w:r>
          <w:rPr>
            <w:spacing w:val="-1"/>
          </w:rPr>
          <w:t>Basis</w:t>
        </w:r>
        <w:r>
          <w:rPr/>
          <w:t> of </w:t>
        </w:r>
        <w:r>
          <w:rPr>
            <w:spacing w:val="-1"/>
          </w:rPr>
          <w:t>Data</w:t>
        </w:r>
        <w:r>
          <w:rPr/>
          <w:t> </w:t>
        </w:r>
        <w:r>
          <w:rPr>
            <w:spacing w:val="-2"/>
          </w:rPr>
          <w:t>Quality,</w:t>
        </w:r>
        <w:r>
          <w:rPr>
            <w:spacing w:val="-15"/>
          </w:rPr>
          <w:t> </w:t>
        </w:r>
        <w:r>
          <w:rPr>
            <w:spacing w:val="-1"/>
          </w:rPr>
          <w:t>Assessment</w:t>
        </w:r>
        <w:r>
          <w:rPr/>
          <w:t> and </w:t>
        </w:r>
        <w:r>
          <w:rPr>
            <w:spacing w:val="-1"/>
          </w:rPr>
          <w:t>Confidentiality</w:t>
          <w:tab/>
        </w:r>
        <w:r>
          <w:rPr/>
          <w:t>47</w:t>
        </w:r>
      </w:hyperlink>
    </w:p>
    <w:p>
      <w:pPr>
        <w:pStyle w:val="BodyText"/>
        <w:numPr>
          <w:ilvl w:val="1"/>
          <w:numId w:val="4"/>
        </w:numPr>
        <w:tabs>
          <w:tab w:pos="1101" w:val="left" w:leader="none"/>
          <w:tab w:pos="9492" w:val="right" w:leader="dot"/>
        </w:tabs>
        <w:spacing w:line="240" w:lineRule="auto" w:before="101" w:after="0"/>
        <w:ind w:left="1100" w:right="0" w:hanging="720"/>
        <w:jc w:val="left"/>
      </w:pPr>
      <w:hyperlink w:history="true" w:anchor="_bookmark36">
        <w:r>
          <w:rPr>
            <w:spacing w:val="-1"/>
          </w:rPr>
          <w:t>Comment</w:t>
        </w:r>
        <w:r>
          <w:rPr/>
          <w:t> on the</w:t>
        </w:r>
        <w:r>
          <w:rPr>
            <w:spacing w:val="-16"/>
          </w:rPr>
          <w:t> </w:t>
        </w:r>
        <w:r>
          <w:rPr>
            <w:spacing w:val="-1"/>
          </w:rPr>
          <w:t>Assessment</w:t>
        </w:r>
        <w:r>
          <w:rPr/>
          <w:t> </w:t>
        </w:r>
        <w:r>
          <w:rPr>
            <w:spacing w:val="-1"/>
          </w:rPr>
          <w:t>Procedure</w:t>
        </w:r>
        <w:r>
          <w:rPr/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Documentation</w:t>
        </w:r>
        <w:r>
          <w:rPr/>
          <w:t> </w:t>
        </w:r>
        <w:r>
          <w:rPr>
            <w:spacing w:val="-1"/>
          </w:rPr>
          <w:t>for</w:t>
        </w:r>
        <w:r>
          <w:rPr/>
          <w:t> </w:t>
        </w:r>
        <w:r>
          <w:rPr>
            <w:spacing w:val="-1"/>
          </w:rPr>
          <w:t>Data</w:t>
        </w:r>
        <w:r>
          <w:rPr>
            <w:spacing w:val="1"/>
          </w:rPr>
          <w:t> </w:t>
        </w:r>
        <w:r>
          <w:rPr/>
          <w:t>Quality</w:t>
          <w:tab/>
          <w:t>47</w:t>
        </w:r>
      </w:hyperlink>
    </w:p>
    <w:p>
      <w:pPr>
        <w:pStyle w:val="BodyText"/>
        <w:numPr>
          <w:ilvl w:val="1"/>
          <w:numId w:val="4"/>
        </w:numPr>
        <w:tabs>
          <w:tab w:pos="1101" w:val="left" w:leader="none"/>
          <w:tab w:pos="9492" w:val="right" w:leader="dot"/>
        </w:tabs>
        <w:spacing w:line="240" w:lineRule="auto" w:before="98" w:after="0"/>
        <w:ind w:left="1100" w:right="0" w:hanging="720"/>
        <w:jc w:val="left"/>
      </w:pPr>
      <w:hyperlink w:history="true" w:anchor="_bookmark37">
        <w:r>
          <w:rPr>
            <w:spacing w:val="-1"/>
          </w:rPr>
          <w:t>Comment</w:t>
        </w:r>
        <w:r>
          <w:rPr/>
          <w:t> on </w:t>
        </w:r>
        <w:r>
          <w:rPr>
            <w:spacing w:val="-1"/>
          </w:rPr>
          <w:t>Data</w:t>
        </w:r>
        <w:r>
          <w:rPr/>
          <w:t> </w:t>
        </w:r>
        <w:r>
          <w:rPr>
            <w:spacing w:val="-1"/>
          </w:rPr>
          <w:t>Collection</w:t>
        </w:r>
        <w:r>
          <w:rPr>
            <w:spacing w:val="-5"/>
          </w:rPr>
          <w:t> </w:t>
        </w:r>
        <w:r>
          <w:rPr>
            <w:spacing w:val="-2"/>
          </w:rPr>
          <w:t>Templates,</w:t>
        </w:r>
        <w:r>
          <w:rPr>
            <w:spacing w:val="-6"/>
          </w:rPr>
          <w:t> </w:t>
        </w:r>
        <w:r>
          <w:rPr>
            <w:spacing w:val="-4"/>
          </w:rPr>
          <w:t>Tools</w:t>
        </w:r>
        <w:r>
          <w:rPr/>
          <w:t> and </w:t>
        </w:r>
        <w:r>
          <w:rPr>
            <w:spacing w:val="-1"/>
          </w:rPr>
          <w:t>Strategies</w:t>
          <w:tab/>
        </w:r>
        <w:r>
          <w:rPr/>
          <w:t>48</w:t>
        </w:r>
      </w:hyperlink>
    </w:p>
    <w:p>
      <w:pPr>
        <w:pStyle w:val="BodyText"/>
        <w:tabs>
          <w:tab w:pos="860" w:val="left" w:leader="none"/>
          <w:tab w:pos="9492" w:val="right" w:leader="dot"/>
        </w:tabs>
        <w:spacing w:line="240" w:lineRule="auto" w:before="101"/>
        <w:ind w:left="140" w:right="0" w:firstLine="0"/>
        <w:jc w:val="left"/>
      </w:pPr>
      <w:hyperlink w:history="true" w:anchor="_bookmark38">
        <w:r>
          <w:rPr/>
          <w:t>4.0.</w:t>
          <w:tab/>
        </w:r>
        <w:r>
          <w:rPr>
            <w:spacing w:val="-1"/>
          </w:rPr>
          <w:t>Preliminary</w:t>
        </w:r>
        <w:r>
          <w:rPr>
            <w:spacing w:val="-16"/>
          </w:rPr>
          <w:t> </w:t>
        </w:r>
        <w:r>
          <w:rPr>
            <w:spacing w:val="-1"/>
          </w:rPr>
          <w:t>Activities</w:t>
        </w:r>
        <w:r>
          <w:rPr/>
          <w:t> and</w:t>
        </w:r>
        <w:r>
          <w:rPr>
            <w:spacing w:val="-15"/>
          </w:rPr>
          <w:t> </w:t>
        </w:r>
        <w:r>
          <w:rPr/>
          <w:t>Audit Planning</w:t>
          <w:tab/>
          <w:t>49</w:t>
        </w:r>
      </w:hyperlink>
    </w:p>
    <w:p>
      <w:pPr>
        <w:pStyle w:val="BodyText"/>
        <w:numPr>
          <w:ilvl w:val="1"/>
          <w:numId w:val="5"/>
        </w:numPr>
        <w:tabs>
          <w:tab w:pos="1101" w:val="left" w:leader="none"/>
          <w:tab w:pos="9492" w:val="right" w:leader="dot"/>
        </w:tabs>
        <w:spacing w:line="240" w:lineRule="auto" w:before="101" w:after="0"/>
        <w:ind w:left="1100" w:right="0" w:hanging="720"/>
        <w:jc w:val="left"/>
      </w:pPr>
      <w:hyperlink w:history="true" w:anchor="_bookmark39">
        <w:r>
          <w:rPr>
            <w:spacing w:val="-1"/>
          </w:rPr>
          <w:t>Discussion</w:t>
        </w:r>
        <w:r>
          <w:rPr/>
          <w:t> on</w:t>
        </w:r>
        <w:r>
          <w:rPr>
            <w:spacing w:val="-5"/>
          </w:rPr>
          <w:t> </w:t>
        </w:r>
        <w:r>
          <w:rPr>
            <w:spacing w:val="-6"/>
          </w:rPr>
          <w:t>Work</w:t>
        </w:r>
        <w:r>
          <w:rPr/>
          <w:t> Done</w:t>
          <w:tab/>
          <w:t>49</w:t>
        </w:r>
      </w:hyperlink>
    </w:p>
    <w:p>
      <w:pPr>
        <w:pStyle w:val="BodyText"/>
        <w:numPr>
          <w:ilvl w:val="1"/>
          <w:numId w:val="5"/>
        </w:numPr>
        <w:tabs>
          <w:tab w:pos="1101" w:val="left" w:leader="none"/>
          <w:tab w:pos="9492" w:val="right" w:leader="dot"/>
        </w:tabs>
        <w:spacing w:line="240" w:lineRule="auto" w:before="98" w:after="0"/>
        <w:ind w:left="1100" w:right="0" w:hanging="720"/>
        <w:jc w:val="left"/>
      </w:pPr>
      <w:hyperlink w:history="true" w:anchor="_bookmark41">
        <w:r>
          <w:rPr/>
          <w:t>Initial </w:t>
        </w:r>
        <w:r>
          <w:rPr>
            <w:spacing w:val="-1"/>
          </w:rPr>
          <w:t>Observation</w:t>
        </w:r>
        <w:r>
          <w:rPr/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Expectations</w:t>
          <w:tab/>
        </w:r>
        <w:r>
          <w:rPr/>
          <w:t>50</w:t>
        </w:r>
      </w:hyperlink>
    </w:p>
    <w:p>
      <w:pPr>
        <w:pStyle w:val="BodyText"/>
        <w:numPr>
          <w:ilvl w:val="2"/>
          <w:numId w:val="5"/>
        </w:numPr>
        <w:tabs>
          <w:tab w:pos="1341" w:val="left" w:leader="none"/>
          <w:tab w:pos="9492" w:val="right" w:leader="dot"/>
        </w:tabs>
        <w:spacing w:line="240" w:lineRule="auto" w:before="101" w:after="0"/>
        <w:ind w:left="1340" w:right="0" w:hanging="960"/>
        <w:jc w:val="left"/>
      </w:pPr>
      <w:hyperlink w:history="true" w:anchor="_bookmark42">
        <w:r>
          <w:rPr/>
          <w:t>Crude</w:t>
        </w:r>
        <w:r>
          <w:rPr>
            <w:spacing w:val="-2"/>
          </w:rPr>
          <w:t> </w:t>
        </w:r>
        <w:r>
          <w:rPr/>
          <w:t>Oil </w:t>
        </w:r>
        <w:r>
          <w:rPr>
            <w:spacing w:val="-1"/>
          </w:rPr>
          <w:t>Production</w:t>
          <w:tab/>
        </w:r>
        <w:r>
          <w:rPr/>
          <w:t>50</w:t>
        </w:r>
      </w:hyperlink>
    </w:p>
    <w:p>
      <w:pPr>
        <w:pStyle w:val="BodyText"/>
        <w:numPr>
          <w:ilvl w:val="2"/>
          <w:numId w:val="5"/>
        </w:numPr>
        <w:tabs>
          <w:tab w:pos="1341" w:val="left" w:leader="none"/>
          <w:tab w:pos="9492" w:val="right" w:leader="dot"/>
        </w:tabs>
        <w:spacing w:line="240" w:lineRule="auto" w:before="98" w:after="0"/>
        <w:ind w:left="1340" w:right="0" w:hanging="960"/>
        <w:jc w:val="left"/>
      </w:pPr>
      <w:hyperlink w:history="true" w:anchor="_bookmark46">
        <w:r>
          <w:rPr>
            <w:spacing w:val="-1"/>
          </w:rPr>
          <w:t>Product</w:t>
        </w:r>
        <w:r>
          <w:rPr/>
          <w:t> </w:t>
        </w:r>
        <w:r>
          <w:rPr>
            <w:spacing w:val="-1"/>
          </w:rPr>
          <w:t>Importation</w:t>
        </w:r>
        <w:r>
          <w:rPr/>
          <w:t> </w:t>
        </w:r>
        <w:r>
          <w:rPr>
            <w:spacing w:val="-1"/>
          </w:rPr>
          <w:t>and</w:t>
        </w:r>
        <w:r>
          <w:rPr>
            <w:spacing w:val="2"/>
          </w:rPr>
          <w:t> </w:t>
        </w:r>
        <w:r>
          <w:rPr>
            <w:spacing w:val="-1"/>
          </w:rPr>
          <w:t>Local</w:t>
        </w:r>
        <w:r>
          <w:rPr>
            <w:spacing w:val="1"/>
          </w:rPr>
          <w:t> </w:t>
        </w:r>
        <w:r>
          <w:rPr>
            <w:spacing w:val="-1"/>
          </w:rPr>
          <w:t>Production</w:t>
          <w:tab/>
        </w:r>
        <w:r>
          <w:rPr/>
          <w:t>51</w:t>
        </w:r>
      </w:hyperlink>
    </w:p>
    <w:p>
      <w:pPr>
        <w:pStyle w:val="BodyText"/>
        <w:numPr>
          <w:ilvl w:val="2"/>
          <w:numId w:val="5"/>
        </w:numPr>
        <w:tabs>
          <w:tab w:pos="1341" w:val="left" w:leader="none"/>
          <w:tab w:pos="9492" w:val="right" w:leader="dot"/>
        </w:tabs>
        <w:spacing w:line="240" w:lineRule="auto" w:before="101" w:after="0"/>
        <w:ind w:left="1340" w:right="0" w:hanging="960"/>
        <w:jc w:val="left"/>
      </w:pPr>
      <w:hyperlink w:history="true" w:anchor="_bookmark50">
        <w:r>
          <w:rPr/>
          <w:t>Contribution of the</w:t>
        </w:r>
        <w:r>
          <w:rPr>
            <w:spacing w:val="-1"/>
          </w:rPr>
          <w:t> </w:t>
        </w:r>
        <w:r>
          <w:rPr/>
          <w:t>Oil and </w:t>
        </w:r>
        <w:r>
          <w:rPr>
            <w:spacing w:val="-1"/>
          </w:rPr>
          <w:t>Gas</w:t>
        </w:r>
        <w:r>
          <w:rPr/>
          <w:t> </w:t>
        </w:r>
        <w:r>
          <w:rPr>
            <w:spacing w:val="-1"/>
          </w:rPr>
          <w:t>Sector</w:t>
        </w:r>
        <w:r>
          <w:rPr/>
          <w:t> to the</w:t>
        </w:r>
        <w:r>
          <w:rPr>
            <w:spacing w:val="-1"/>
          </w:rPr>
          <w:t> </w:t>
        </w:r>
        <w:r>
          <w:rPr/>
          <w:t>Economy</w:t>
          <w:tab/>
          <w:t>52</w:t>
        </w:r>
      </w:hyperlink>
    </w:p>
    <w:p>
      <w:pPr>
        <w:pStyle w:val="BodyText"/>
        <w:numPr>
          <w:ilvl w:val="2"/>
          <w:numId w:val="5"/>
        </w:numPr>
        <w:tabs>
          <w:tab w:pos="1341" w:val="left" w:leader="none"/>
          <w:tab w:pos="9492" w:val="right" w:leader="dot"/>
        </w:tabs>
        <w:spacing w:line="240" w:lineRule="auto" w:before="101" w:after="0"/>
        <w:ind w:left="1340" w:right="0" w:hanging="960"/>
        <w:jc w:val="left"/>
      </w:pPr>
      <w:hyperlink w:history="true" w:anchor="_bookmark58">
        <w:r>
          <w:rPr>
            <w:spacing w:val="-1"/>
          </w:rPr>
          <w:t>Overview</w:t>
        </w:r>
        <w:r>
          <w:rPr/>
          <w:t> of </w:t>
        </w:r>
        <w:r>
          <w:rPr>
            <w:spacing w:val="-1"/>
          </w:rPr>
          <w:t>NNPCL</w:t>
        </w:r>
        <w:r>
          <w:rPr>
            <w:spacing w:val="-10"/>
          </w:rPr>
          <w:t> </w:t>
        </w:r>
        <w:r>
          <w:rPr>
            <w:spacing w:val="-1"/>
          </w:rPr>
          <w:t>Projects</w:t>
        </w:r>
        <w:r>
          <w:rPr/>
          <w:t> and</w:t>
        </w:r>
        <w:r>
          <w:rPr>
            <w:spacing w:val="-6"/>
          </w:rPr>
          <w:t> </w:t>
        </w:r>
        <w:r>
          <w:rPr>
            <w:spacing w:val="-2"/>
          </w:rPr>
          <w:t>Timelines</w:t>
          <w:tab/>
        </w:r>
        <w:r>
          <w:rPr/>
          <w:t>55</w:t>
        </w:r>
      </w:hyperlink>
    </w:p>
    <w:p>
      <w:pPr>
        <w:pStyle w:val="BodyText"/>
        <w:numPr>
          <w:ilvl w:val="2"/>
          <w:numId w:val="5"/>
        </w:numPr>
        <w:tabs>
          <w:tab w:pos="1341" w:val="left" w:leader="none"/>
          <w:tab w:pos="9492" w:val="right" w:leader="dot"/>
        </w:tabs>
        <w:spacing w:line="240" w:lineRule="auto" w:before="98" w:after="0"/>
        <w:ind w:left="1340" w:right="0" w:hanging="960"/>
        <w:jc w:val="left"/>
      </w:pPr>
      <w:hyperlink w:history="true" w:anchor="_bookmark61">
        <w:r>
          <w:rPr>
            <w:spacing w:val="-1"/>
          </w:rPr>
          <w:t>Systematic Disclosure</w:t>
          <w:tab/>
        </w:r>
        <w:r>
          <w:rPr/>
          <w:t>58</w:t>
        </w:r>
      </w:hyperlink>
    </w:p>
    <w:p>
      <w:pPr>
        <w:pStyle w:val="BodyText"/>
        <w:tabs>
          <w:tab w:pos="1340" w:val="left" w:leader="none"/>
          <w:tab w:pos="9492" w:val="right" w:leader="dot"/>
        </w:tabs>
        <w:spacing w:line="240" w:lineRule="auto" w:before="101"/>
        <w:ind w:left="380" w:right="0" w:firstLine="0"/>
        <w:jc w:val="left"/>
      </w:pPr>
      <w:hyperlink w:history="true" w:anchor="_bookmark62">
        <w:r>
          <w:rPr/>
          <w:t>4.2.5.1</w:t>
          <w:tab/>
        </w:r>
        <w:r>
          <w:rPr>
            <w:spacing w:val="-1"/>
          </w:rPr>
          <w:t>Government</w:t>
        </w:r>
        <w:r>
          <w:rPr/>
          <w:t> Entities</w:t>
          <w:tab/>
          <w:t>58</w:t>
        </w:r>
      </w:hyperlink>
    </w:p>
    <w:p>
      <w:pPr>
        <w:spacing w:after="0" w:line="240" w:lineRule="auto"/>
        <w:jc w:val="left"/>
        <w:sectPr>
          <w:headerReference w:type="default" r:id="rId8"/>
          <w:footerReference w:type="default" r:id="rId9"/>
          <w:pgSz w:w="12240" w:h="15840"/>
          <w:pgMar w:header="720" w:footer="1079" w:top="1740" w:bottom="126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1"/>
        </w:rPr>
        <w:t>Annexes</w:t>
      </w:r>
    </w:p>
    <w:p>
      <w:pPr>
        <w:pStyle w:val="BodyText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4"/>
        </w:rPr>
        <w:t>Terms</w:t>
      </w:r>
      <w:r>
        <w:rPr/>
        <w:t> of</w:t>
      </w:r>
      <w:r>
        <w:rPr>
          <w:spacing w:val="-1"/>
        </w:rPr>
        <w:t> Reference</w:t>
      </w:r>
    </w:p>
    <w:p>
      <w:pPr>
        <w:pStyle w:val="BodyText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NEITI</w:t>
      </w:r>
      <w:r>
        <w:rPr/>
        <w:t> </w:t>
      </w:r>
      <w:r>
        <w:rPr>
          <w:spacing w:val="-1"/>
        </w:rPr>
        <w:t>NSWG</w:t>
      </w:r>
      <w:r>
        <w:rPr/>
        <w:t> Materiality </w:t>
      </w:r>
      <w:r>
        <w:rPr>
          <w:spacing w:val="-1"/>
        </w:rPr>
        <w:t>Decisions</w:t>
      </w:r>
    </w:p>
    <w:p>
      <w:pPr>
        <w:pStyle w:val="BodyText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Project</w:t>
      </w:r>
      <w:r>
        <w:rPr/>
        <w:t> </w:t>
      </w:r>
      <w:r>
        <w:rPr>
          <w:spacing w:val="-1"/>
        </w:rPr>
        <w:t>Implementation</w:t>
      </w:r>
      <w:r>
        <w:rPr/>
        <w:t> </w:t>
      </w:r>
      <w:r>
        <w:rPr>
          <w:spacing w:val="-1"/>
        </w:rPr>
        <w:t>Schedules</w:t>
      </w:r>
    </w:p>
    <w:p>
      <w:pPr>
        <w:pStyle w:val="BodyText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NUPRC</w:t>
      </w:r>
      <w:r>
        <w:rPr/>
        <w:t> </w:t>
      </w:r>
      <w:r>
        <w:rPr>
          <w:spacing w:val="-1"/>
        </w:rPr>
        <w:t>Production</w:t>
      </w:r>
      <w:r>
        <w:rPr/>
        <w:t> </w:t>
      </w:r>
      <w:r>
        <w:rPr>
          <w:spacing w:val="-1"/>
        </w:rPr>
        <w:t>Data:</w:t>
      </w:r>
      <w:r>
        <w:rPr/>
        <w:t> 2022 </w:t>
      </w:r>
      <w:r>
        <w:rPr>
          <w:spacing w:val="-1"/>
        </w:rPr>
        <w:t>and</w:t>
      </w:r>
      <w:r>
        <w:rPr/>
        <w:t> 2023</w:t>
      </w:r>
    </w:p>
    <w:p>
      <w:pPr>
        <w:pStyle w:val="BodyText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Overview</w:t>
      </w:r>
      <w:r>
        <w:rPr/>
        <w:t> of </w:t>
      </w:r>
      <w:r>
        <w:rPr>
          <w:spacing w:val="-1"/>
        </w:rPr>
        <w:t>NNPC</w:t>
      </w:r>
      <w:r>
        <w:rPr>
          <w:spacing w:val="1"/>
        </w:rPr>
        <w:t> </w:t>
      </w:r>
      <w:r>
        <w:rPr>
          <w:spacing w:val="-1"/>
        </w:rPr>
        <w:t>Project</w:t>
      </w:r>
      <w:r>
        <w:rPr/>
        <w:t> and</w:t>
      </w:r>
      <w:r>
        <w:rPr>
          <w:spacing w:val="-6"/>
        </w:rPr>
        <w:t> </w:t>
      </w:r>
      <w:r>
        <w:rPr>
          <w:spacing w:val="-2"/>
        </w:rPr>
        <w:t>Timelines</w:t>
      </w:r>
    </w:p>
    <w:p>
      <w:pPr>
        <w:pStyle w:val="BodyText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Product</w:t>
      </w:r>
      <w:r>
        <w:rPr/>
        <w:t> </w:t>
      </w:r>
      <w:r>
        <w:rPr>
          <w:spacing w:val="-1"/>
        </w:rPr>
        <w:t>Imported</w:t>
      </w:r>
      <w:r>
        <w:rPr/>
        <w:t> </w:t>
      </w:r>
      <w:r>
        <w:rPr>
          <w:spacing w:val="-1"/>
        </w:rPr>
        <w:t>and</w:t>
      </w:r>
      <w:r>
        <w:rPr/>
        <w:t> Distributed</w:t>
      </w:r>
    </w:p>
    <w:p>
      <w:pPr>
        <w:pStyle w:val="BodyText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0" w:right="1169" w:hanging="360"/>
        <w:jc w:val="left"/>
      </w:pPr>
      <w:r>
        <w:rPr>
          <w:spacing w:val="-1"/>
        </w:rPr>
        <w:t>Pre-Engagement</w:t>
      </w:r>
      <w:r>
        <w:rPr/>
        <w:t> Meeting </w:t>
      </w:r>
      <w:r>
        <w:rPr>
          <w:spacing w:val="-1"/>
        </w:rPr>
        <w:t>Presentation</w:t>
      </w:r>
      <w:r>
        <w:rPr/>
        <w:t> on the</w:t>
      </w:r>
      <w:r>
        <w:rPr>
          <w:spacing w:val="-1"/>
        </w:rPr>
        <w:t> Overview</w:t>
      </w:r>
      <w:r>
        <w:rPr/>
        <w:t> of</w:t>
      </w:r>
      <w:r>
        <w:rPr>
          <w:spacing w:val="-2"/>
        </w:rPr>
        <w:t> </w:t>
      </w:r>
      <w:r>
        <w:rPr/>
        <w:t>the</w:t>
      </w:r>
      <w:r>
        <w:rPr>
          <w:spacing w:val="-16"/>
        </w:rPr>
        <w:t> </w:t>
      </w:r>
      <w:r>
        <w:rPr/>
        <w:t>Audit</w:t>
      </w:r>
      <w:r>
        <w:rPr>
          <w:spacing w:val="-12"/>
        </w:rPr>
        <w:t> </w:t>
      </w:r>
      <w:r>
        <w:rPr>
          <w:spacing w:val="-1"/>
        </w:rPr>
        <w:t>Approach</w:t>
      </w:r>
      <w:r>
        <w:rPr/>
        <w:t> </w:t>
      </w:r>
      <w:r>
        <w:rPr>
          <w:spacing w:val="-1"/>
        </w:rPr>
        <w:t>and</w:t>
      </w:r>
      <w:r>
        <w:rPr>
          <w:spacing w:val="69"/>
        </w:rPr>
        <w:t> </w:t>
      </w:r>
      <w:r>
        <w:rPr>
          <w:spacing w:val="-2"/>
        </w:rPr>
        <w:t>Methodology.</w:t>
      </w:r>
    </w:p>
    <w:p>
      <w:pPr>
        <w:pStyle w:val="BodyText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Audit</w:t>
      </w:r>
      <w:r>
        <w:rPr>
          <w:spacing w:val="-5"/>
        </w:rPr>
        <w:t> </w:t>
      </w:r>
      <w:r>
        <w:rPr>
          <w:spacing w:val="-3"/>
        </w:rPr>
        <w:t>Templates</w:t>
      </w:r>
    </w:p>
    <w:p>
      <w:pPr>
        <w:pStyle w:val="BodyText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/>
        <w:t>Audit </w:t>
      </w:r>
      <w:r>
        <w:rPr>
          <w:spacing w:val="-1"/>
        </w:rPr>
        <w:t>Checklist</w:t>
      </w:r>
    </w:p>
    <w:p>
      <w:pPr>
        <w:pStyle w:val="BodyText"/>
        <w:numPr>
          <w:ilvl w:val="0"/>
          <w:numId w:val="6"/>
        </w:numPr>
        <w:tabs>
          <w:tab w:pos="501" w:val="left" w:leader="none"/>
        </w:tabs>
        <w:spacing w:line="240" w:lineRule="auto" w:before="0" w:after="0"/>
        <w:ind w:left="500" w:right="0" w:hanging="360"/>
        <w:jc w:val="left"/>
      </w:pPr>
      <w:r>
        <w:rPr>
          <w:spacing w:val="-1"/>
        </w:rPr>
        <w:t>Schedules</w:t>
      </w:r>
      <w:r>
        <w:rPr/>
        <w:t> of</w:t>
      </w:r>
      <w:r>
        <w:rPr>
          <w:spacing w:val="-1"/>
        </w:rPr>
        <w:t> Covered</w:t>
      </w:r>
      <w:r>
        <w:rPr/>
        <w:t> Entities </w:t>
      </w:r>
      <w:r>
        <w:rPr>
          <w:spacing w:val="-1"/>
        </w:rPr>
        <w:t>(Companies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Government)</w:t>
      </w:r>
    </w:p>
    <w:p>
      <w:pPr>
        <w:spacing w:after="0" w:line="240" w:lineRule="auto"/>
        <w:jc w:val="left"/>
        <w:sectPr>
          <w:footerReference w:type="default" r:id="rId10"/>
          <w:pgSz w:w="12240" w:h="15840"/>
          <w:pgMar w:footer="1079" w:header="720" w:top="1740" w:bottom="126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40" w:right="0" w:firstLine="0"/>
        <w:jc w:val="left"/>
      </w:pPr>
      <w:bookmarkStart w:name="_bookmark0" w:id="1"/>
      <w:bookmarkEnd w:id="1"/>
      <w:r>
        <w:rPr/>
      </w:r>
      <w:r>
        <w:rPr>
          <w:color w:val="0E4660"/>
        </w:rPr>
        <w:t>List of </w:t>
      </w:r>
      <w:r>
        <w:rPr>
          <w:color w:val="0E4660"/>
          <w:spacing w:val="-1"/>
        </w:rPr>
        <w:t>Figures</w:t>
      </w:r>
      <w:r>
        <w:rPr/>
      </w:r>
    </w:p>
    <w:p>
      <w:pPr>
        <w:pStyle w:val="BodyText"/>
        <w:tabs>
          <w:tab w:pos="9492" w:val="right" w:leader="dot"/>
        </w:tabs>
        <w:spacing w:line="240" w:lineRule="auto" w:before="276"/>
        <w:ind w:left="140" w:right="0" w:firstLine="0"/>
        <w:jc w:val="left"/>
      </w:pPr>
      <w:hyperlink w:history="true" w:anchor="_bookmark6">
        <w:r>
          <w:rPr/>
          <w:t>Figure</w:t>
        </w:r>
        <w:r>
          <w:rPr>
            <w:spacing w:val="-2"/>
          </w:rPr>
          <w:t> </w:t>
        </w:r>
        <w:r>
          <w:rPr/>
          <w:t>1: </w:t>
        </w:r>
        <w:r>
          <w:rPr>
            <w:spacing w:val="-1"/>
          </w:rPr>
          <w:t>EITI</w:t>
        </w:r>
        <w:r>
          <w:rPr/>
          <w:t> </w:t>
        </w:r>
        <w:r>
          <w:rPr>
            <w:spacing w:val="-1"/>
          </w:rPr>
          <w:t>Standard:</w:t>
        </w:r>
        <w:r>
          <w:rPr>
            <w:spacing w:val="1"/>
          </w:rPr>
          <w:t> </w:t>
        </w:r>
        <w:r>
          <w:rPr>
            <w:spacing w:val="-1"/>
          </w:rPr>
          <w:t>Summary</w:t>
        </w:r>
        <w:r>
          <w:rPr/>
          <w:t> of</w:t>
        </w:r>
        <w:r>
          <w:rPr>
            <w:spacing w:val="-2"/>
          </w:rPr>
          <w:t> </w:t>
        </w:r>
        <w:r>
          <w:rPr>
            <w:spacing w:val="-1"/>
          </w:rPr>
          <w:t>Changes</w:t>
          <w:tab/>
        </w:r>
        <w:r>
          <w:rPr/>
          <w:t>2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15">
        <w:r>
          <w:rPr/>
          <w:t>Figure</w:t>
        </w:r>
        <w:r>
          <w:rPr>
            <w:spacing w:val="-2"/>
          </w:rPr>
          <w:t> </w:t>
        </w:r>
        <w:r>
          <w:rPr/>
          <w:t>2: </w:t>
        </w:r>
        <w:r>
          <w:rPr>
            <w:spacing w:val="-1"/>
          </w:rPr>
          <w:t>EITI</w:t>
        </w:r>
        <w:r>
          <w:rPr/>
          <w:t> </w:t>
        </w:r>
        <w:r>
          <w:rPr>
            <w:spacing w:val="-1"/>
          </w:rPr>
          <w:t>Process</w:t>
          <w:tab/>
        </w:r>
        <w:r>
          <w:rPr/>
          <w:t>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16">
        <w:r>
          <w:rPr/>
          <w:t>Figure</w:t>
        </w:r>
        <w:r>
          <w:rPr>
            <w:spacing w:val="-2"/>
          </w:rPr>
          <w:t> </w:t>
        </w:r>
        <w:r>
          <w:rPr/>
          <w:t>3: </w:t>
        </w:r>
        <w:r>
          <w:rPr>
            <w:spacing w:val="-1"/>
          </w:rPr>
          <w:t>Summarised</w:t>
        </w:r>
        <w:r>
          <w:rPr>
            <w:spacing w:val="-15"/>
          </w:rPr>
          <w:t> </w:t>
        </w:r>
        <w:r>
          <w:rPr/>
          <w:t>Audit</w:t>
        </w:r>
        <w:r>
          <w:rPr>
            <w:spacing w:val="-14"/>
          </w:rPr>
          <w:t> </w:t>
        </w:r>
        <w:r>
          <w:rPr>
            <w:spacing w:val="-1"/>
          </w:rPr>
          <w:t>Approach</w:t>
          <w:tab/>
        </w:r>
        <w:r>
          <w:rPr/>
          <w:t>6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18">
        <w:r>
          <w:rPr/>
          <w:t>Figure</w:t>
        </w:r>
        <w:r>
          <w:rPr>
            <w:spacing w:val="-2"/>
          </w:rPr>
          <w:t> </w:t>
        </w:r>
        <w:r>
          <w:rPr/>
          <w:t>4: </w:t>
        </w:r>
        <w:r>
          <w:rPr>
            <w:spacing w:val="-1"/>
          </w:rPr>
          <w:t>Overview</w:t>
        </w:r>
        <w:r>
          <w:rPr/>
          <w:t> of the</w:t>
        </w:r>
        <w:r>
          <w:rPr>
            <w:spacing w:val="-2"/>
          </w:rPr>
          <w:t> </w:t>
        </w:r>
        <w:r>
          <w:rPr>
            <w:spacing w:val="-1"/>
          </w:rPr>
          <w:t>Key</w:t>
        </w:r>
        <w:r>
          <w:rPr/>
          <w:t> </w:t>
        </w:r>
        <w:r>
          <w:rPr>
            <w:spacing w:val="-1"/>
          </w:rPr>
          <w:t>Stakeholders</w:t>
        </w:r>
        <w:r>
          <w:rPr/>
          <w:t> in the </w:t>
        </w:r>
        <w:r>
          <w:rPr>
            <w:spacing w:val="-1"/>
          </w:rPr>
          <w:t>Oil</w:t>
        </w:r>
        <w:r>
          <w:rPr/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Gas</w:t>
        </w:r>
        <w:r>
          <w:rPr/>
          <w:t> Industry</w:t>
          <w:tab/>
          <w:t>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20">
        <w:r>
          <w:rPr/>
          <w:t>Figure</w:t>
        </w:r>
        <w:r>
          <w:rPr>
            <w:spacing w:val="-2"/>
          </w:rPr>
          <w:t> </w:t>
        </w:r>
        <w:r>
          <w:rPr/>
          <w:t>5: </w:t>
        </w:r>
        <w:r>
          <w:rPr>
            <w:spacing w:val="-1"/>
          </w:rPr>
          <w:t>2022-2023</w:t>
        </w:r>
        <w:r>
          <w:rPr/>
          <w:t> OGA</w:t>
        </w:r>
        <w:r>
          <w:rPr>
            <w:spacing w:val="-13"/>
          </w:rPr>
          <w:t> </w:t>
        </w:r>
        <w:r>
          <w:rPr>
            <w:spacing w:val="-1"/>
          </w:rPr>
          <w:t>EITI Reporting</w:t>
        </w:r>
        <w:r>
          <w:rPr/>
          <w:t> </w:t>
        </w:r>
        <w:r>
          <w:rPr>
            <w:spacing w:val="-1"/>
          </w:rPr>
          <w:t>Process</w:t>
        </w:r>
        <w:r>
          <w:rPr>
            <w:spacing w:val="-5"/>
          </w:rPr>
          <w:t> </w:t>
        </w:r>
        <w:r>
          <w:rPr>
            <w:spacing w:val="-2"/>
          </w:rPr>
          <w:t>Timeline</w:t>
          <w:tab/>
        </w:r>
        <w:r>
          <w:rPr/>
          <w:t>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35">
        <w:r>
          <w:rPr/>
          <w:t>Figure</w:t>
        </w:r>
        <w:r>
          <w:rPr>
            <w:spacing w:val="-2"/>
          </w:rPr>
          <w:t> </w:t>
        </w:r>
        <w:r>
          <w:rPr/>
          <w:t>6: </w:t>
        </w:r>
        <w:r>
          <w:rPr>
            <w:spacing w:val="-1"/>
          </w:rPr>
          <w:t>Data</w:t>
        </w:r>
        <w:r>
          <w:rPr/>
          <w:t> </w:t>
        </w:r>
        <w:r>
          <w:rPr>
            <w:spacing w:val="-1"/>
          </w:rPr>
          <w:t>Quality</w:t>
        </w:r>
        <w:r>
          <w:rPr/>
          <w:t> Lifecycle</w:t>
          <w:tab/>
          <w:t>47</w:t>
        </w:r>
      </w:hyperlink>
    </w:p>
    <w:p>
      <w:pPr>
        <w:pStyle w:val="BodyText"/>
        <w:tabs>
          <w:tab w:pos="9492" w:val="right" w:leader="dot"/>
        </w:tabs>
        <w:spacing w:line="240" w:lineRule="auto"/>
        <w:ind w:left="140" w:right="0" w:firstLine="0"/>
        <w:jc w:val="left"/>
      </w:pPr>
      <w:hyperlink w:history="true" w:anchor="_bookmark43">
        <w:r>
          <w:rPr/>
          <w:t>Figure</w:t>
        </w:r>
        <w:r>
          <w:rPr>
            <w:spacing w:val="-2"/>
          </w:rPr>
          <w:t> </w:t>
        </w:r>
        <w:r>
          <w:rPr/>
          <w:t>7:</w:t>
        </w:r>
        <w:r>
          <w:rPr>
            <w:spacing w:val="-14"/>
          </w:rPr>
          <w:t> </w:t>
        </w:r>
        <w:r>
          <w:rPr>
            <w:spacing w:val="-1"/>
          </w:rPr>
          <w:t>Aggregate</w:t>
        </w:r>
        <w:r>
          <w:rPr/>
          <w:t> Production </w:t>
        </w:r>
        <w:r>
          <w:rPr>
            <w:spacing w:val="-1"/>
          </w:rPr>
          <w:t>Data</w:t>
        </w:r>
        <w:r>
          <w:rPr>
            <w:spacing w:val="1"/>
          </w:rPr>
          <w:t> </w:t>
        </w:r>
        <w:r>
          <w:rPr/>
          <w:t>– Million </w:t>
        </w:r>
        <w:r>
          <w:rPr>
            <w:spacing w:val="-1"/>
          </w:rPr>
          <w:t>Barrels</w:t>
          <w:tab/>
        </w:r>
        <w:r>
          <w:rPr/>
          <w:t>50</w:t>
        </w:r>
      </w:hyperlink>
    </w:p>
    <w:p>
      <w:pPr>
        <w:spacing w:after="0" w:line="240" w:lineRule="auto"/>
        <w:jc w:val="left"/>
        <w:sectPr>
          <w:footerReference w:type="default" r:id="rId11"/>
          <w:pgSz w:w="12240" w:h="15840"/>
          <w:pgMar w:footer="1079" w:header="720" w:top="1740" w:bottom="1260" w:left="1300" w:right="1300"/>
        </w:sectPr>
      </w:pPr>
    </w:p>
    <w:p>
      <w:pPr>
        <w:pStyle w:val="BodyText"/>
        <w:spacing w:line="274" w:lineRule="exact"/>
        <w:ind w:left="140" w:right="0" w:firstLine="0"/>
        <w:jc w:val="left"/>
      </w:pPr>
      <w:bookmarkStart w:name="_bookmark1" w:id="2"/>
      <w:bookmarkEnd w:id="2"/>
      <w:r>
        <w:rPr/>
      </w:r>
      <w:r>
        <w:rPr>
          <w:color w:val="0E4660"/>
        </w:rPr>
        <w:t>List of</w:t>
      </w:r>
      <w:r>
        <w:rPr>
          <w:color w:val="0E4660"/>
          <w:spacing w:val="-6"/>
        </w:rPr>
        <w:t> </w:t>
      </w:r>
      <w:r>
        <w:rPr>
          <w:color w:val="0E4660"/>
          <w:spacing w:val="-4"/>
        </w:rPr>
        <w:t>Tables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9372" w:val="left" w:leader="dot"/>
        </w:tabs>
        <w:spacing w:line="240" w:lineRule="auto"/>
        <w:ind w:left="140" w:right="0" w:firstLine="0"/>
        <w:jc w:val="left"/>
      </w:pPr>
      <w:hyperlink w:history="true" w:anchor="_bookmark4">
        <w:r>
          <w:rPr>
            <w:spacing w:val="-4"/>
          </w:rPr>
          <w:t>Table</w:t>
        </w:r>
        <w:r>
          <w:rPr/>
          <w:t> 1: Core</w:t>
        </w:r>
        <w:r>
          <w:rPr>
            <w:spacing w:val="-2"/>
          </w:rPr>
          <w:t> </w:t>
        </w:r>
        <w:r>
          <w:rPr/>
          <w:t>Components of </w:t>
        </w:r>
        <w:r>
          <w:rPr>
            <w:spacing w:val="-1"/>
          </w:rPr>
          <w:t>EITI </w:t>
        </w:r>
        <w:r>
          <w:rPr/>
          <w:t>Implementation</w:t>
          <w:tab/>
          <w:t>1</w:t>
        </w:r>
      </w:hyperlink>
    </w:p>
    <w:p>
      <w:pPr>
        <w:pStyle w:val="BodyText"/>
        <w:tabs>
          <w:tab w:pos="9372" w:val="left" w:leader="dot"/>
        </w:tabs>
        <w:spacing w:line="240" w:lineRule="auto"/>
        <w:ind w:left="140" w:right="0" w:firstLine="0"/>
        <w:jc w:val="left"/>
      </w:pPr>
      <w:hyperlink w:history="true" w:anchor="_bookmark8">
        <w:r>
          <w:rPr>
            <w:spacing w:val="-4"/>
          </w:rPr>
          <w:t>Table</w:t>
        </w:r>
        <w:r>
          <w:rPr/>
          <w:t> 2: </w:t>
        </w:r>
        <w:r>
          <w:rPr>
            <w:spacing w:val="-1"/>
          </w:rPr>
          <w:t>Objectives</w:t>
        </w:r>
        <w:r>
          <w:rPr>
            <w:spacing w:val="2"/>
          </w:rPr>
          <w:t> </w:t>
        </w:r>
        <w:r>
          <w:rPr>
            <w:spacing w:val="-1"/>
          </w:rPr>
          <w:t>and</w:t>
        </w:r>
        <w:r>
          <w:rPr>
            <w:spacing w:val="-3"/>
          </w:rPr>
          <w:t> </w:t>
        </w:r>
        <w:r>
          <w:rPr>
            <w:spacing w:val="-6"/>
          </w:rPr>
          <w:t>Work</w:t>
        </w:r>
        <w:r>
          <w:rPr/>
          <w:t> to Be </w:t>
        </w:r>
        <w:r>
          <w:rPr>
            <w:spacing w:val="-1"/>
          </w:rPr>
          <w:t>Undertaken</w:t>
        </w:r>
        <w:r>
          <w:rPr>
            <w:spacing w:val="2"/>
          </w:rPr>
          <w:t> </w:t>
        </w:r>
        <w:r>
          <w:rPr/>
          <w:t>by IA</w:t>
          <w:tab/>
          <w:t>3</w:t>
        </w:r>
      </w:hyperlink>
    </w:p>
    <w:p>
      <w:pPr>
        <w:pStyle w:val="BodyText"/>
        <w:tabs>
          <w:tab w:pos="9372" w:val="left" w:leader="dot"/>
        </w:tabs>
        <w:spacing w:line="240" w:lineRule="auto"/>
        <w:ind w:left="140" w:right="145" w:firstLine="0"/>
        <w:jc w:val="left"/>
      </w:pPr>
      <w:hyperlink w:history="true" w:anchor="_bookmark12">
        <w:r>
          <w:rPr>
            <w:spacing w:val="-4"/>
          </w:rPr>
          <w:t>Table</w:t>
        </w:r>
        <w:r>
          <w:rPr/>
          <w:t> 3: CBN</w:t>
        </w:r>
        <w:r>
          <w:rPr>
            <w:spacing w:val="-15"/>
          </w:rPr>
          <w:t> </w:t>
        </w:r>
        <w:r>
          <w:rPr>
            <w:spacing w:val="-3"/>
          </w:rPr>
          <w:t>Average</w:t>
        </w:r>
        <w:r>
          <w:rPr>
            <w:spacing w:val="-1"/>
          </w:rPr>
          <w:t> Exchange Rate</w:t>
        </w:r>
        <w:r>
          <w:rPr>
            <w:spacing w:val="1"/>
          </w:rPr>
          <w:t> </w:t>
        </w:r>
        <w:r>
          <w:rPr/>
          <w:t>for</w:t>
        </w:r>
        <w:r>
          <w:rPr>
            <w:spacing w:val="-2"/>
          </w:rPr>
          <w:t> </w:t>
        </w:r>
        <w:r>
          <w:rPr/>
          <w:t>the 2022-2023 Oil and </w:t>
        </w:r>
        <w:r>
          <w:rPr>
            <w:spacing w:val="-1"/>
          </w:rPr>
          <w:t>Gas</w:t>
        </w:r>
        <w:r>
          <w:rPr/>
          <w:t> Industry </w:t>
        </w:r>
        <w:r>
          <w:rPr>
            <w:spacing w:val="-1"/>
          </w:rPr>
          <w:t>EITI Reporting</w:t>
        </w:r>
        <w:r>
          <w:rPr>
            <w:spacing w:val="-6"/>
          </w:rPr>
          <w:t> </w:t>
        </w:r>
        <w:r>
          <w:rPr>
            <w:rFonts w:ascii="Times New Roman"/>
          </w:rPr>
          <w:t>.</w:t>
        </w:r>
        <w:r>
          <w:rPr>
            <w:rFonts w:ascii="Times New Roman"/>
            <w:spacing w:val="-10"/>
          </w:rPr>
          <w:t> </w:t>
        </w:r>
        <w:r>
          <w:rPr/>
          <w:t>5</w:t>
        </w:r>
      </w:hyperlink>
      <w:r>
        <w:rPr>
          <w:spacing w:val="57"/>
        </w:rPr>
        <w:t> </w:t>
      </w:r>
      <w:hyperlink w:history="true" w:anchor="_bookmark21">
        <w:r>
          <w:rPr>
            <w:spacing w:val="-4"/>
          </w:rPr>
          <w:t>Table</w:t>
        </w:r>
        <w:r>
          <w:rPr/>
          <w:t> 4: </w:t>
        </w:r>
        <w:r>
          <w:rPr>
            <w:spacing w:val="-1"/>
          </w:rPr>
          <w:t>Reporting</w:t>
        </w:r>
        <w:r>
          <w:rPr/>
          <w:t> </w:t>
        </w:r>
        <w:r>
          <w:rPr>
            <w:spacing w:val="-1"/>
          </w:rPr>
          <w:t>Deliverables</w:t>
          <w:tab/>
        </w:r>
        <w:r>
          <w:rPr/>
          <w:t>8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24">
        <w:r>
          <w:rPr>
            <w:spacing w:val="-18"/>
          </w:rPr>
          <w:t>T</w:t>
        </w:r>
        <w:r>
          <w:rPr>
            <w:spacing w:val="-1"/>
          </w:rPr>
          <w:t>a</w:t>
        </w:r>
        <w:r>
          <w:rPr/>
          <w:t>ble 5: Propos</w:t>
        </w:r>
        <w:r>
          <w:rPr>
            <w:spacing w:val="-2"/>
          </w:rPr>
          <w:t>e</w:t>
        </w:r>
        <w:r>
          <w:rPr/>
          <w:t>d</w:t>
        </w:r>
        <w:r>
          <w:rPr>
            <w:spacing w:val="-15"/>
          </w:rPr>
          <w:t> </w:t>
        </w:r>
        <w:r>
          <w:rPr>
            <w:spacing w:val="1"/>
          </w:rPr>
          <w:t>A</w:t>
        </w:r>
        <w:r>
          <w:rPr>
            <w:spacing w:val="-1"/>
          </w:rPr>
          <w:t>c</w:t>
        </w:r>
        <w:r>
          <w:rPr/>
          <w:t>tion to </w:t>
        </w:r>
        <w:r>
          <w:rPr>
            <w:spacing w:val="1"/>
          </w:rPr>
          <w:t>S</w:t>
        </w:r>
        <w:r>
          <w:rPr/>
          <w:t>uppo</w:t>
        </w:r>
        <w:r>
          <w:rPr>
            <w:spacing w:val="-1"/>
          </w:rPr>
          <w:t>r</w:t>
        </w:r>
        <w:r>
          <w:rPr/>
          <w:t>t NE</w:t>
        </w:r>
        <w:r>
          <w:rPr>
            <w:spacing w:val="-1"/>
          </w:rPr>
          <w:t>I</w:t>
        </w:r>
        <w:r>
          <w:rPr/>
          <w:t>TI</w:t>
        </w:r>
        <w:r>
          <w:rPr>
            <w:spacing w:val="-1"/>
          </w:rPr>
          <w:t> </w:t>
        </w:r>
        <w:r>
          <w:rPr/>
          <w:t>on the</w:t>
        </w:r>
        <w:r>
          <w:rPr>
            <w:spacing w:val="1"/>
          </w:rPr>
          <w:t> </w:t>
        </w:r>
        <w:r>
          <w:rPr/>
          <w:t>E</w:t>
        </w:r>
        <w:r>
          <w:rPr>
            <w:spacing w:val="-1"/>
          </w:rPr>
          <w:t>I</w:t>
        </w:r>
        <w:r>
          <w:rPr/>
          <w:t>TI</w:t>
        </w:r>
        <w:r>
          <w:rPr>
            <w:spacing w:val="-6"/>
          </w:rPr>
          <w:t> </w:t>
        </w:r>
        <w:r>
          <w:rPr>
            <w:spacing w:val="-25"/>
          </w:rPr>
          <w:t>V</w:t>
        </w:r>
        <w:r>
          <w:rPr>
            <w:spacing w:val="-1"/>
          </w:rPr>
          <w:t>a</w:t>
        </w:r>
        <w:r>
          <w:rPr/>
          <w:t>lid</w:t>
        </w:r>
        <w:r>
          <w:rPr>
            <w:spacing w:val="-1"/>
          </w:rPr>
          <w:t>a</w:t>
        </w:r>
        <w:r>
          <w:rPr/>
          <w:t>tion S</w:t>
        </w:r>
        <w:r>
          <w:rPr>
            <w:spacing w:val="-1"/>
          </w:rPr>
          <w:t>c</w:t>
        </w:r>
        <w:r>
          <w:rPr/>
          <w:t>or</w:t>
        </w:r>
        <w:r>
          <w:rPr>
            <w:spacing w:val="-2"/>
          </w:rPr>
          <w:t>e</w:t>
        </w:r>
        <w:r>
          <w:rPr>
            <w:spacing w:val="1"/>
          </w:rPr>
          <w:t>c</w:t>
        </w:r>
        <w:r>
          <w:rPr>
            <w:spacing w:val="-1"/>
          </w:rPr>
          <w:t>a</w:t>
        </w:r>
        <w:r>
          <w:rPr>
            <w:spacing w:val="1"/>
          </w:rPr>
          <w:t>r</w:t>
        </w:r>
        <w:r>
          <w:rPr/>
          <w:t>d</w:t>
          <w:tab/>
          <w:t>13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26">
        <w:r>
          <w:rPr>
            <w:spacing w:val="-4"/>
          </w:rPr>
          <w:t>Table</w:t>
        </w:r>
        <w:r>
          <w:rPr/>
          <w:t> 6:  </w:t>
        </w:r>
        <w:r>
          <w:rPr>
            <w:spacing w:val="-1"/>
          </w:rPr>
          <w:t>Summary</w:t>
        </w:r>
        <w:r>
          <w:rPr/>
          <w:t> of</w:t>
        </w:r>
        <w:r>
          <w:rPr>
            <w:spacing w:val="-2"/>
          </w:rPr>
          <w:t> </w:t>
        </w:r>
        <w:r>
          <w:rPr/>
          <w:t>the</w:t>
        </w:r>
        <w:r>
          <w:rPr>
            <w:spacing w:val="1"/>
          </w:rPr>
          <w:t> </w:t>
        </w:r>
        <w:r>
          <w:rPr>
            <w:spacing w:val="-1"/>
          </w:rPr>
          <w:t>EITI Reporting</w:t>
        </w:r>
        <w:r>
          <w:rPr/>
          <w:t> </w:t>
        </w:r>
        <w:r>
          <w:rPr>
            <w:spacing w:val="-1"/>
          </w:rPr>
          <w:t>Process</w:t>
        </w:r>
        <w:r>
          <w:rPr>
            <w:spacing w:val="2"/>
          </w:rPr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Deliverables</w:t>
          <w:tab/>
        </w:r>
        <w:r>
          <w:rPr/>
          <w:t>18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28">
        <w:r>
          <w:rPr>
            <w:spacing w:val="-4"/>
          </w:rPr>
          <w:t>Table</w:t>
        </w:r>
        <w:r>
          <w:rPr/>
          <w:t> 7: </w:t>
        </w:r>
        <w:r>
          <w:rPr>
            <w:spacing w:val="-1"/>
          </w:rPr>
          <w:t>Legal</w:t>
        </w:r>
        <w:r>
          <w:rPr>
            <w:spacing w:val="2"/>
          </w:rPr>
          <w:t> </w:t>
        </w:r>
        <w:r>
          <w:rPr>
            <w:spacing w:val="-1"/>
          </w:rPr>
          <w:t>and</w:t>
        </w:r>
        <w:r>
          <w:rPr/>
          <w:t> </w:t>
        </w:r>
        <w:r>
          <w:rPr>
            <w:spacing w:val="-1"/>
          </w:rPr>
          <w:t>Institutional</w:t>
        </w:r>
        <w:r>
          <w:rPr/>
          <w:t> </w:t>
        </w:r>
        <w:r>
          <w:rPr>
            <w:spacing w:val="-1"/>
          </w:rPr>
          <w:t>Frameworks</w:t>
        </w:r>
        <w:r>
          <w:rPr/>
          <w:t> </w:t>
        </w:r>
        <w:r>
          <w:rPr>
            <w:spacing w:val="-1"/>
          </w:rPr>
          <w:t>Development</w:t>
        </w:r>
        <w:r>
          <w:rPr/>
          <w:t> in the </w:t>
        </w:r>
        <w:r>
          <w:rPr>
            <w:spacing w:val="-1"/>
          </w:rPr>
          <w:t>Industry</w:t>
          <w:tab/>
        </w:r>
        <w:r>
          <w:rPr/>
          <w:t>21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30">
        <w:r>
          <w:rPr>
            <w:spacing w:val="-4"/>
          </w:rPr>
          <w:t>Table</w:t>
        </w:r>
        <w:r>
          <w:rPr/>
          <w:t> 8: </w:t>
        </w:r>
        <w:r>
          <w:rPr>
            <w:spacing w:val="-1"/>
          </w:rPr>
          <w:t>Other</w:t>
        </w:r>
        <w:r>
          <w:rPr/>
          <w:t> Development under</w:t>
        </w:r>
        <w:r>
          <w:rPr>
            <w:spacing w:val="-2"/>
          </w:rPr>
          <w:t> </w:t>
        </w:r>
        <w:r>
          <w:rPr>
            <w:spacing w:val="-1"/>
          </w:rPr>
          <w:t>consideration</w:t>
          <w:tab/>
        </w:r>
        <w:r>
          <w:rPr/>
          <w:t>45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40">
        <w:r>
          <w:rPr>
            <w:spacing w:val="-4"/>
          </w:rPr>
          <w:t>Table</w:t>
        </w:r>
        <w:r>
          <w:rPr/>
          <w:t> 9: </w:t>
        </w:r>
        <w:r>
          <w:rPr>
            <w:spacing w:val="-1"/>
          </w:rPr>
          <w:t>Pre-Engagement</w:t>
        </w:r>
        <w:r>
          <w:rPr>
            <w:spacing w:val="2"/>
          </w:rPr>
          <w:t> </w:t>
        </w:r>
        <w:r>
          <w:rPr>
            <w:spacing w:val="-1"/>
          </w:rPr>
          <w:t>Meetings</w:t>
        </w:r>
        <w:r>
          <w:rPr>
            <w:spacing w:val="-15"/>
          </w:rPr>
          <w:t> </w:t>
        </w:r>
        <w:r>
          <w:rPr/>
          <w:t>Agenda</w:t>
          <w:tab/>
          <w:t>49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44">
        <w:r>
          <w:rPr>
            <w:spacing w:val="-4"/>
          </w:rPr>
          <w:t>Table</w:t>
        </w:r>
        <w:r>
          <w:rPr/>
          <w:t> 10: </w:t>
        </w:r>
        <w:r>
          <w:rPr>
            <w:spacing w:val="-1"/>
          </w:rPr>
          <w:t>Disaggregated</w:t>
        </w:r>
        <w:r>
          <w:rPr>
            <w:spacing w:val="1"/>
          </w:rPr>
          <w:t> </w:t>
        </w:r>
        <w:r>
          <w:rPr>
            <w:spacing w:val="-1"/>
          </w:rPr>
          <w:t>Production</w:t>
        </w:r>
        <w:r>
          <w:rPr/>
          <w:t> </w:t>
        </w:r>
        <w:r>
          <w:rPr>
            <w:spacing w:val="-1"/>
          </w:rPr>
          <w:t>Data- </w:t>
        </w:r>
        <w:r>
          <w:rPr/>
          <w:t>Million </w:t>
        </w:r>
        <w:r>
          <w:rPr>
            <w:spacing w:val="-1"/>
          </w:rPr>
          <w:t>Barrels</w:t>
          <w:tab/>
        </w:r>
        <w:r>
          <w:rPr/>
          <w:t>50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47">
        <w:r>
          <w:rPr>
            <w:spacing w:val="-4"/>
          </w:rPr>
          <w:t>Table</w:t>
        </w:r>
        <w:r>
          <w:rPr/>
          <w:t> </w:t>
        </w:r>
        <w:r>
          <w:rPr>
            <w:spacing w:val="-4"/>
          </w:rPr>
          <w:t>11:</w:t>
        </w:r>
        <w:r>
          <w:rPr/>
          <w:t> </w:t>
        </w:r>
        <w:r>
          <w:rPr>
            <w:spacing w:val="-1"/>
          </w:rPr>
          <w:t>Products</w:t>
        </w:r>
        <w:r>
          <w:rPr/>
          <w:t> Supplied: </w:t>
        </w:r>
        <w:r>
          <w:rPr>
            <w:spacing w:val="-1"/>
          </w:rPr>
          <w:t>Importation</w:t>
          <w:tab/>
        </w:r>
        <w:r>
          <w:rPr/>
          <w:t>51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49">
        <w:r>
          <w:rPr>
            <w:spacing w:val="-4"/>
          </w:rPr>
          <w:t>Table</w:t>
        </w:r>
        <w:r>
          <w:rPr/>
          <w:t> 12: </w:t>
        </w:r>
        <w:r>
          <w:rPr>
            <w:spacing w:val="-1"/>
          </w:rPr>
          <w:t>Products</w:t>
        </w:r>
        <w:r>
          <w:rPr/>
          <w:t> Supplied: </w:t>
        </w:r>
        <w:r>
          <w:rPr>
            <w:spacing w:val="-1"/>
          </w:rPr>
          <w:t>Locally</w:t>
        </w:r>
        <w:r>
          <w:rPr/>
          <w:t> </w:t>
        </w:r>
        <w:r>
          <w:rPr>
            <w:spacing w:val="-1"/>
          </w:rPr>
          <w:t>Produced</w:t>
          <w:tab/>
        </w:r>
        <w:r>
          <w:rPr/>
          <w:t>52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52">
        <w:r>
          <w:rPr>
            <w:spacing w:val="-4"/>
          </w:rPr>
          <w:t>Table</w:t>
        </w:r>
        <w:r>
          <w:rPr/>
          <w:t> 13: Contributions </w:t>
        </w:r>
        <w:r>
          <w:rPr>
            <w:spacing w:val="-1"/>
          </w:rPr>
          <w:t>to</w:t>
        </w:r>
        <w:r>
          <w:rPr/>
          <w:t> the </w:t>
        </w:r>
        <w:r>
          <w:rPr>
            <w:spacing w:val="-1"/>
          </w:rPr>
          <w:t>GDP</w:t>
        </w:r>
        <w:r>
          <w:rPr>
            <w:spacing w:val="-10"/>
          </w:rPr>
          <w:t> </w:t>
        </w:r>
        <w:r>
          <w:rPr>
            <w:spacing w:val="-1"/>
          </w:rPr>
          <w:t>at</w:t>
        </w:r>
        <w:r>
          <w:rPr/>
          <w:t> 2010 </w:t>
        </w:r>
        <w:r>
          <w:rPr>
            <w:spacing w:val="-1"/>
          </w:rPr>
          <w:t>Constant</w:t>
        </w:r>
        <w:r>
          <w:rPr/>
          <w:t> </w:t>
        </w:r>
        <w:r>
          <w:rPr>
            <w:spacing w:val="-1"/>
          </w:rPr>
          <w:t>Basic</w:t>
        </w:r>
        <w:r>
          <w:rPr/>
          <w:t> </w:t>
        </w:r>
        <w:r>
          <w:rPr>
            <w:spacing w:val="-1"/>
          </w:rPr>
          <w:t>Prices</w:t>
          <w:tab/>
        </w:r>
        <w:r>
          <w:rPr/>
          <w:t>53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53">
        <w:r>
          <w:rPr>
            <w:spacing w:val="-4"/>
          </w:rPr>
          <w:t>Table</w:t>
        </w:r>
        <w:r>
          <w:rPr/>
          <w:t> 14: </w:t>
        </w:r>
        <w:r>
          <w:rPr>
            <w:spacing w:val="-1"/>
          </w:rPr>
          <w:t>Government</w:t>
        </w:r>
        <w:r>
          <w:rPr/>
          <w:t> </w:t>
        </w:r>
        <w:r>
          <w:rPr>
            <w:spacing w:val="-1"/>
          </w:rPr>
          <w:t>Revenue:</w:t>
        </w:r>
        <w:r>
          <w:rPr/>
          <w:t> Oil </w:t>
        </w:r>
        <w:r>
          <w:rPr>
            <w:spacing w:val="-1"/>
          </w:rPr>
          <w:t>and</w:t>
        </w:r>
        <w:r>
          <w:rPr/>
          <w:t> Non-Oil: 2022 </w:t>
        </w:r>
        <w:r>
          <w:rPr>
            <w:spacing w:val="-1"/>
          </w:rPr>
          <w:t>and</w:t>
        </w:r>
        <w:r>
          <w:rPr/>
          <w:t> 2021</w:t>
          <w:tab/>
          <w:t>54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54">
        <w:r>
          <w:rPr>
            <w:spacing w:val="-4"/>
          </w:rPr>
          <w:t>Table</w:t>
        </w:r>
        <w:r>
          <w:rPr/>
          <w:t> 15: </w:t>
        </w:r>
        <w:r>
          <w:rPr>
            <w:spacing w:val="-1"/>
          </w:rPr>
          <w:t>Government</w:t>
        </w:r>
        <w:r>
          <w:rPr/>
          <w:t> </w:t>
        </w:r>
        <w:r>
          <w:rPr>
            <w:spacing w:val="-1"/>
          </w:rPr>
          <w:t>Revenue:</w:t>
        </w:r>
        <w:r>
          <w:rPr/>
          <w:t> Oil </w:t>
        </w:r>
        <w:r>
          <w:rPr>
            <w:spacing w:val="-1"/>
          </w:rPr>
          <w:t>and</w:t>
        </w:r>
        <w:r>
          <w:rPr/>
          <w:t> Non-Oil: 2023 </w:t>
        </w:r>
        <w:r>
          <w:rPr>
            <w:spacing w:val="-1"/>
          </w:rPr>
          <w:t>and</w:t>
        </w:r>
        <w:r>
          <w:rPr/>
          <w:t> 2022</w:t>
          <w:tab/>
          <w:t>54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55">
        <w:r>
          <w:rPr>
            <w:spacing w:val="-4"/>
          </w:rPr>
          <w:t>Table</w:t>
        </w:r>
        <w:r>
          <w:rPr/>
          <w:t> 16:</w:t>
        </w:r>
        <w:r>
          <w:rPr>
            <w:spacing w:val="-5"/>
          </w:rPr>
          <w:t> </w:t>
        </w:r>
        <w:r>
          <w:rPr>
            <w:spacing w:val="-4"/>
          </w:rPr>
          <w:t>Total</w:t>
        </w:r>
        <w:r>
          <w:rPr/>
          <w:t> </w:t>
        </w:r>
        <w:r>
          <w:rPr>
            <w:spacing w:val="-1"/>
          </w:rPr>
          <w:t>Export:</w:t>
        </w:r>
        <w:r>
          <w:rPr/>
          <w:t> 2020 to 2023</w:t>
          <w:tab/>
          <w:t>54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59">
        <w:r>
          <w:rPr>
            <w:spacing w:val="-4"/>
          </w:rPr>
          <w:t>Table</w:t>
        </w:r>
        <w:r>
          <w:rPr/>
          <w:t> 17: </w:t>
        </w:r>
        <w:r>
          <w:rPr>
            <w:spacing w:val="-1"/>
          </w:rPr>
          <w:t>Overview</w:t>
        </w:r>
        <w:r>
          <w:rPr/>
          <w:t> of</w:t>
        </w:r>
        <w:r>
          <w:rPr>
            <w:spacing w:val="-2"/>
          </w:rPr>
          <w:t> </w:t>
        </w:r>
        <w:r>
          <w:rPr/>
          <w:t>NNPCL</w:t>
        </w:r>
        <w:r>
          <w:rPr>
            <w:spacing w:val="-10"/>
          </w:rPr>
          <w:t> </w:t>
        </w:r>
        <w:r>
          <w:rPr>
            <w:spacing w:val="-1"/>
          </w:rPr>
          <w:t>Projects</w:t>
          <w:tab/>
        </w:r>
        <w:r>
          <w:rPr/>
          <w:t>55</w:t>
        </w:r>
      </w:hyperlink>
    </w:p>
    <w:p>
      <w:pPr>
        <w:pStyle w:val="BodyText"/>
        <w:tabs>
          <w:tab w:pos="9252" w:val="left" w:leader="dot"/>
        </w:tabs>
        <w:spacing w:line="240" w:lineRule="auto"/>
        <w:ind w:left="140" w:right="0" w:firstLine="0"/>
        <w:jc w:val="left"/>
      </w:pPr>
      <w:hyperlink w:history="true" w:anchor="_bookmark63">
        <w:r>
          <w:rPr>
            <w:spacing w:val="-4"/>
          </w:rPr>
          <w:t>Table</w:t>
        </w:r>
        <w:r>
          <w:rPr/>
          <w:t> 18: </w:t>
        </w:r>
        <w:r>
          <w:rPr>
            <w:spacing w:val="-1"/>
          </w:rPr>
          <w:t>Pre-assessment</w:t>
        </w:r>
        <w:r>
          <w:rPr>
            <w:spacing w:val="2"/>
          </w:rPr>
          <w:t> </w:t>
        </w:r>
        <w:r>
          <w:rPr/>
          <w:t>of </w:t>
        </w:r>
        <w:r>
          <w:rPr>
            <w:spacing w:val="-1"/>
          </w:rPr>
          <w:t>Systematic</w:t>
        </w:r>
        <w:r>
          <w:rPr/>
          <w:t> </w:t>
        </w:r>
        <w:r>
          <w:rPr>
            <w:spacing w:val="-1"/>
          </w:rPr>
          <w:t>Disclosure:</w:t>
        </w:r>
        <w:r>
          <w:rPr/>
          <w:t> Findings</w:t>
          <w:tab/>
          <w:t>58</w:t>
        </w:r>
      </w:hyperlink>
    </w:p>
    <w:p>
      <w:pPr>
        <w:spacing w:after="0" w:line="240" w:lineRule="auto"/>
        <w:jc w:val="left"/>
        <w:sectPr>
          <w:footerReference w:type="default" r:id="rId12"/>
          <w:pgSz w:w="12240" w:h="15840"/>
          <w:pgMar w:footer="1079" w:header="720" w:top="1740" w:bottom="126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40" w:right="0" w:firstLine="0"/>
        <w:jc w:val="left"/>
      </w:pPr>
      <w:bookmarkStart w:name="_bookmark2" w:id="3"/>
      <w:bookmarkEnd w:id="3"/>
      <w:r>
        <w:rPr/>
      </w:r>
      <w:r>
        <w:rPr>
          <w:color w:val="0E4660"/>
          <w:spacing w:val="-1"/>
        </w:rPr>
        <w:t>Abbreviations</w:t>
      </w:r>
      <w:r>
        <w:rPr>
          <w:color w:val="0E4660"/>
        </w:rPr>
        <w:t> and</w:t>
      </w:r>
      <w:r>
        <w:rPr>
          <w:color w:val="0E4660"/>
          <w:spacing w:val="-13"/>
        </w:rPr>
        <w:t> </w:t>
      </w:r>
      <w:r>
        <w:rPr>
          <w:color w:val="0E4660"/>
          <w:spacing w:val="-1"/>
        </w:rPr>
        <w:t>Acronyms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0"/>
          <w:szCs w:val="20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3"/>
        <w:gridCol w:w="7869"/>
      </w:tblGrid>
      <w:tr>
        <w:trPr>
          <w:trHeight w:val="286" w:hRule="exact"/>
        </w:trPr>
        <w:tc>
          <w:tcPr>
            <w:tcW w:w="1483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Abbreviation</w:t>
            </w:r>
          </w:p>
        </w:tc>
        <w:tc>
          <w:tcPr>
            <w:tcW w:w="7869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AKK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Ajaokuta-Kaduna-Kano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CCE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Chief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Executive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DAP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Decommissioning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Abandonment Plan</w:t>
            </w:r>
          </w:p>
        </w:tc>
      </w:tr>
      <w:tr>
        <w:trPr>
          <w:trHeight w:val="288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DCSO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Domestic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Supply </w:t>
            </w:r>
            <w:r>
              <w:rPr>
                <w:rFonts w:ascii="Times New Roman"/>
                <w:spacing w:val="-1"/>
                <w:sz w:val="24"/>
              </w:rPr>
              <w:t>Obligation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DMO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Debt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EBS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Baseline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Study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EES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Evaluation </w:t>
            </w:r>
            <w:r>
              <w:rPr>
                <w:rFonts w:ascii="Times New Roman"/>
                <w:spacing w:val="-1"/>
                <w:sz w:val="24"/>
              </w:rPr>
              <w:t>Studies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EITI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Extractive Industries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Initiative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ELPS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Escravos-Lagos</w:t>
            </w:r>
            <w:r>
              <w:rPr>
                <w:rFonts w:ascii="Times New Roman"/>
                <w:sz w:val="24"/>
              </w:rPr>
              <w:t> Pipeline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EMP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z w:val="24"/>
              </w:rPr>
              <w:t> Plan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ERF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Remediation Fund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ERR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Risk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Ecological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Seabed</w:t>
            </w:r>
            <w:r>
              <w:rPr>
                <w:rFonts w:ascii="Times New Roman"/>
                <w:sz w:val="24"/>
              </w:rPr>
              <w:t> Survey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FAAC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z w:val="24"/>
              </w:rPr>
              <w:t> Committee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FEF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Fund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FGN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</w:p>
        </w:tc>
      </w:tr>
      <w:tr>
        <w:trPr>
          <w:trHeight w:val="287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GHG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Green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House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Gases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Independent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Administrator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ISA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z w:val="24"/>
              </w:rPr>
              <w:t> 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Auditing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ISRS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</w:t>
            </w:r>
            <w:r>
              <w:rPr>
                <w:rFonts w:ascii="Times New Roman"/>
                <w:sz w:val="24"/>
              </w:rPr>
              <w:t> on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LDAR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Leak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Repair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Mbbl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 </w:t>
            </w:r>
            <w:r>
              <w:rPr>
                <w:rFonts w:ascii="Times New Roman"/>
                <w:spacing w:val="-1"/>
                <w:sz w:val="24"/>
              </w:rPr>
              <w:t>Barrels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MER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Maximum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Efficiency</w:t>
            </w:r>
            <w:r>
              <w:rPr>
                <w:rFonts w:ascii="Times New Roman"/>
                <w:sz w:val="24"/>
              </w:rPr>
              <w:t> Rate</w:t>
            </w:r>
          </w:p>
        </w:tc>
      </w:tr>
      <w:tr>
        <w:trPr>
          <w:trHeight w:val="288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MSG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Multi-Stakeholder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Group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NBS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Bureau</w:t>
            </w:r>
            <w:r>
              <w:rPr>
                <w:rFonts w:ascii="Times New Roman"/>
                <w:sz w:val="24"/>
              </w:rPr>
              <w:t> of Statistics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NEITI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 Industries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Initiative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NMDPRA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NNPCL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Petroleum </w:t>
            </w:r>
            <w:r>
              <w:rPr>
                <w:rFonts w:ascii="Times New Roman"/>
                <w:spacing w:val="-1"/>
                <w:sz w:val="24"/>
              </w:rPr>
              <w:t>Corporation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Limited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NSWG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-3"/>
                <w:sz w:val="24"/>
              </w:rPr>
              <w:t> Working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Group</w:t>
            </w:r>
          </w:p>
        </w:tc>
      </w:tr>
      <w:tr>
        <w:trPr>
          <w:trHeight w:val="288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z w:val="24"/>
              </w:rPr>
              <w:t> Petroleum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OAGF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Office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Federation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OB3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Oniafy-Obrikom-Oben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OGA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OSCP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 Spill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Contingency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PEL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</w:p>
        </w:tc>
      </w:tr>
      <w:tr>
        <w:trPr>
          <w:trHeight w:val="288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PFW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Formation</w:t>
            </w:r>
            <w:r>
              <w:rPr>
                <w:rFonts w:ascii="Times New Roman"/>
                <w:spacing w:val="-5"/>
                <w:sz w:val="24"/>
              </w:rPr>
              <w:t> Water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PG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Guarantees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PIA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Industry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PML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Mining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</w:p>
        </w:tc>
      </w:tr>
      <w:tr>
        <w:trPr>
          <w:trHeight w:val="349" w:hRule="exact"/>
        </w:trPr>
        <w:tc>
          <w:tcPr>
            <w:tcW w:w="148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86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13"/>
          <w:pgSz w:w="12240" w:h="15840"/>
          <w:pgMar w:footer="1020" w:header="720" w:top="1740" w:bottom="1200" w:left="1300" w:right="1300"/>
          <w:pgNumType w:start="5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83"/>
        <w:gridCol w:w="7869"/>
      </w:tblGrid>
      <w:tr>
        <w:trPr>
          <w:trHeight w:val="276" w:hRule="exact"/>
        </w:trPr>
        <w:tc>
          <w:tcPr>
            <w:tcW w:w="1483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Abbreviation</w:t>
            </w:r>
          </w:p>
        </w:tc>
        <w:tc>
          <w:tcPr>
            <w:tcW w:w="786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296" w:hRule="exact"/>
        </w:trPr>
        <w:tc>
          <w:tcPr>
            <w:tcW w:w="148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PPL</w:t>
            </w:r>
          </w:p>
        </w:tc>
        <w:tc>
          <w:tcPr>
            <w:tcW w:w="78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RFQ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Request</w:t>
            </w:r>
            <w:r>
              <w:rPr>
                <w:rFonts w:ascii="Times New Roman"/>
                <w:sz w:val="24"/>
              </w:rPr>
              <w:t> For </w:t>
            </w:r>
            <w:r>
              <w:rPr>
                <w:rFonts w:ascii="Times New Roman"/>
                <w:spacing w:val="-1"/>
                <w:sz w:val="24"/>
              </w:rPr>
              <w:t>Quotation</w:t>
            </w:r>
          </w:p>
        </w:tc>
      </w:tr>
      <w:tr>
        <w:trPr>
          <w:trHeight w:val="288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SOE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State-Owned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SOQ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Quotation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7"/>
                <w:sz w:val="24"/>
              </w:rPr>
              <w:t>TAR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Technical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Allowable</w:t>
            </w:r>
            <w:r>
              <w:rPr>
                <w:rFonts w:ascii="Times New Roman"/>
                <w:sz w:val="24"/>
              </w:rPr>
              <w:t> Rate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6"/>
                <w:sz w:val="24"/>
              </w:rPr>
              <w:t>ToR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Terms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Reference</w:t>
            </w:r>
          </w:p>
        </w:tc>
      </w:tr>
      <w:tr>
        <w:trPr>
          <w:trHeight w:val="286" w:hRule="exact"/>
        </w:trPr>
        <w:tc>
          <w:tcPr>
            <w:tcW w:w="148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UEGASPIN</w:t>
            </w:r>
          </w:p>
        </w:tc>
        <w:tc>
          <w:tcPr>
            <w:tcW w:w="78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Industry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14"/>
          <w:pgSz w:w="12240" w:h="15840"/>
          <w:pgMar w:header="720" w:footer="1020" w:top="1700" w:bottom="120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spacing w:line="240" w:lineRule="auto" w:before="69"/>
        <w:ind w:left="140" w:right="0" w:firstLine="0"/>
        <w:jc w:val="both"/>
      </w:pPr>
      <w:bookmarkStart w:name="_bookmark3" w:id="4"/>
      <w:bookmarkEnd w:id="4"/>
      <w:r>
        <w:rPr/>
      </w:r>
      <w:r>
        <w:rPr>
          <w:color w:val="0E4660"/>
        </w:rPr>
        <w:t>1.0.    </w:t>
      </w:r>
      <w:r>
        <w:rPr>
          <w:color w:val="0E4660"/>
          <w:spacing w:val="59"/>
        </w:rPr>
        <w:t> </w:t>
      </w:r>
      <w:r>
        <w:rPr>
          <w:color w:val="0E4660"/>
          <w:spacing w:val="-1"/>
        </w:rPr>
        <w:t>Background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7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58"/>
        </w:rPr>
        <w:t> </w:t>
      </w:r>
      <w:r>
        <w:rPr>
          <w:rFonts w:ascii="Times New Roman"/>
          <w:spacing w:val="-1"/>
        </w:rPr>
        <w:t>Extractive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Industries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Transparency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Initiative</w:t>
      </w:r>
      <w:r>
        <w:rPr>
          <w:rFonts w:ascii="Times New Roman"/>
          <w:spacing w:val="59"/>
        </w:rPr>
        <w:t> </w:t>
      </w:r>
      <w:r>
        <w:rPr>
          <w:rFonts w:ascii="Times New Roman"/>
          <w:spacing w:val="-1"/>
        </w:rPr>
        <w:t>(EITI)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is a</w:t>
      </w:r>
      <w:r>
        <w:rPr>
          <w:rFonts w:ascii="Times New Roman"/>
          <w:spacing w:val="58"/>
        </w:rPr>
        <w:t> </w:t>
      </w:r>
      <w:r>
        <w:rPr>
          <w:rFonts w:ascii="Times New Roman"/>
        </w:rPr>
        <w:t>global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standard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58"/>
        </w:rPr>
        <w:t> </w:t>
      </w:r>
      <w:r>
        <w:rPr>
          <w:rFonts w:ascii="Times New Roman"/>
        </w:rPr>
        <w:t>improving</w:t>
      </w:r>
      <w:r>
        <w:rPr>
          <w:rFonts w:ascii="Times New Roman"/>
          <w:spacing w:val="67"/>
        </w:rPr>
        <w:t> </w:t>
      </w:r>
      <w:r>
        <w:rPr>
          <w:rFonts w:ascii="Times New Roman"/>
          <w:spacing w:val="-1"/>
        </w:rPr>
        <w:t>transparency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accountability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oil,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gas,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mining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sectors.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EITI</w:t>
      </w:r>
      <w:r>
        <w:rPr>
          <w:rFonts w:ascii="Times New Roman"/>
          <w:spacing w:val="3"/>
        </w:rPr>
        <w:t> </w:t>
      </w: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has</w:t>
      </w:r>
      <w:r>
        <w:rPr>
          <w:rFonts w:ascii="Times New Roman"/>
          <w:spacing w:val="65"/>
        </w:rPr>
        <w:t> </w:t>
      </w:r>
      <w:r>
        <w:rPr>
          <w:rFonts w:ascii="Times New Roman"/>
        </w:rPr>
        <w:t>two </w:t>
      </w:r>
      <w:r>
        <w:rPr>
          <w:rFonts w:ascii="Times New Roman"/>
          <w:spacing w:val="-1"/>
        </w:rPr>
        <w:t>core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components: </w:t>
      </w:r>
      <w:r>
        <w:rPr>
          <w:rFonts w:ascii="Times New Roman"/>
          <w:spacing w:val="-1"/>
        </w:rPr>
        <w:t>Transparency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</w:rPr>
        <w:t> Accountability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described</w:t>
      </w:r>
      <w:r>
        <w:rPr>
          <w:rFonts w:ascii="Times New Roman"/>
        </w:rPr>
        <w:t> 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4" w:id="5"/>
      <w:bookmarkEnd w:id="5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Core</w:t>
      </w:r>
      <w:r>
        <w:rPr>
          <w:rFonts w:ascii="Times New Roman"/>
          <w:i/>
          <w:color w:val="0D2841"/>
          <w:spacing w:val="-1"/>
          <w:sz w:val="24"/>
        </w:rPr>
        <w:t> Components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z w:val="24"/>
        </w:rPr>
        <w:t>of </w:t>
      </w:r>
      <w:r>
        <w:rPr>
          <w:rFonts w:ascii="Times New Roman"/>
          <w:i/>
          <w:color w:val="0D2841"/>
          <w:spacing w:val="-1"/>
          <w:sz w:val="24"/>
        </w:rPr>
        <w:t>EITI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Implementation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76"/>
        <w:gridCol w:w="4676"/>
      </w:tblGrid>
      <w:tr>
        <w:trPr>
          <w:trHeight w:val="288" w:hRule="exact"/>
        </w:trPr>
        <w:tc>
          <w:tcPr>
            <w:tcW w:w="467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Transparency</w:t>
            </w:r>
          </w:p>
        </w:tc>
        <w:tc>
          <w:tcPr>
            <w:tcW w:w="46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Accountability</w:t>
            </w:r>
          </w:p>
        </w:tc>
      </w:tr>
      <w:tr>
        <w:trPr>
          <w:trHeight w:val="9665" w:hRule="exact"/>
        </w:trPr>
        <w:tc>
          <w:tcPr>
            <w:tcW w:w="46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7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mandated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details,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encompassing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government,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while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must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receipts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data.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Independent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Administrator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(IA)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annually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Standard.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published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annual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alongside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 </w:t>
            </w:r>
            <w:r>
              <w:rPr>
                <w:rFonts w:ascii="Times New Roman"/>
                <w:sz w:val="24"/>
              </w:rPr>
              <w:t>industry information.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7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standard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strongly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encourages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comprehensive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(systematic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mainstreaming)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government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companies.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Disclosures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encompass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award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contractual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frameworks,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institutions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responsibilities,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derivation,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distribution,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mineral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extraction,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contributions</w:t>
            </w:r>
            <w:r>
              <w:rPr>
                <w:rFonts w:ascii="Times New Roman"/>
                <w:sz w:val="24"/>
              </w:rPr>
              <w:t> to the </w:t>
            </w:r>
            <w:r>
              <w:rPr>
                <w:rFonts w:ascii="Times New Roman"/>
                <w:spacing w:val="-1"/>
                <w:sz w:val="24"/>
              </w:rPr>
              <w:t>economy.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7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appointed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IA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aggregate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which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published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through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reporting.</w:t>
            </w:r>
          </w:p>
        </w:tc>
        <w:tc>
          <w:tcPr>
            <w:tcW w:w="46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8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Industries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Initiative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(EITI)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multi-stakeholder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governance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known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Working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Group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(NSWG).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promotes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accountability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bringing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together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representatives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government,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civil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organizations,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balanced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approach.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463" w:val="left" w:leader="none"/>
              </w:tabs>
              <w:spacing w:line="240" w:lineRule="auto" w:before="114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Independent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Administrator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(IA)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Working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Group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(NSWG)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thereafter.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463" w:val="left" w:leader="none"/>
              </w:tabs>
              <w:spacing w:line="240" w:lineRule="auto" w:before="114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-1"/>
                <w:sz w:val="24"/>
              </w:rPr>
              <w:t> leads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production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annual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disseminates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findings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public.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promotes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transparency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accountability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integrating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principles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broader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governance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initiatives.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463" w:val="left" w:leader="none"/>
                <w:tab w:pos="2108" w:val="left" w:leader="none"/>
                <w:tab w:pos="3787" w:val="left" w:leader="none"/>
              </w:tabs>
              <w:spacing w:line="240" w:lineRule="auto" w:before="114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complements,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assesses,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improves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auditing</w:t>
              <w:tab/>
              <w:t>systems,</w:t>
              <w:tab/>
              <w:t>offering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strengthen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oversight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functions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more.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463" w:val="left" w:leader="none"/>
              </w:tabs>
              <w:spacing w:line="240" w:lineRule="auto" w:before="115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designed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generate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aimed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strengthening</w:t>
            </w:r>
            <w:r>
              <w:rPr>
                <w:rFonts w:ascii="Times New Roman"/>
                <w:sz w:val="24"/>
              </w:rPr>
              <w:t> 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oversight systems.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15"/>
          <w:pgSz w:w="12240" w:h="15840"/>
          <w:pgMar w:footer="1020" w:header="720" w:top="1700" w:bottom="1200" w:left="1300" w:right="1300"/>
          <w:pgNumType w:start="1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1"/>
          <w:numId w:val="9"/>
        </w:numPr>
        <w:tabs>
          <w:tab w:pos="861" w:val="left" w:leader="none"/>
        </w:tabs>
        <w:spacing w:line="240" w:lineRule="auto" w:before="69" w:after="0"/>
        <w:ind w:left="860" w:right="0" w:hanging="720"/>
        <w:jc w:val="both"/>
      </w:pPr>
      <w:bookmarkStart w:name="_bookmark5" w:id="6"/>
      <w:bookmarkEnd w:id="6"/>
      <w:r>
        <w:rPr/>
      </w:r>
      <w:bookmarkStart w:name="_bookmark5" w:id="7"/>
      <w:bookmarkEnd w:id="7"/>
      <w:r>
        <w:rPr>
          <w:color w:val="0E4660"/>
          <w:spacing w:val="-1"/>
        </w:rPr>
        <w:t>Int</w:t>
      </w:r>
      <w:r>
        <w:rPr>
          <w:color w:val="0E4660"/>
          <w:spacing w:val="-1"/>
        </w:rPr>
        <w:t>roduction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49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aims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enhance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government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company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systems,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facilitate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informed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public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discourse,</w:t>
      </w:r>
      <w:r>
        <w:rPr>
          <w:rFonts w:ascii="Times New Roman"/>
          <w:spacing w:val="91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foster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better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understanding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operations</w:t>
      </w:r>
      <w:r>
        <w:rPr>
          <w:rFonts w:ascii="Times New Roman"/>
          <w:spacing w:val="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"/>
        </w:rPr>
        <w:t> </w:t>
      </w:r>
      <w:r>
        <w:rPr>
          <w:rFonts w:ascii="Times New Roman"/>
          <w:spacing w:val="-1"/>
        </w:rPr>
        <w:t>extractive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sector.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production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63"/>
        </w:rPr>
        <w:t> </w:t>
      </w:r>
      <w:r>
        <w:rPr>
          <w:rFonts w:ascii="Times New Roman"/>
          <w:spacing w:val="-1"/>
        </w:rPr>
        <w:t>2022-2023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11"/>
        </w:rPr>
        <w:t> </w:t>
      </w:r>
      <w:r>
        <w:rPr>
          <w:rFonts w:ascii="Times New Roman"/>
        </w:rPr>
        <w:t>report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will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adhere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provisions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outlined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3"/>
        </w:rPr>
        <w:t> </w:t>
      </w:r>
      <w:r>
        <w:rPr>
          <w:rFonts w:ascii="Times New Roman"/>
        </w:rPr>
        <w:t>2023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Standard</w:t>
      </w:r>
      <w:r>
        <w:rPr>
          <w:rFonts w:ascii="Times New Roman"/>
          <w:spacing w:val="13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7"/>
        </w:rPr>
        <w:t> </w:t>
      </w:r>
      <w:r>
        <w:rPr>
          <w:rFonts w:ascii="Times New Roman"/>
          <w:spacing w:val="-1"/>
        </w:rPr>
        <w:t>NEITI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Act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2007.</w:t>
      </w:r>
      <w:r>
        <w:rPr>
          <w:rFonts w:ascii="Times New Roman"/>
          <w:spacing w:val="38"/>
        </w:rPr>
        <w:t> </w:t>
      </w:r>
      <w:r>
        <w:rPr>
          <w:rFonts w:ascii="Times New Roman"/>
          <w:spacing w:val="-2"/>
        </w:rPr>
        <w:t>It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will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leverage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advancements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made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NEITI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2021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Oil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35"/>
        </w:rPr>
        <w:t> </w:t>
      </w:r>
      <w:r>
        <w:rPr>
          <w:rFonts w:ascii="Times New Roman"/>
          <w:spacing w:val="-1"/>
        </w:rPr>
        <w:t>Gas</w:t>
      </w:r>
      <w:r>
        <w:rPr>
          <w:rFonts w:ascii="Times New Roman"/>
          <w:spacing w:val="25"/>
        </w:rPr>
        <w:t> </w:t>
      </w:r>
      <w:r>
        <w:rPr>
          <w:rFonts w:ascii="Times New Roman"/>
          <w:spacing w:val="-1"/>
        </w:rPr>
        <w:t>Industry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Report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address</w:t>
      </w:r>
      <w:r>
        <w:rPr>
          <w:rFonts w:ascii="Times New Roman"/>
          <w:spacing w:val="5"/>
        </w:rPr>
        <w:t> </w:t>
      </w:r>
      <w:r>
        <w:rPr>
          <w:rFonts w:ascii="Times New Roman"/>
          <w:spacing w:val="-1"/>
        </w:rPr>
        <w:t>any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gaps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identified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8"/>
        </w:rPr>
        <w:t> </w:t>
      </w:r>
      <w:r>
        <w:rPr>
          <w:rFonts w:ascii="Times New Roman"/>
        </w:rPr>
        <w:t>both</w:t>
      </w:r>
      <w:r>
        <w:rPr>
          <w:rFonts w:ascii="Times New Roman"/>
          <w:spacing w:val="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2021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sector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report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4"/>
        </w:rPr>
        <w:t> </w:t>
      </w:r>
      <w:r>
        <w:rPr>
          <w:rFonts w:ascii="Times New Roman"/>
        </w:rPr>
        <w:t>2023</w:t>
      </w:r>
      <w:r>
        <w:rPr>
          <w:rFonts w:ascii="Times New Roman"/>
          <w:spacing w:val="4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77"/>
        </w:rPr>
        <w:t> </w:t>
      </w:r>
      <w:r>
        <w:rPr>
          <w:rFonts w:ascii="Times New Roman"/>
          <w:spacing w:val="-1"/>
        </w:rPr>
        <w:t>Nigeria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Validation</w:t>
      </w:r>
      <w:r>
        <w:rPr>
          <w:rFonts w:ascii="Times New Roman"/>
        </w:rPr>
        <w:t> Assessment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report.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49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EITI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Standard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2023,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launched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at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EITI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Global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Conference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Dakar,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Senegal,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in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June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2023,</w:t>
      </w:r>
      <w:r>
        <w:rPr>
          <w:rFonts w:ascii="Times New Roman"/>
          <w:spacing w:val="65"/>
        </w:rPr>
        <w:t> </w:t>
      </w:r>
      <w:r>
        <w:rPr>
          <w:rFonts w:ascii="Times New Roman"/>
          <w:spacing w:val="-1"/>
        </w:rPr>
        <w:t>introduces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new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8"/>
        </w:rPr>
        <w:t> </w:t>
      </w:r>
      <w:r>
        <w:rPr>
          <w:rFonts w:ascii="Times New Roman"/>
        </w:rPr>
        <w:t>amends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existing</w:t>
      </w:r>
      <w:r>
        <w:rPr>
          <w:rFonts w:ascii="Times New Roman"/>
          <w:spacing w:val="17"/>
        </w:rPr>
        <w:t> </w:t>
      </w:r>
      <w:r>
        <w:rPr>
          <w:rFonts w:ascii="Times New Roman"/>
          <w:spacing w:val="-1"/>
        </w:rPr>
        <w:t>themes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critical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to</w:t>
      </w:r>
      <w:r>
        <w:rPr>
          <w:rFonts w:ascii="Times New Roman"/>
          <w:spacing w:val="17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16"/>
        </w:rPr>
        <w:t> </w:t>
      </w:r>
      <w:r>
        <w:rPr>
          <w:rFonts w:ascii="Times New Roman"/>
          <w:spacing w:val="-1"/>
        </w:rPr>
        <w:t>extractive</w:t>
      </w:r>
      <w:r>
        <w:rPr>
          <w:rFonts w:ascii="Times New Roman"/>
          <w:spacing w:val="15"/>
        </w:rPr>
        <w:t> </w:t>
      </w:r>
      <w:r>
        <w:rPr>
          <w:rFonts w:ascii="Times New Roman"/>
        </w:rPr>
        <w:t>sector;</w:t>
      </w:r>
      <w:r>
        <w:rPr>
          <w:rFonts w:ascii="Times New Roman"/>
          <w:spacing w:val="32"/>
        </w:rPr>
        <w:t> </w:t>
      </w:r>
      <w:r>
        <w:rPr>
          <w:rFonts w:ascii="Times New Roman"/>
          <w:spacing w:val="-1"/>
        </w:rPr>
        <w:t>corruption,</w:t>
      </w:r>
      <w:r>
        <w:rPr>
          <w:rFonts w:ascii="Times New Roman"/>
          <w:spacing w:val="16"/>
        </w:rPr>
        <w:t> </w:t>
      </w:r>
      <w:r>
        <w:rPr>
          <w:rFonts w:ascii="Times New Roman"/>
        </w:rPr>
        <w:t>energy</w:t>
      </w:r>
      <w:r>
        <w:rPr>
          <w:rFonts w:ascii="Times New Roman"/>
          <w:spacing w:val="89"/>
        </w:rPr>
        <w:t> </w:t>
      </w:r>
      <w:r>
        <w:rPr>
          <w:rFonts w:ascii="Times New Roman"/>
          <w:spacing w:val="-1"/>
        </w:rPr>
        <w:t>transition,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gender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equality,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social,</w:t>
      </w:r>
      <w:r>
        <w:rPr>
          <w:rFonts w:ascii="Times New Roman"/>
          <w:spacing w:val="31"/>
        </w:rPr>
        <w:t> </w:t>
      </w:r>
      <w:r>
        <w:rPr>
          <w:rFonts w:ascii="Times New Roman"/>
          <w:spacing w:val="-1"/>
        </w:rPr>
        <w:t>environmental</w:t>
      </w:r>
      <w:r>
        <w:rPr>
          <w:rFonts w:ascii="Times New Roman"/>
          <w:spacing w:val="29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marginalized</w:t>
      </w:r>
      <w:r>
        <w:rPr>
          <w:rFonts w:ascii="Times New Roman"/>
          <w:spacing w:val="30"/>
        </w:rPr>
        <w:t> </w:t>
      </w:r>
      <w:r>
        <w:rPr>
          <w:rFonts w:ascii="Times New Roman"/>
        </w:rPr>
        <w:t>group's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concerns,</w:t>
      </w:r>
      <w:r>
        <w:rPr>
          <w:rFonts w:ascii="Times New Roman"/>
          <w:spacing w:val="28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1"/>
        </w:rPr>
        <w:t> </w:t>
      </w:r>
      <w:r>
        <w:rPr>
          <w:rFonts w:ascii="Times New Roman"/>
          <w:spacing w:val="-1"/>
        </w:rPr>
        <w:t>extractive </w:t>
      </w:r>
      <w:r>
        <w:rPr>
          <w:rFonts w:ascii="Times New Roman"/>
        </w:rPr>
        <w:t>sector </w:t>
      </w:r>
      <w:r>
        <w:rPr>
          <w:rFonts w:ascii="Times New Roman"/>
          <w:spacing w:val="-1"/>
        </w:rPr>
        <w:t>revenue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management.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See </w:t>
      </w:r>
      <w:r>
        <w:rPr>
          <w:rFonts w:ascii="Times New Roman"/>
        </w:rPr>
        <w:t>details in </w:t>
      </w:r>
      <w:r>
        <w:rPr>
          <w:rFonts w:ascii="Times New Roman"/>
          <w:spacing w:val="-1"/>
        </w:rPr>
        <w:t>Figure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1"/>
        </w:rPr>
        <w:t>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6" w:id="8"/>
      <w:bookmarkEnd w:id="8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1:</w:t>
      </w:r>
      <w:r>
        <w:rPr>
          <w:rFonts w:ascii="Times New Roman"/>
          <w:i/>
          <w:color w:val="0D2841"/>
          <w:spacing w:val="-1"/>
          <w:sz w:val="24"/>
        </w:rPr>
        <w:t> EITI</w:t>
      </w:r>
      <w:r>
        <w:rPr>
          <w:rFonts w:ascii="Times New Roman"/>
          <w:i/>
          <w:color w:val="0D2841"/>
          <w:sz w:val="24"/>
        </w:rPr>
        <w:t> Standard: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Summary </w:t>
      </w:r>
      <w:r>
        <w:rPr>
          <w:rFonts w:ascii="Times New Roman"/>
          <w:i/>
          <w:color w:val="0D2841"/>
          <w:sz w:val="24"/>
        </w:rPr>
        <w:t>of </w:t>
      </w:r>
      <w:r>
        <w:rPr>
          <w:rFonts w:ascii="Times New Roman"/>
          <w:i/>
          <w:color w:val="0D2841"/>
          <w:spacing w:val="-1"/>
          <w:sz w:val="24"/>
        </w:rPr>
        <w:t>Changes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6162463" cy="4475988"/>
            <wp:effectExtent l="0" t="0" r="0" b="0"/>
            <wp:docPr id="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2463" cy="447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34"/>
        <w:ind w:left="140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Source: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Standard 2023: Summary of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Changes</w:t>
      </w:r>
    </w:p>
    <w:p>
      <w:pPr>
        <w:spacing w:after="0" w:line="240" w:lineRule="auto"/>
        <w:jc w:val="both"/>
        <w:rPr>
          <w:rFonts w:ascii="Times New Roman" w:hAnsi="Times New Roman" w:cs="Times New Roman" w:eastAsia="Times New Roman"/>
        </w:rPr>
        <w:sectPr>
          <w:pgSz w:w="12240" w:h="15840"/>
          <w:pgMar w:header="720" w:footer="1020" w:top="1700" w:bottom="1260" w:left="1300" w:right="94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1"/>
          <w:numId w:val="9"/>
        </w:numPr>
        <w:tabs>
          <w:tab w:pos="861" w:val="left" w:leader="none"/>
        </w:tabs>
        <w:spacing w:line="240" w:lineRule="auto" w:before="69" w:after="0"/>
        <w:ind w:left="860" w:right="0" w:hanging="720"/>
        <w:jc w:val="both"/>
      </w:pPr>
      <w:bookmarkStart w:name="_bookmark7" w:id="9"/>
      <w:bookmarkEnd w:id="9"/>
      <w:r>
        <w:rPr/>
      </w:r>
      <w:bookmarkStart w:name="_bookmark7" w:id="10"/>
      <w:bookmarkEnd w:id="10"/>
      <w:r>
        <w:rPr>
          <w:color w:val="0E4660"/>
          <w:spacing w:val="-1"/>
        </w:rPr>
        <w:t>Obj</w:t>
      </w:r>
      <w:r>
        <w:rPr>
          <w:color w:val="0E4660"/>
          <w:spacing w:val="-1"/>
        </w:rPr>
        <w:t>ectives</w:t>
      </w:r>
      <w:r>
        <w:rPr>
          <w:color w:val="0E4660"/>
        </w:rPr>
        <w:t> of the</w:t>
      </w:r>
      <w:r>
        <w:rPr>
          <w:color w:val="0E4660"/>
          <w:spacing w:val="-14"/>
        </w:rPr>
        <w:t> </w:t>
      </w:r>
      <w:r>
        <w:rPr>
          <w:color w:val="0E4660"/>
          <w:spacing w:val="-1"/>
        </w:rPr>
        <w:t>Assignment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  <w:spacing w:val="-1"/>
        </w:rPr>
        <w:t>assignment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will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be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conducted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leveraging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most</w:t>
      </w:r>
      <w:r>
        <w:rPr>
          <w:rFonts w:ascii="Times New Roman"/>
          <w:spacing w:val="36"/>
        </w:rPr>
        <w:t> </w:t>
      </w:r>
      <w:r>
        <w:rPr>
          <w:rFonts w:ascii="Times New Roman"/>
          <w:spacing w:val="-1"/>
        </w:rPr>
        <w:t>recent</w:t>
      </w:r>
      <w:r>
        <w:rPr>
          <w:rFonts w:ascii="Times New Roman"/>
          <w:spacing w:val="38"/>
        </w:rPr>
        <w:t> </w:t>
      </w:r>
      <w:r>
        <w:rPr>
          <w:rFonts w:ascii="Times New Roman"/>
        </w:rPr>
        <w:t>2021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NEITI</w:t>
      </w:r>
      <w:r>
        <w:rPr>
          <w:rFonts w:ascii="Times New Roman"/>
          <w:spacing w:val="34"/>
        </w:rPr>
        <w:t> </w:t>
      </w:r>
      <w:r>
        <w:rPr>
          <w:rFonts w:ascii="Times New Roman"/>
        </w:rPr>
        <w:t>reports,</w:t>
      </w:r>
      <w:r>
        <w:rPr>
          <w:rFonts w:ascii="Times New Roman"/>
          <w:spacing w:val="3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37"/>
        </w:rPr>
        <w:t> </w:t>
      </w:r>
      <w:r>
        <w:rPr>
          <w:rFonts w:ascii="Times New Roman"/>
          <w:spacing w:val="-1"/>
        </w:rPr>
        <w:t>Fiscal</w:t>
      </w:r>
      <w:r>
        <w:rPr>
          <w:rFonts w:ascii="Times New Roman"/>
          <w:spacing w:val="57"/>
        </w:rPr>
        <w:t> </w:t>
      </w:r>
      <w:r>
        <w:rPr>
          <w:rFonts w:ascii="Times New Roman"/>
          <w:spacing w:val="-1"/>
        </w:rPr>
        <w:t>Allocation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Statutory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Disbursement</w:t>
      </w:r>
      <w:r>
        <w:rPr>
          <w:rFonts w:ascii="Times New Roman"/>
          <w:spacing w:val="-10"/>
        </w:rPr>
        <w:t> </w:t>
      </w:r>
      <w:r>
        <w:rPr>
          <w:rFonts w:ascii="Times New Roman"/>
          <w:spacing w:val="-1"/>
        </w:rPr>
        <w:t>audit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well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  <w:spacing w:val="-10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NSWG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strategy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-11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implementation</w:t>
      </w:r>
      <w:r>
        <w:rPr>
          <w:rFonts w:ascii="Times New Roman"/>
          <w:spacing w:val="95"/>
        </w:rPr>
        <w:t> </w:t>
      </w:r>
      <w:r>
        <w:rPr>
          <w:rFonts w:ascii="Times New Roman"/>
        </w:rPr>
        <w:t>of the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in Nigeria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detailed</w:t>
      </w:r>
      <w:r>
        <w:rPr>
          <w:rFonts w:ascii="Times New Roman"/>
        </w:rPr>
        <w:t> in the</w:t>
      </w:r>
      <w:r>
        <w:rPr>
          <w:rFonts w:ascii="Times New Roman"/>
          <w:spacing w:val="-1"/>
        </w:rPr>
        <w:t> NEITI</w:t>
      </w:r>
      <w:r>
        <w:rPr>
          <w:rFonts w:ascii="Times New Roman"/>
          <w:spacing w:val="-4"/>
        </w:rPr>
        <w:t> </w:t>
      </w:r>
      <w:r>
        <w:rPr>
          <w:rFonts w:ascii="Times New Roman"/>
        </w:rPr>
        <w:t>Strategic </w:t>
      </w:r>
      <w:r>
        <w:rPr>
          <w:rFonts w:ascii="Times New Roman"/>
          <w:spacing w:val="-1"/>
        </w:rPr>
        <w:t>Plan</w:t>
      </w:r>
      <w:r>
        <w:rPr>
          <w:rFonts w:ascii="Times New Roman"/>
        </w:rPr>
        <w:t> for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2022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-</w:t>
      </w:r>
      <w:r>
        <w:rPr>
          <w:rFonts w:ascii="Times New Roman"/>
          <w:spacing w:val="-1"/>
        </w:rPr>
        <w:t> </w:t>
      </w:r>
      <w:r>
        <w:rPr>
          <w:rFonts w:ascii="Times New Roman"/>
        </w:rPr>
        <w:t>2026.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0" w:firstLine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report</w:t>
      </w:r>
      <w:r>
        <w:rPr/>
        <w:t> shall be</w:t>
      </w:r>
      <w:r>
        <w:rPr>
          <w:spacing w:val="-1"/>
        </w:rPr>
        <w:t> </w:t>
      </w:r>
      <w:r>
        <w:rPr/>
        <w:t>in two </w:t>
      </w:r>
      <w:r>
        <w:rPr>
          <w:spacing w:val="-1"/>
        </w:rPr>
        <w:t>(2)</w:t>
      </w:r>
      <w:r>
        <w:rPr/>
        <w:t> </w:t>
      </w:r>
      <w:r>
        <w:rPr>
          <w:spacing w:val="-1"/>
        </w:rPr>
        <w:t>volumes</w:t>
      </w:r>
      <w:r>
        <w:rPr/>
        <w:t> </w:t>
      </w:r>
      <w:r>
        <w:rPr>
          <w:spacing w:val="-1"/>
        </w:rPr>
        <w:t>titled:</w:t>
      </w:r>
    </w:p>
    <w:p>
      <w:pPr>
        <w:pStyle w:val="BodyText"/>
        <w:numPr>
          <w:ilvl w:val="2"/>
          <w:numId w:val="9"/>
        </w:numPr>
        <w:tabs>
          <w:tab w:pos="1221" w:val="left" w:leader="none"/>
        </w:tabs>
        <w:spacing w:line="294" w:lineRule="exact" w:before="0" w:after="0"/>
        <w:ind w:left="1220" w:right="0" w:hanging="360"/>
        <w:jc w:val="left"/>
      </w:pPr>
      <w:r>
        <w:rPr>
          <w:spacing w:val="-1"/>
        </w:rPr>
        <w:t>“NEITI </w:t>
      </w:r>
      <w:r>
        <w:rPr/>
        <w:t>Oil and </w:t>
      </w:r>
      <w:r>
        <w:rPr>
          <w:spacing w:val="-1"/>
        </w:rPr>
        <w:t>Gas</w:t>
      </w:r>
      <w:r>
        <w:rPr>
          <w:spacing w:val="2"/>
        </w:rPr>
        <w:t> </w:t>
      </w:r>
      <w:r>
        <w:rPr>
          <w:spacing w:val="-1"/>
        </w:rPr>
        <w:t>Industry</w:t>
      </w:r>
      <w:r>
        <w:rPr/>
        <w:t> </w:t>
      </w:r>
      <w:r>
        <w:rPr>
          <w:spacing w:val="-1"/>
        </w:rPr>
        <w:t>Report</w:t>
      </w:r>
      <w:r>
        <w:rPr>
          <w:spacing w:val="1"/>
        </w:rPr>
        <w:t> </w:t>
      </w:r>
      <w:r>
        <w:rPr/>
        <w:t>– 2022”</w:t>
      </w:r>
    </w:p>
    <w:p>
      <w:pPr>
        <w:pStyle w:val="BodyText"/>
        <w:numPr>
          <w:ilvl w:val="2"/>
          <w:numId w:val="9"/>
        </w:numPr>
        <w:tabs>
          <w:tab w:pos="1221" w:val="left" w:leader="none"/>
        </w:tabs>
        <w:spacing w:line="294" w:lineRule="exact" w:before="0" w:after="0"/>
        <w:ind w:left="1220" w:right="0" w:hanging="360"/>
        <w:jc w:val="left"/>
      </w:pPr>
      <w:r>
        <w:rPr>
          <w:spacing w:val="-1"/>
        </w:rPr>
        <w:t>“NEITI </w:t>
      </w:r>
      <w:r>
        <w:rPr/>
        <w:t>Oil and </w:t>
      </w:r>
      <w:r>
        <w:rPr>
          <w:spacing w:val="-1"/>
        </w:rPr>
        <w:t>Gas</w:t>
      </w:r>
      <w:r>
        <w:rPr>
          <w:spacing w:val="2"/>
        </w:rPr>
        <w:t> </w:t>
      </w:r>
      <w:r>
        <w:rPr>
          <w:spacing w:val="-1"/>
        </w:rPr>
        <w:t>Industry</w:t>
      </w:r>
      <w:r>
        <w:rPr/>
        <w:t> </w:t>
      </w:r>
      <w:r>
        <w:rPr>
          <w:spacing w:val="-1"/>
        </w:rPr>
        <w:t>Report</w:t>
      </w:r>
      <w:r>
        <w:rPr>
          <w:spacing w:val="1"/>
        </w:rPr>
        <w:t> </w:t>
      </w:r>
      <w:r>
        <w:rPr/>
        <w:t>– 2023”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13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Other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resources</w:t>
      </w:r>
      <w:r>
        <w:rPr>
          <w:rFonts w:ascii="Times New Roman" w:hAnsi="Times New Roman" w:cs="Times New Roman" w:eastAsia="Times New Roman"/>
        </w:rPr>
        <w:t> to be</w:t>
      </w:r>
      <w:r>
        <w:rPr>
          <w:rFonts w:ascii="Times New Roman" w:hAnsi="Times New Roman" w:cs="Times New Roman" w:eastAsia="Times New Roman"/>
          <w:spacing w:val="-1"/>
        </w:rPr>
        <w:t> leveraged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are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NSWG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annual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work</w:t>
      </w:r>
      <w:r>
        <w:rPr>
          <w:rFonts w:ascii="Times New Roman" w:hAnsi="Times New Roman" w:cs="Times New Roman" w:eastAsia="Times New Roman"/>
        </w:rPr>
        <w:t> plan </w:t>
      </w:r>
      <w:r>
        <w:rPr>
          <w:rFonts w:ascii="Times New Roman" w:hAnsi="Times New Roman" w:cs="Times New Roman" w:eastAsia="Times New Roman"/>
          <w:spacing w:val="-1"/>
        </w:rPr>
        <w:t>that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reflects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current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government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priorities--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current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is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documented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section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7.2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of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2023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/>
        <w:t>–</w:t>
      </w:r>
      <w:r>
        <w:rPr>
          <w:spacing w:val="7"/>
        </w:rPr>
        <w:t> </w:t>
      </w:r>
      <w:r>
        <w:rPr>
          <w:rFonts w:ascii="Times New Roman" w:hAnsi="Times New Roman" w:cs="Times New Roman" w:eastAsia="Times New Roman"/>
        </w:rPr>
        <w:t>2025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Medium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Term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Expenditure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Framework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Fiscal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Strategy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Paper.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The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objectives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work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undertaken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by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the </w:t>
      </w:r>
      <w:r>
        <w:rPr>
          <w:rFonts w:ascii="Times New Roman" w:hAnsi="Times New Roman" w:cs="Times New Roman" w:eastAsia="Times New Roman"/>
          <w:spacing w:val="-1"/>
        </w:rPr>
        <w:t>IA </w:t>
      </w:r>
      <w:r>
        <w:rPr>
          <w:rFonts w:ascii="Times New Roman" w:hAnsi="Times New Roman" w:cs="Times New Roman" w:eastAsia="Times New Roman"/>
        </w:rPr>
        <w:t>are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shown </w:t>
      </w:r>
      <w:r>
        <w:rPr>
          <w:rFonts w:ascii="Times New Roman" w:hAnsi="Times New Roman" w:cs="Times New Roman" w:eastAsia="Times New Roman"/>
          <w:spacing w:val="-1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8" w:id="11"/>
      <w:bookmarkEnd w:id="11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2: </w:t>
      </w:r>
      <w:r>
        <w:rPr>
          <w:rFonts w:ascii="Times New Roman"/>
          <w:i/>
          <w:color w:val="0D2841"/>
          <w:spacing w:val="-1"/>
          <w:sz w:val="24"/>
        </w:rPr>
        <w:t>Objectives</w:t>
      </w:r>
      <w:r>
        <w:rPr>
          <w:rFonts w:ascii="Times New Roman"/>
          <w:i/>
          <w:color w:val="0D2841"/>
          <w:sz w:val="24"/>
        </w:rPr>
        <w:t> and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Work </w:t>
      </w:r>
      <w:r>
        <w:rPr>
          <w:rFonts w:ascii="Times New Roman"/>
          <w:i/>
          <w:color w:val="0D2841"/>
          <w:sz w:val="24"/>
        </w:rPr>
        <w:t>to Be </w:t>
      </w:r>
      <w:r>
        <w:rPr>
          <w:rFonts w:ascii="Times New Roman"/>
          <w:i/>
          <w:color w:val="0D2841"/>
          <w:spacing w:val="-1"/>
          <w:sz w:val="24"/>
        </w:rPr>
        <w:t>Undertaken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1"/>
          <w:sz w:val="24"/>
        </w:rPr>
        <w:t>by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IA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6"/>
        <w:gridCol w:w="6476"/>
      </w:tblGrid>
      <w:tr>
        <w:trPr>
          <w:trHeight w:val="286" w:hRule="exact"/>
        </w:trPr>
        <w:tc>
          <w:tcPr>
            <w:tcW w:w="287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</w:p>
        </w:tc>
        <w:tc>
          <w:tcPr>
            <w:tcW w:w="64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3667" w:hRule="exact"/>
        </w:trPr>
        <w:tc>
          <w:tcPr>
            <w:tcW w:w="28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</w:p>
        </w:tc>
        <w:tc>
          <w:tcPr>
            <w:tcW w:w="64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0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aspects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framework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industry: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fiscal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regime,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roles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government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reforms,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addressing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corruption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463" w:val="left" w:leader="none"/>
              </w:tabs>
              <w:spacing w:line="240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statutory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awards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transfers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followed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practice.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property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rights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beneficial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accessibility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licences.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state-owned</w:t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enterprise </w:t>
            </w:r>
            <w:r>
              <w:rPr>
                <w:rFonts w:ascii="Times New Roman"/>
                <w:sz w:val="24"/>
              </w:rPr>
              <w:t>participation in the 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</w:tc>
      </w:tr>
      <w:tr>
        <w:trPr>
          <w:trHeight w:val="1426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highlighting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recent,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ongoing,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z w:val="24"/>
              </w:rPr>
              <w:t> exploration </w:t>
            </w:r>
            <w:r>
              <w:rPr>
                <w:rFonts w:ascii="Times New Roman"/>
                <w:spacing w:val="-1"/>
                <w:sz w:val="24"/>
              </w:rPr>
              <w:t>activities.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about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valuation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output.</w:t>
            </w:r>
          </w:p>
        </w:tc>
      </w:tr>
      <w:tr>
        <w:trPr>
          <w:trHeight w:val="578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078" w:val="left" w:leader="none"/>
                <w:tab w:pos="1839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Export</w:t>
              <w:tab/>
            </w:r>
            <w:r>
              <w:rPr>
                <w:rFonts w:ascii="Times New Roman"/>
                <w:sz w:val="24"/>
              </w:rPr>
              <w:t>And</w:t>
              <w:tab/>
              <w:t>Domestic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2"/>
              </w:numPr>
              <w:tabs>
                <w:tab w:pos="463" w:val="left" w:leader="none"/>
              </w:tabs>
              <w:spacing w:line="276" w:lineRule="exact" w:before="18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valuation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exports.</w:t>
            </w:r>
          </w:p>
        </w:tc>
      </w:tr>
      <w:tr>
        <w:trPr>
          <w:trHeight w:val="1409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2413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  <w:tab/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sector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together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associated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amounts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lifted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(oil)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sold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(natural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gas)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while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adhering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quality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assurance procedures.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720" w:footer="1020" w:top="1700" w:bottom="126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3"/>
          <w:szCs w:val="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6"/>
        <w:gridCol w:w="6476"/>
      </w:tblGrid>
      <w:tr>
        <w:trPr>
          <w:trHeight w:val="276" w:hRule="exact"/>
        </w:trPr>
        <w:tc>
          <w:tcPr>
            <w:tcW w:w="287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</w:p>
        </w:tc>
        <w:tc>
          <w:tcPr>
            <w:tcW w:w="647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4247" w:hRule="exact"/>
        </w:trPr>
        <w:tc>
          <w:tcPr>
            <w:tcW w:w="28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64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2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ultimately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Federation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Account.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distribution,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highlighting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subnational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transfers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sustainability.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amongst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Entities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-1"/>
                <w:sz w:val="24"/>
              </w:rPr>
              <w:t> Federation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gas </w:t>
            </w:r>
            <w:r>
              <w:rPr>
                <w:rFonts w:ascii="Times New Roman"/>
                <w:spacing w:val="-2"/>
                <w:sz w:val="24"/>
              </w:rPr>
              <w:t>industry.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Report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balances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payable/receivable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end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</w:t>
            </w:r>
            <w:r>
              <w:rPr>
                <w:rFonts w:ascii="Times New Roman" w:hAnsi="Times New Roman" w:cs="Times New Roman" w:eastAsia="Times New Roman"/>
                <w:spacing w:val="6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period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certain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types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flows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described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National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Stakeholder’s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Working</w:t>
            </w:r>
            <w:r>
              <w:rPr>
                <w:rFonts w:ascii="Times New Roman" w:hAnsi="Times New Roman" w:cs="Times New Roman" w:eastAsia="Times New Roman"/>
                <w:spacing w:val="-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Group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(NSWG)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contained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Material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Decision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Memorandum.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physical/financial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transactions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payers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recipients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appropriate,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scope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Reference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alongside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Decision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Memorandum.</w:t>
            </w:r>
          </w:p>
        </w:tc>
      </w:tr>
      <w:tr>
        <w:trPr>
          <w:trHeight w:val="2547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272" w:val="left" w:leader="none"/>
                <w:tab w:pos="2414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Climate</w:t>
              <w:tab/>
            </w:r>
            <w:r>
              <w:rPr>
                <w:rFonts w:ascii="Times New Roman"/>
                <w:spacing w:val="-1"/>
                <w:sz w:val="24"/>
              </w:rPr>
              <w:t>Change</w:t>
              <w:tab/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z w:val="24"/>
              </w:rPr>
              <w:t> Plan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5"/>
              </w:numPr>
              <w:tabs>
                <w:tab w:pos="463" w:val="left" w:leader="none"/>
              </w:tabs>
              <w:spacing w:line="276" w:lineRule="exact" w:before="18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companies'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transition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climate </w:t>
            </w:r>
            <w:r>
              <w:rPr>
                <w:rFonts w:ascii="Times New Roman"/>
                <w:sz w:val="24"/>
              </w:rPr>
              <w:t>risk </w:t>
            </w:r>
            <w:r>
              <w:rPr>
                <w:rFonts w:ascii="Times New Roman"/>
                <w:spacing w:val="-1"/>
                <w:sz w:val="24"/>
              </w:rPr>
              <w:t>considerations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forecasting.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463" w:val="left" w:leader="none"/>
              </w:tabs>
              <w:spacing w:line="241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greenhouse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(GHG)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emissions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sector.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Evaluate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present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companies'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contributions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contractual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undertake </w:t>
            </w:r>
            <w:r>
              <w:rPr>
                <w:rFonts w:ascii="Times New Roman"/>
                <w:sz w:val="24"/>
              </w:rPr>
              <w:t>social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expenditures.</w:t>
            </w:r>
          </w:p>
        </w:tc>
      </w:tr>
      <w:tr>
        <w:trPr>
          <w:trHeight w:val="578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3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to </w:t>
            </w:r>
            <w:r>
              <w:rPr>
                <w:rFonts w:ascii="Times New Roman"/>
                <w:spacing w:val="-1"/>
                <w:sz w:val="24"/>
              </w:rPr>
              <w:t>Gross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Domestic Product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(GDP)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6"/>
              </w:numPr>
              <w:tabs>
                <w:tab w:pos="463" w:val="left" w:leader="none"/>
              </w:tabs>
              <w:spacing w:line="276" w:lineRule="exact" w:before="18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economy.</w:t>
            </w:r>
          </w:p>
        </w:tc>
      </w:tr>
      <w:tr>
        <w:trPr>
          <w:trHeight w:val="578" w:hRule="exact"/>
        </w:trPr>
        <w:tc>
          <w:tcPr>
            <w:tcW w:w="28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Outcomes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Impacts</w:t>
            </w:r>
          </w:p>
        </w:tc>
        <w:tc>
          <w:tcPr>
            <w:tcW w:w="64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7"/>
              </w:numPr>
              <w:tabs>
                <w:tab w:pos="463" w:val="left" w:leader="none"/>
              </w:tabs>
              <w:spacing w:line="276" w:lineRule="exact" w:before="18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Make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observations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policymaking.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69"/>
        <w:ind w:left="140" w:right="0" w:firstLine="0"/>
        <w:jc w:val="left"/>
      </w:pPr>
      <w:r>
        <w:rPr>
          <w:spacing w:val="-1"/>
        </w:rPr>
        <w:t>See</w:t>
      </w:r>
      <w:r>
        <w:rPr>
          <w:spacing w:val="-16"/>
        </w:rPr>
        <w:t> </w:t>
      </w:r>
      <w:r>
        <w:rPr/>
        <w:t>Appendix 1</w:t>
      </w:r>
      <w:r>
        <w:rPr>
          <w:spacing w:val="-5"/>
        </w:rPr>
        <w:t> </w:t>
      </w:r>
      <w:r>
        <w:rPr>
          <w:spacing w:val="-4"/>
        </w:rPr>
        <w:t>Terms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Reference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details</w:t>
      </w:r>
      <w:r>
        <w:rPr/>
        <w:t> on the</w:t>
      </w:r>
      <w:r>
        <w:rPr>
          <w:spacing w:val="-1"/>
        </w:rPr>
        <w:t> objectives</w:t>
      </w:r>
      <w:r>
        <w:rPr/>
        <w:t> of the</w:t>
      </w:r>
      <w:r>
        <w:rPr>
          <w:spacing w:val="-1"/>
        </w:rPr>
        <w:t> assignment.</w:t>
      </w:r>
    </w:p>
    <w:p>
      <w:pPr>
        <w:spacing w:after="0" w:line="240" w:lineRule="auto"/>
        <w:jc w:val="left"/>
        <w:sectPr>
          <w:headerReference w:type="default" r:id="rId17"/>
          <w:pgSz w:w="12240" w:h="15840"/>
          <w:pgMar w:header="720" w:footer="1020" w:top="1700" w:bottom="126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1"/>
          <w:numId w:val="9"/>
        </w:numPr>
        <w:tabs>
          <w:tab w:pos="861" w:val="left" w:leader="none"/>
        </w:tabs>
        <w:spacing w:line="240" w:lineRule="auto" w:before="69" w:after="0"/>
        <w:ind w:left="860" w:right="0" w:hanging="720"/>
        <w:jc w:val="both"/>
      </w:pPr>
      <w:bookmarkStart w:name="_bookmark9" w:id="12"/>
      <w:bookmarkEnd w:id="12"/>
      <w:r>
        <w:rPr/>
      </w:r>
      <w:bookmarkStart w:name="_bookmark9" w:id="13"/>
      <w:bookmarkEnd w:id="13"/>
      <w:r>
        <w:rPr>
          <w:color w:val="0E4660"/>
        </w:rPr>
        <w:t>B</w:t>
      </w:r>
      <w:r>
        <w:rPr>
          <w:color w:val="0E4660"/>
        </w:rPr>
        <w:t>asis, </w:t>
      </w:r>
      <w:r>
        <w:rPr>
          <w:color w:val="0E4660"/>
          <w:spacing w:val="-3"/>
        </w:rPr>
        <w:t>Currency,</w:t>
      </w:r>
      <w:r>
        <w:rPr>
          <w:color w:val="0E4660"/>
        </w:rPr>
        <w:t> </w:t>
      </w:r>
      <w:r>
        <w:rPr>
          <w:color w:val="0E4660"/>
          <w:spacing w:val="-1"/>
        </w:rPr>
        <w:t>and</w:t>
      </w:r>
      <w:r>
        <w:rPr>
          <w:color w:val="0E4660"/>
        </w:rPr>
        <w:t> Period of</w:t>
      </w:r>
      <w:r>
        <w:rPr>
          <w:color w:val="0E4660"/>
          <w:spacing w:val="-1"/>
        </w:rPr>
        <w:t> </w:t>
      </w:r>
      <w:r>
        <w:rPr>
          <w:color w:val="0E4660"/>
        </w:rPr>
        <w:t>the </w:t>
      </w:r>
      <w:r>
        <w:rPr>
          <w:color w:val="0E4660"/>
          <w:spacing w:val="-1"/>
        </w:rPr>
        <w:t>EITI</w:t>
      </w:r>
      <w:r>
        <w:rPr>
          <w:color w:val="0E4660"/>
        </w:rPr>
        <w:t> Reporting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0" w:id="14"/>
      <w:bookmarkEnd w:id="14"/>
      <w:r>
        <w:rPr/>
      </w:r>
      <w:bookmarkStart w:name="_bookmark10" w:id="15"/>
      <w:bookmarkEnd w:id="15"/>
      <w:r>
        <w:rPr>
          <w:color w:val="0E4660"/>
          <w:spacing w:val="-1"/>
        </w:rPr>
        <w:t>B</w:t>
      </w:r>
      <w:r>
        <w:rPr>
          <w:color w:val="0E4660"/>
          <w:spacing w:val="-1"/>
        </w:rPr>
        <w:t>asis</w:t>
      </w:r>
      <w:r>
        <w:rPr>
          <w:color w:val="0E4660"/>
        </w:rPr>
        <w:t> of the</w:t>
      </w:r>
      <w:r>
        <w:rPr>
          <w:color w:val="0E4660"/>
          <w:spacing w:val="-2"/>
        </w:rPr>
        <w:t> </w:t>
      </w:r>
      <w:r>
        <w:rPr>
          <w:color w:val="0E4660"/>
          <w:spacing w:val="-1"/>
        </w:rPr>
        <w:t>EITI </w:t>
      </w:r>
      <w:r>
        <w:rPr>
          <w:color w:val="0E4660"/>
        </w:rPr>
        <w:t>Reporting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8" w:firstLine="0"/>
        <w:jc w:val="both"/>
      </w:pPr>
      <w:r>
        <w:rPr/>
        <w:t>The</w:t>
      </w:r>
      <w:r>
        <w:rPr>
          <w:spacing w:val="-16"/>
        </w:rPr>
        <w:t> </w:t>
      </w:r>
      <w:r>
        <w:rPr>
          <w:spacing w:val="-1"/>
        </w:rPr>
        <w:t>procedure</w:t>
      </w:r>
      <w:r>
        <w:rPr>
          <w:spacing w:val="-17"/>
        </w:rPr>
        <w:t> </w:t>
      </w:r>
      <w:r>
        <w:rPr/>
        <w:t>for</w:t>
      </w:r>
      <w:r>
        <w:rPr>
          <w:spacing w:val="-16"/>
        </w:rPr>
        <w:t> </w:t>
      </w:r>
      <w:r>
        <w:rPr/>
        <w:t>this</w:t>
      </w:r>
      <w:r>
        <w:rPr>
          <w:spacing w:val="-15"/>
        </w:rPr>
        <w:t> </w:t>
      </w:r>
      <w:r>
        <w:rPr>
          <w:spacing w:val="-1"/>
        </w:rPr>
        <w:t>EITI</w:t>
      </w:r>
      <w:r>
        <w:rPr>
          <w:spacing w:val="-16"/>
        </w:rPr>
        <w:t> </w:t>
      </w:r>
      <w:r>
        <w:rPr>
          <w:spacing w:val="-1"/>
        </w:rPr>
        <w:t>reporting</w:t>
      </w:r>
      <w:r>
        <w:rPr>
          <w:spacing w:val="-15"/>
        </w:rPr>
        <w:t> </w:t>
      </w:r>
      <w:r>
        <w:rPr/>
        <w:t>is</w:t>
      </w:r>
      <w:r>
        <w:rPr>
          <w:spacing w:val="-14"/>
        </w:rPr>
        <w:t> </w:t>
      </w:r>
      <w:r>
        <w:rPr/>
        <w:t>established</w:t>
      </w:r>
      <w:r>
        <w:rPr>
          <w:spacing w:val="-15"/>
        </w:rPr>
        <w:t> </w:t>
      </w:r>
      <w:r>
        <w:rPr/>
        <w:t>through</w:t>
      </w:r>
      <w:r>
        <w:rPr>
          <w:spacing w:val="-15"/>
        </w:rPr>
        <w:t> </w:t>
      </w:r>
      <w:r>
        <w:rPr>
          <w:spacing w:val="-1"/>
        </w:rPr>
        <w:t>an</w:t>
      </w:r>
      <w:r>
        <w:rPr>
          <w:spacing w:val="-15"/>
        </w:rPr>
        <w:t> </w:t>
      </w:r>
      <w:r>
        <w:rPr>
          <w:spacing w:val="-1"/>
        </w:rPr>
        <w:t>agreement</w:t>
      </w:r>
      <w:r>
        <w:rPr>
          <w:spacing w:val="-15"/>
        </w:rPr>
        <w:t> </w:t>
      </w:r>
      <w:r>
        <w:rPr>
          <w:spacing w:val="-1"/>
        </w:rPr>
        <w:t>between</w:t>
      </w:r>
      <w:r>
        <w:rPr>
          <w:spacing w:val="-15"/>
        </w:rPr>
        <w:t> </w:t>
      </w:r>
      <w:r>
        <w:rPr/>
        <w:t>the</w:t>
      </w:r>
      <w:r>
        <w:rPr>
          <w:spacing w:val="-15"/>
        </w:rPr>
        <w:t> </w:t>
      </w:r>
      <w:r>
        <w:rPr/>
        <w:t>Independent</w:t>
      </w:r>
      <w:r>
        <w:rPr>
          <w:spacing w:val="67"/>
        </w:rPr>
        <w:t> </w:t>
      </w:r>
      <w:r>
        <w:rPr>
          <w:spacing w:val="-1"/>
        </w:rPr>
        <w:t>Administrator</w:t>
      </w:r>
      <w:r>
        <w:rPr>
          <w:spacing w:val="37"/>
        </w:rPr>
        <w:t> </w:t>
      </w:r>
      <w:r>
        <w:rPr>
          <w:spacing w:val="-1"/>
        </w:rPr>
        <w:t>(IA)</w:t>
      </w:r>
      <w:r>
        <w:rPr>
          <w:spacing w:val="36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>
          <w:spacing w:val="-1"/>
        </w:rPr>
        <w:t>NEITI.</w:t>
      </w:r>
      <w:r>
        <w:rPr>
          <w:spacing w:val="19"/>
        </w:rPr>
        <w:t> </w:t>
      </w:r>
      <w:r>
        <w:rPr>
          <w:spacing w:val="-2"/>
        </w:rPr>
        <w:t>Additionally,</w:t>
      </w:r>
      <w:r>
        <w:rPr>
          <w:spacing w:val="38"/>
        </w:rPr>
        <w:t> </w:t>
      </w:r>
      <w:r>
        <w:rPr/>
        <w:t>the</w:t>
      </w:r>
      <w:r>
        <w:rPr>
          <w:spacing w:val="35"/>
        </w:rPr>
        <w:t> </w:t>
      </w:r>
      <w:r>
        <w:rPr/>
        <w:t>IA</w:t>
      </w:r>
      <w:r>
        <w:rPr>
          <w:spacing w:val="24"/>
        </w:rPr>
        <w:t> </w:t>
      </w:r>
      <w:r>
        <w:rPr/>
        <w:t>will</w:t>
      </w:r>
      <w:r>
        <w:rPr>
          <w:spacing w:val="38"/>
        </w:rPr>
        <w:t> </w:t>
      </w:r>
      <w:r>
        <w:rPr>
          <w:spacing w:val="-1"/>
        </w:rPr>
        <w:t>utilize</w:t>
      </w:r>
      <w:r>
        <w:rPr>
          <w:spacing w:val="37"/>
        </w:rPr>
        <w:t> </w:t>
      </w:r>
      <w:r>
        <w:rPr/>
        <w:t>its</w:t>
      </w:r>
      <w:r>
        <w:rPr>
          <w:spacing w:val="36"/>
        </w:rPr>
        <w:t> </w:t>
      </w:r>
      <w:r>
        <w:rPr>
          <w:spacing w:val="-1"/>
        </w:rPr>
        <w:t>professional</w:t>
      </w:r>
      <w:r>
        <w:rPr>
          <w:spacing w:val="38"/>
        </w:rPr>
        <w:t> </w:t>
      </w:r>
      <w:r>
        <w:rPr>
          <w:spacing w:val="-1"/>
        </w:rPr>
        <w:t>judgment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103"/>
        </w:rPr>
        <w:t> </w:t>
      </w:r>
      <w:r>
        <w:rPr>
          <w:spacing w:val="-1"/>
        </w:rPr>
        <w:t>adhere</w:t>
      </w:r>
      <w:r>
        <w:rPr>
          <w:spacing w:val="7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related</w:t>
      </w:r>
      <w:r>
        <w:rPr>
          <w:spacing w:val="8"/>
        </w:rPr>
        <w:t> </w:t>
      </w:r>
      <w:r>
        <w:rPr>
          <w:spacing w:val="-1"/>
        </w:rPr>
        <w:t>international</w:t>
      </w:r>
      <w:r>
        <w:rPr>
          <w:spacing w:val="9"/>
        </w:rPr>
        <w:t> </w:t>
      </w:r>
      <w:r>
        <w:rPr>
          <w:spacing w:val="-1"/>
        </w:rPr>
        <w:t>standards,</w:t>
      </w:r>
      <w:r>
        <w:rPr>
          <w:spacing w:val="8"/>
        </w:rPr>
        <w:t> </w:t>
      </w:r>
      <w:r>
        <w:rPr/>
        <w:t>including</w:t>
      </w:r>
      <w:r>
        <w:rPr>
          <w:spacing w:val="9"/>
        </w:rPr>
        <w:t> </w:t>
      </w:r>
      <w:r>
        <w:rPr/>
        <w:t>but</w:t>
      </w:r>
      <w:r>
        <w:rPr>
          <w:spacing w:val="9"/>
        </w:rPr>
        <w:t> </w:t>
      </w:r>
      <w:r>
        <w:rPr/>
        <w:t>not</w:t>
      </w:r>
      <w:r>
        <w:rPr>
          <w:spacing w:val="7"/>
        </w:rPr>
        <w:t> </w:t>
      </w:r>
      <w:r>
        <w:rPr/>
        <w:t>limited</w:t>
      </w:r>
      <w:r>
        <w:rPr>
          <w:spacing w:val="6"/>
        </w:rPr>
        <w:t> </w:t>
      </w:r>
      <w:r>
        <w:rPr/>
        <w:t>to</w:t>
      </w:r>
      <w:r>
        <w:rPr>
          <w:spacing w:val="9"/>
        </w:rPr>
        <w:t> </w:t>
      </w:r>
      <w:r>
        <w:rPr/>
        <w:t>ISA</w:t>
      </w:r>
      <w:r>
        <w:rPr>
          <w:spacing w:val="-8"/>
        </w:rPr>
        <w:t> </w:t>
      </w:r>
      <w:r>
        <w:rPr/>
        <w:t>530</w:t>
      </w:r>
      <w:r>
        <w:rPr>
          <w:spacing w:val="9"/>
        </w:rPr>
        <w:t> </w:t>
      </w:r>
      <w:r>
        <w:rPr>
          <w:spacing w:val="-1"/>
        </w:rPr>
        <w:t>(Audit</w:t>
      </w:r>
      <w:r>
        <w:rPr>
          <w:spacing w:val="10"/>
        </w:rPr>
        <w:t> </w:t>
      </w:r>
      <w:r>
        <w:rPr>
          <w:spacing w:val="-1"/>
        </w:rPr>
        <w:t>Sampling),</w:t>
      </w:r>
      <w:r>
        <w:rPr>
          <w:spacing w:val="87"/>
        </w:rPr>
        <w:t> </w:t>
      </w:r>
      <w:r>
        <w:rPr/>
        <w:t>ISA</w:t>
      </w:r>
      <w:r>
        <w:rPr>
          <w:spacing w:val="6"/>
        </w:rPr>
        <w:t> </w:t>
      </w:r>
      <w:r>
        <w:rPr/>
        <w:t>500</w:t>
      </w:r>
      <w:r>
        <w:rPr>
          <w:spacing w:val="18"/>
        </w:rPr>
        <w:t> </w:t>
      </w:r>
      <w:r>
        <w:rPr>
          <w:spacing w:val="-1"/>
        </w:rPr>
        <w:t>(Audit</w:t>
      </w:r>
      <w:r>
        <w:rPr>
          <w:spacing w:val="19"/>
        </w:rPr>
        <w:t> </w:t>
      </w:r>
      <w:r>
        <w:rPr>
          <w:spacing w:val="-1"/>
        </w:rPr>
        <w:t>Evidence),</w:t>
      </w:r>
      <w:r>
        <w:rPr>
          <w:spacing w:val="18"/>
        </w:rPr>
        <w:t> </w:t>
      </w:r>
      <w:r>
        <w:rPr/>
        <w:t>ISRS</w:t>
      </w:r>
      <w:r>
        <w:rPr>
          <w:spacing w:val="19"/>
        </w:rPr>
        <w:t> </w:t>
      </w:r>
      <w:r>
        <w:rPr/>
        <w:t>4400</w:t>
      </w:r>
      <w:r>
        <w:rPr>
          <w:spacing w:val="18"/>
        </w:rPr>
        <w:t> </w:t>
      </w:r>
      <w:r>
        <w:rPr>
          <w:spacing w:val="-1"/>
        </w:rPr>
        <w:t>(Engagement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Perform</w:t>
      </w:r>
      <w:r>
        <w:rPr>
          <w:spacing w:val="1"/>
        </w:rPr>
        <w:t> </w:t>
      </w:r>
      <w:r>
        <w:rPr/>
        <w:t>Agreed-Upon</w:t>
      </w:r>
      <w:r>
        <w:rPr>
          <w:spacing w:val="18"/>
        </w:rPr>
        <w:t> </w:t>
      </w:r>
      <w:r>
        <w:rPr>
          <w:spacing w:val="-1"/>
        </w:rPr>
        <w:t>Procedures),</w:t>
      </w:r>
      <w:r>
        <w:rPr>
          <w:spacing w:val="20"/>
        </w:rPr>
        <w:t> </w:t>
      </w:r>
      <w:r>
        <w:rPr>
          <w:spacing w:val="-1"/>
        </w:rPr>
        <w:t>and</w:t>
      </w:r>
      <w:r>
        <w:rPr>
          <w:spacing w:val="85"/>
        </w:rPr>
        <w:t> </w:t>
      </w:r>
      <w:r>
        <w:rPr/>
        <w:t>ISRS</w:t>
      </w:r>
      <w:r>
        <w:rPr>
          <w:spacing w:val="53"/>
        </w:rPr>
        <w:t> </w:t>
      </w:r>
      <w:r>
        <w:rPr/>
        <w:t>4410</w:t>
      </w:r>
      <w:r>
        <w:rPr>
          <w:spacing w:val="50"/>
        </w:rPr>
        <w:t> </w:t>
      </w:r>
      <w:r>
        <w:rPr>
          <w:spacing w:val="-1"/>
        </w:rPr>
        <w:t>(Compilation</w:t>
      </w:r>
      <w:r>
        <w:rPr>
          <w:spacing w:val="52"/>
        </w:rPr>
        <w:t> </w:t>
      </w:r>
      <w:r>
        <w:rPr>
          <w:spacing w:val="-1"/>
        </w:rPr>
        <w:t>Engagements).</w:t>
      </w:r>
      <w:r>
        <w:rPr>
          <w:spacing w:val="44"/>
        </w:rPr>
        <w:t> </w:t>
      </w:r>
      <w:r>
        <w:rPr>
          <w:spacing w:val="-1"/>
        </w:rPr>
        <w:t>These</w:t>
      </w:r>
      <w:r>
        <w:rPr>
          <w:spacing w:val="54"/>
        </w:rPr>
        <w:t> </w:t>
      </w:r>
      <w:r>
        <w:rPr>
          <w:spacing w:val="-1"/>
        </w:rPr>
        <w:t>standards</w:t>
      </w:r>
      <w:r>
        <w:rPr>
          <w:spacing w:val="52"/>
        </w:rPr>
        <w:t> </w:t>
      </w:r>
      <w:r>
        <w:rPr/>
        <w:t>will</w:t>
      </w:r>
      <w:r>
        <w:rPr>
          <w:spacing w:val="53"/>
        </w:rPr>
        <w:t> </w:t>
      </w:r>
      <w:r>
        <w:rPr>
          <w:spacing w:val="-1"/>
        </w:rPr>
        <w:t>complement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Data</w:t>
      </w:r>
      <w:r>
        <w:rPr>
          <w:spacing w:val="52"/>
        </w:rPr>
        <w:t> </w:t>
      </w:r>
      <w:r>
        <w:rPr>
          <w:spacing w:val="-3"/>
        </w:rPr>
        <w:t>Quality,</w:t>
      </w:r>
      <w:r>
        <w:rPr>
          <w:spacing w:val="95"/>
        </w:rPr>
        <w:t> </w:t>
      </w:r>
      <w:r>
        <w:rPr>
          <w:spacing w:val="-1"/>
        </w:rPr>
        <w:t>Assessment,</w:t>
      </w:r>
      <w:r>
        <w:rPr/>
        <w:t> and </w:t>
      </w:r>
      <w:r>
        <w:rPr>
          <w:spacing w:val="-1"/>
        </w:rPr>
        <w:t>Documentation</w:t>
      </w:r>
      <w:r>
        <w:rPr/>
        <w:t> </w:t>
      </w:r>
      <w:r>
        <w:rPr>
          <w:spacing w:val="-1"/>
        </w:rPr>
        <w:t>Procedure</w:t>
      </w:r>
      <w:r>
        <w:rPr/>
        <w:t> </w:t>
      </w:r>
      <w:r>
        <w:rPr>
          <w:spacing w:val="-1"/>
        </w:rPr>
        <w:t>described</w:t>
      </w:r>
      <w:r>
        <w:rPr/>
        <w:t> in this </w:t>
      </w:r>
      <w:r>
        <w:rPr>
          <w:spacing w:val="-1"/>
        </w:rPr>
        <w:t>report.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8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1" w:id="16"/>
      <w:bookmarkEnd w:id="16"/>
      <w:r>
        <w:rPr/>
      </w:r>
      <w:bookmarkStart w:name="_bookmark11" w:id="17"/>
      <w:bookmarkEnd w:id="17"/>
      <w:r>
        <w:rPr>
          <w:color w:val="0E4660"/>
          <w:spacing w:val="-1"/>
        </w:rPr>
        <w:t>Cur</w:t>
      </w:r>
      <w:r>
        <w:rPr>
          <w:color w:val="0E4660"/>
          <w:spacing w:val="-1"/>
        </w:rPr>
        <w:t>rency</w:t>
      </w:r>
      <w:r>
        <w:rPr>
          <w:color w:val="0E4660"/>
        </w:rPr>
        <w:t> </w:t>
      </w:r>
      <w:r>
        <w:rPr>
          <w:color w:val="0E4660"/>
          <w:spacing w:val="-1"/>
        </w:rPr>
        <w:t>and</w:t>
      </w:r>
      <w:r>
        <w:rPr>
          <w:color w:val="0E4660"/>
        </w:rPr>
        <w:t> Period of</w:t>
      </w:r>
      <w:r>
        <w:rPr>
          <w:color w:val="0E4660"/>
          <w:spacing w:val="-1"/>
        </w:rPr>
        <w:t> </w:t>
      </w:r>
      <w:r>
        <w:rPr>
          <w:color w:val="0E4660"/>
        </w:rPr>
        <w:t>the</w:t>
      </w:r>
      <w:r>
        <w:rPr>
          <w:color w:val="0E4660"/>
          <w:spacing w:val="-1"/>
        </w:rPr>
        <w:t> EITI </w:t>
      </w:r>
      <w:r>
        <w:rPr>
          <w:color w:val="0E4660"/>
        </w:rPr>
        <w:t>Reporting</w:t>
      </w:r>
      <w:r>
        <w:rPr/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137" w:firstLine="0"/>
        <w:jc w:val="both"/>
      </w:pPr>
      <w:r>
        <w:rPr/>
        <w:t>The</w:t>
      </w:r>
      <w:r>
        <w:rPr>
          <w:spacing w:val="22"/>
        </w:rPr>
        <w:t> </w:t>
      </w:r>
      <w:r>
        <w:rPr>
          <w:spacing w:val="-1"/>
        </w:rPr>
        <w:t>aggregate</w:t>
      </w:r>
      <w:r>
        <w:rPr>
          <w:spacing w:val="25"/>
        </w:rPr>
        <w:t> </w:t>
      </w:r>
      <w:r>
        <w:rPr>
          <w:spacing w:val="-1"/>
        </w:rPr>
        <w:t>revenue</w:t>
      </w:r>
      <w:r>
        <w:rPr>
          <w:spacing w:val="24"/>
        </w:rPr>
        <w:t> </w:t>
      </w:r>
      <w:r>
        <w:rPr/>
        <w:t>flow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the</w:t>
      </w:r>
      <w:r>
        <w:rPr>
          <w:spacing w:val="23"/>
        </w:rPr>
        <w:t> </w:t>
      </w:r>
      <w:r>
        <w:rPr/>
        <w:t>sector</w:t>
      </w:r>
      <w:r>
        <w:rPr>
          <w:spacing w:val="25"/>
        </w:rPr>
        <w:t> </w:t>
      </w:r>
      <w:r>
        <w:rPr/>
        <w:t>for</w:t>
      </w:r>
      <w:r>
        <w:rPr>
          <w:spacing w:val="22"/>
        </w:rPr>
        <w:t> </w:t>
      </w:r>
      <w:r>
        <w:rPr/>
        <w:t>2022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2023</w:t>
      </w:r>
      <w:r>
        <w:rPr>
          <w:spacing w:val="25"/>
        </w:rPr>
        <w:t> </w:t>
      </w:r>
      <w:r>
        <w:rPr/>
        <w:t>will</w:t>
      </w:r>
      <w:r>
        <w:rPr>
          <w:spacing w:val="24"/>
        </w:rPr>
        <w:t> </w:t>
      </w:r>
      <w:r>
        <w:rPr/>
        <w:t>be</w:t>
      </w:r>
      <w:r>
        <w:rPr>
          <w:spacing w:val="22"/>
        </w:rPr>
        <w:t> </w:t>
      </w:r>
      <w:r>
        <w:rPr/>
        <w:t>stated</w:t>
      </w:r>
      <w:r>
        <w:rPr>
          <w:spacing w:val="23"/>
        </w:rPr>
        <w:t> </w:t>
      </w:r>
      <w:r>
        <w:rPr/>
        <w:t>in</w:t>
      </w:r>
      <w:r>
        <w:rPr>
          <w:spacing w:val="31"/>
        </w:rPr>
        <w:t> </w:t>
      </w:r>
      <w:r>
        <w:rPr/>
        <w:t>United</w:t>
      </w:r>
      <w:r>
        <w:rPr>
          <w:spacing w:val="23"/>
        </w:rPr>
        <w:t> </w:t>
      </w:r>
      <w:r>
        <w:rPr>
          <w:spacing w:val="-1"/>
        </w:rPr>
        <w:t>States</w:t>
      </w:r>
      <w:r>
        <w:rPr>
          <w:spacing w:val="26"/>
        </w:rPr>
        <w:t> </w:t>
      </w:r>
      <w:r>
        <w:rPr/>
        <w:t>of</w:t>
      </w:r>
      <w:r>
        <w:rPr>
          <w:spacing w:val="48"/>
        </w:rPr>
        <w:t> </w:t>
      </w:r>
      <w:r>
        <w:rPr>
          <w:spacing w:val="-1"/>
        </w:rPr>
        <w:t>America</w:t>
      </w:r>
      <w:r>
        <w:rPr>
          <w:spacing w:val="-6"/>
        </w:rPr>
        <w:t> </w:t>
      </w:r>
      <w:r>
        <w:rPr/>
        <w:t>Dollars</w:t>
      </w:r>
      <w:r>
        <w:rPr>
          <w:spacing w:val="-6"/>
        </w:rPr>
        <w:t> </w:t>
      </w:r>
      <w:r>
        <w:rPr>
          <w:spacing w:val="-1"/>
        </w:rPr>
        <w:t>(US$).</w:t>
      </w:r>
      <w:r>
        <w:rPr>
          <w:spacing w:val="-8"/>
        </w:rPr>
        <w:t> </w:t>
      </w:r>
      <w:r>
        <w:rPr/>
        <w:t>This</w:t>
      </w:r>
      <w:r>
        <w:rPr>
          <w:spacing w:val="-5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reporting</w:t>
      </w:r>
      <w:r>
        <w:rPr>
          <w:spacing w:val="-5"/>
        </w:rPr>
        <w:t> </w:t>
      </w:r>
      <w:r>
        <w:rPr>
          <w:spacing w:val="-1"/>
        </w:rPr>
        <w:t>currency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2022-</w:t>
      </w:r>
      <w:r>
        <w:rPr>
          <w:spacing w:val="-6"/>
        </w:rPr>
        <w:t> </w:t>
      </w:r>
      <w:r>
        <w:rPr/>
        <w:t>2023</w:t>
      </w:r>
      <w:r>
        <w:rPr>
          <w:spacing w:val="-5"/>
        </w:rPr>
        <w:t> </w:t>
      </w:r>
      <w:r>
        <w:rPr>
          <w:spacing w:val="-1"/>
        </w:rPr>
        <w:t>NEITI</w:t>
      </w:r>
      <w:r>
        <w:rPr>
          <w:spacing w:val="-6"/>
        </w:rPr>
        <w:t> </w:t>
      </w:r>
      <w:r>
        <w:rPr/>
        <w:t>Oil</w:t>
      </w:r>
      <w:r>
        <w:rPr>
          <w:spacing w:val="-5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Gas</w:t>
      </w:r>
      <w:r>
        <w:rPr>
          <w:spacing w:val="55"/>
        </w:rPr>
        <w:t> </w:t>
      </w:r>
      <w:r>
        <w:rPr>
          <w:spacing w:val="-1"/>
        </w:rPr>
        <w:t>Industry</w:t>
      </w:r>
      <w:r>
        <w:rPr>
          <w:spacing w:val="-17"/>
        </w:rPr>
        <w:t> </w:t>
      </w:r>
      <w:r>
        <w:rPr/>
        <w:t>Audit.</w:t>
      </w:r>
      <w:r>
        <w:rPr>
          <w:spacing w:val="-5"/>
        </w:rPr>
        <w:t> </w:t>
      </w:r>
      <w:r>
        <w:rPr>
          <w:spacing w:val="-2"/>
        </w:rPr>
        <w:t>However,</w:t>
      </w:r>
      <w:r>
        <w:rPr>
          <w:spacing w:val="-3"/>
        </w:rPr>
        <w:t> </w:t>
      </w:r>
      <w:r>
        <w:rPr>
          <w:spacing w:val="-1"/>
        </w:rPr>
        <w:t>transactions</w:t>
      </w:r>
      <w:r>
        <w:rPr>
          <w:spacing w:val="-4"/>
        </w:rPr>
        <w:t> </w:t>
      </w:r>
      <w:r>
        <w:rPr/>
        <w:t>will</w:t>
      </w:r>
      <w:r>
        <w:rPr>
          <w:spacing w:val="-5"/>
        </w:rPr>
        <w:t> </w:t>
      </w:r>
      <w:r>
        <w:rPr/>
        <w:t>be</w:t>
      </w:r>
      <w:r>
        <w:rPr>
          <w:spacing w:val="-6"/>
        </w:rPr>
        <w:t> </w:t>
      </w:r>
      <w:r>
        <w:rPr/>
        <w:t>reported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>
          <w:spacing w:val="-1"/>
        </w:rPr>
        <w:t>currencies</w:t>
      </w:r>
      <w:r>
        <w:rPr>
          <w:spacing w:val="-6"/>
        </w:rPr>
        <w:t> </w:t>
      </w:r>
      <w:r>
        <w:rPr>
          <w:spacing w:val="-1"/>
        </w:rPr>
        <w:t>(where</w:t>
      </w:r>
      <w:r>
        <w:rPr>
          <w:spacing w:val="-7"/>
        </w:rPr>
        <w:t> </w:t>
      </w:r>
      <w:r>
        <w:rPr/>
        <w:t>those</w:t>
      </w:r>
      <w:r>
        <w:rPr>
          <w:spacing w:val="-6"/>
        </w:rPr>
        <w:t> </w:t>
      </w:r>
      <w:r>
        <w:rPr>
          <w:spacing w:val="-1"/>
        </w:rPr>
        <w:t>currencies</w:t>
      </w:r>
      <w:r>
        <w:rPr>
          <w:spacing w:val="87"/>
        </w:rPr>
        <w:t> </w:t>
      </w:r>
      <w:r>
        <w:rPr>
          <w:spacing w:val="-1"/>
        </w:rPr>
        <w:t>were</w:t>
      </w:r>
      <w:r>
        <w:rPr>
          <w:spacing w:val="-9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currency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transaction).</w:t>
      </w:r>
      <w:r>
        <w:rPr>
          <w:spacing w:val="-10"/>
        </w:rPr>
        <w:t> </w:t>
      </w:r>
      <w:r>
        <w:rPr/>
        <w:t>The</w:t>
      </w:r>
      <w:r>
        <w:rPr>
          <w:spacing w:val="-9"/>
        </w:rPr>
        <w:t> </w:t>
      </w:r>
      <w:r>
        <w:rPr>
          <w:spacing w:val="-1"/>
        </w:rPr>
        <w:t>Central</w:t>
      </w:r>
      <w:r>
        <w:rPr>
          <w:spacing w:val="-5"/>
        </w:rPr>
        <w:t> </w:t>
      </w:r>
      <w:r>
        <w:rPr>
          <w:spacing w:val="-1"/>
        </w:rPr>
        <w:t>Bank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>
          <w:spacing w:val="-1"/>
        </w:rPr>
        <w:t>Nigeria</w:t>
      </w:r>
      <w:r>
        <w:rPr>
          <w:spacing w:val="-9"/>
        </w:rPr>
        <w:t> </w:t>
      </w:r>
      <w:r>
        <w:rPr/>
        <w:t>(CBN)</w:t>
      </w:r>
      <w:r>
        <w:rPr>
          <w:spacing w:val="-8"/>
        </w:rPr>
        <w:t> </w:t>
      </w:r>
      <w:r>
        <w:rPr>
          <w:spacing w:val="-1"/>
        </w:rPr>
        <w:t>average</w:t>
      </w:r>
      <w:r>
        <w:rPr>
          <w:spacing w:val="-6"/>
        </w:rPr>
        <w:t> </w:t>
      </w:r>
      <w:r>
        <w:rPr>
          <w:spacing w:val="-1"/>
        </w:rPr>
        <w:t>exchange</w:t>
      </w:r>
      <w:r>
        <w:rPr>
          <w:spacing w:val="-9"/>
        </w:rPr>
        <w:t> </w:t>
      </w:r>
      <w:r>
        <w:rPr/>
        <w:t>rates</w:t>
      </w:r>
      <w:hyperlink w:history="true" w:anchor="_bookmark13">
        <w:r>
          <w:rPr>
            <w:rFonts w:ascii="Times New Roman"/>
            <w:position w:val="9"/>
            <w:sz w:val="16"/>
          </w:rPr>
          <w:t>1</w:t>
        </w:r>
      </w:hyperlink>
      <w:r>
        <w:rPr>
          <w:rFonts w:ascii="Times New Roman"/>
          <w:spacing w:val="87"/>
          <w:position w:val="9"/>
          <w:sz w:val="16"/>
        </w:rPr>
        <w:t> </w:t>
      </w:r>
      <w:r>
        <w:rPr/>
        <w:t>will be</w:t>
      </w:r>
      <w:r>
        <w:rPr>
          <w:spacing w:val="-1"/>
        </w:rPr>
        <w:t> applied</w:t>
      </w:r>
      <w:r>
        <w:rPr/>
        <w:t> </w:t>
      </w:r>
      <w:r>
        <w:rPr>
          <w:spacing w:val="-1"/>
        </w:rPr>
        <w:t>as</w:t>
      </w:r>
      <w:r>
        <w:rPr/>
        <w:t> shown</w:t>
      </w:r>
      <w:r>
        <w:rPr>
          <w:spacing w:val="2"/>
        </w:rPr>
        <w:t> </w:t>
      </w:r>
      <w:r>
        <w:rPr>
          <w:spacing w:val="-3"/>
        </w:rPr>
        <w:t>below.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2" w:id="18"/>
      <w:bookmarkEnd w:id="18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3: CBN </w:t>
      </w:r>
      <w:r>
        <w:rPr>
          <w:rFonts w:ascii="Times New Roman"/>
          <w:i/>
          <w:color w:val="0D2841"/>
          <w:spacing w:val="-1"/>
          <w:sz w:val="24"/>
        </w:rPr>
        <w:t>Average </w:t>
      </w:r>
      <w:r>
        <w:rPr>
          <w:rFonts w:ascii="Times New Roman"/>
          <w:i/>
          <w:color w:val="0D2841"/>
          <w:sz w:val="24"/>
        </w:rPr>
        <w:t>Exchange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Rate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for the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2022-2023 Oil and Gas Industry</w:t>
      </w:r>
      <w:r>
        <w:rPr>
          <w:rFonts w:ascii="Times New Roman"/>
          <w:i/>
          <w:color w:val="0D2841"/>
          <w:spacing w:val="-1"/>
          <w:sz w:val="24"/>
        </w:rPr>
        <w:t> EITI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Reporting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64"/>
        <w:gridCol w:w="2036"/>
        <w:gridCol w:w="2367"/>
        <w:gridCol w:w="2885"/>
      </w:tblGrid>
      <w:tr>
        <w:trPr>
          <w:trHeight w:val="286" w:hRule="exact"/>
        </w:trPr>
        <w:tc>
          <w:tcPr>
            <w:tcW w:w="9352" w:type="dxa"/>
            <w:gridSpan w:val="4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419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CBN </w:t>
            </w:r>
            <w:r>
              <w:rPr>
                <w:rFonts w:ascii="Times New Roman"/>
                <w:b/>
                <w:spacing w:val="-1"/>
                <w:sz w:val="24"/>
              </w:rPr>
              <w:t>Average Exchange Rate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7" w:hRule="exact"/>
        </w:trPr>
        <w:tc>
          <w:tcPr>
            <w:tcW w:w="2064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Year</w:t>
            </w:r>
          </w:p>
        </w:tc>
        <w:tc>
          <w:tcPr>
            <w:tcW w:w="20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US$/ </w:t>
            </w:r>
            <w:r>
              <w:rPr>
                <w:rFonts w:ascii="Times New Roman"/>
                <w:spacing w:val="-1"/>
                <w:sz w:val="24"/>
              </w:rPr>
              <w:t>Naira</w:t>
            </w:r>
          </w:p>
        </w:tc>
        <w:tc>
          <w:tcPr>
            <w:tcW w:w="236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EURO/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Naira</w:t>
            </w:r>
          </w:p>
        </w:tc>
        <w:tc>
          <w:tcPr>
            <w:tcW w:w="288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Pounds </w:t>
            </w:r>
            <w:r>
              <w:rPr>
                <w:rFonts w:ascii="Times New Roman"/>
                <w:spacing w:val="-1"/>
                <w:sz w:val="24"/>
              </w:rPr>
              <w:t>Sterling</w:t>
            </w:r>
            <w:r>
              <w:rPr>
                <w:rFonts w:ascii="Times New Roman"/>
                <w:sz w:val="24"/>
              </w:rPr>
              <w:t> / </w:t>
            </w:r>
            <w:r>
              <w:rPr>
                <w:rFonts w:ascii="Times New Roman"/>
                <w:spacing w:val="-1"/>
                <w:sz w:val="24"/>
              </w:rPr>
              <w:t>Naira</w:t>
            </w:r>
          </w:p>
        </w:tc>
      </w:tr>
      <w:tr>
        <w:trPr>
          <w:trHeight w:val="288" w:hRule="exact"/>
        </w:trPr>
        <w:tc>
          <w:tcPr>
            <w:tcW w:w="20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20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645.92</w:t>
            </w:r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698.86</w:t>
            </w:r>
          </w:p>
        </w:tc>
        <w:tc>
          <w:tcPr>
            <w:tcW w:w="28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809.24</w:t>
            </w:r>
          </w:p>
        </w:tc>
      </w:tr>
      <w:tr>
        <w:trPr>
          <w:trHeight w:val="286" w:hRule="exact"/>
        </w:trPr>
        <w:tc>
          <w:tcPr>
            <w:tcW w:w="2064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2022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423.30</w:t>
            </w:r>
          </w:p>
        </w:tc>
        <w:tc>
          <w:tcPr>
            <w:tcW w:w="236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445.96</w:t>
            </w:r>
          </w:p>
        </w:tc>
        <w:tc>
          <w:tcPr>
            <w:tcW w:w="288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6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523.67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33" w:lineRule="auto" w:before="75"/>
        <w:ind w:left="140" w:right="135" w:firstLine="0"/>
        <w:jc w:val="both"/>
      </w:pPr>
      <w:r>
        <w:rPr>
          <w:spacing w:val="-1"/>
        </w:rPr>
        <w:t>Furthermore,</w:t>
      </w:r>
      <w:r>
        <w:rPr/>
        <w:t> the </w:t>
      </w:r>
      <w:r>
        <w:rPr>
          <w:spacing w:val="-1"/>
        </w:rPr>
        <w:t>average</w:t>
      </w:r>
      <w:r>
        <w:rPr>
          <w:spacing w:val="1"/>
        </w:rPr>
        <w:t> </w:t>
      </w:r>
      <w:r>
        <w:rPr/>
        <w:t>monthly </w:t>
      </w:r>
      <w:r>
        <w:rPr>
          <w:spacing w:val="-1"/>
        </w:rPr>
        <w:t>rate</w:t>
      </w:r>
      <w:r>
        <w:rPr/>
        <w:t> </w:t>
      </w:r>
      <w:r>
        <w:rPr>
          <w:spacing w:val="-1"/>
        </w:rPr>
        <w:t>advised</w:t>
      </w:r>
      <w:r>
        <w:rPr/>
        <w:t> by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Federation</w:t>
      </w:r>
      <w:r>
        <w:rPr>
          <w:spacing w:val="-15"/>
        </w:rPr>
        <w:t> </w:t>
      </w:r>
      <w:r>
        <w:rPr>
          <w:spacing w:val="-1"/>
        </w:rPr>
        <w:t>Accounts</w:t>
      </w:r>
      <w:r>
        <w:rPr>
          <w:spacing w:val="-14"/>
        </w:rPr>
        <w:t> </w:t>
      </w:r>
      <w:r>
        <w:rPr>
          <w:spacing w:val="-1"/>
        </w:rPr>
        <w:t>Allocation</w:t>
      </w:r>
      <w:r>
        <w:rPr/>
        <w:t> </w:t>
      </w:r>
      <w:r>
        <w:rPr>
          <w:spacing w:val="-1"/>
        </w:rPr>
        <w:t>Committee</w:t>
      </w:r>
      <w:r>
        <w:rPr>
          <w:spacing w:val="95"/>
        </w:rPr>
        <w:t> </w:t>
      </w:r>
      <w:r>
        <w:rPr>
          <w:spacing w:val="-4"/>
        </w:rPr>
        <w:t>(FAAC)</w:t>
      </w:r>
      <w:r>
        <w:rPr>
          <w:spacing w:val="23"/>
        </w:rPr>
        <w:t> </w:t>
      </w:r>
      <w:r>
        <w:rPr/>
        <w:t>will</w:t>
      </w:r>
      <w:r>
        <w:rPr>
          <w:spacing w:val="22"/>
        </w:rPr>
        <w:t> </w:t>
      </w:r>
      <w:r>
        <w:rPr/>
        <w:t>be</w:t>
      </w:r>
      <w:r>
        <w:rPr>
          <w:spacing w:val="20"/>
        </w:rPr>
        <w:t> </w:t>
      </w:r>
      <w:r>
        <w:rPr>
          <w:spacing w:val="-1"/>
        </w:rPr>
        <w:t>used</w:t>
      </w:r>
      <w:r>
        <w:rPr>
          <w:spacing w:val="23"/>
        </w:rPr>
        <w:t> </w:t>
      </w:r>
      <w:r>
        <w:rPr/>
        <w:t>for</w:t>
      </w:r>
      <w:r>
        <w:rPr>
          <w:spacing w:val="22"/>
        </w:rPr>
        <w:t> </w:t>
      </w:r>
      <w:r>
        <w:rPr/>
        <w:t>the</w:t>
      </w:r>
      <w:r>
        <w:rPr>
          <w:spacing w:val="20"/>
        </w:rPr>
        <w:t> </w:t>
      </w:r>
      <w:r>
        <w:rPr/>
        <w:t>NNPC-related</w:t>
      </w:r>
      <w:r>
        <w:rPr>
          <w:spacing w:val="21"/>
        </w:rPr>
        <w:t> </w:t>
      </w:r>
      <w:r>
        <w:rPr/>
        <w:t>transactions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other</w:t>
      </w:r>
      <w:r>
        <w:rPr>
          <w:spacing w:val="20"/>
        </w:rPr>
        <w:t> </w:t>
      </w:r>
      <w:r>
        <w:rPr/>
        <w:t>designated</w:t>
      </w:r>
      <w:r>
        <w:rPr>
          <w:spacing w:val="21"/>
        </w:rPr>
        <w:t> </w:t>
      </w:r>
      <w:r>
        <w:rPr>
          <w:spacing w:val="-1"/>
        </w:rPr>
        <w:t>cases.</w:t>
      </w:r>
      <w:r>
        <w:rPr>
          <w:spacing w:val="20"/>
        </w:rPr>
        <w:t> </w:t>
      </w:r>
      <w:r>
        <w:rPr/>
        <w:t>The</w:t>
      </w:r>
      <w:r>
        <w:rPr>
          <w:spacing w:val="22"/>
        </w:rPr>
        <w:t> </w:t>
      </w:r>
      <w:r>
        <w:rPr/>
        <w:t>report</w:t>
      </w:r>
      <w:r>
        <w:rPr>
          <w:spacing w:val="31"/>
        </w:rPr>
        <w:t> </w:t>
      </w:r>
      <w:r>
        <w:rPr>
          <w:spacing w:val="-1"/>
        </w:rPr>
        <w:t>shall</w:t>
      </w:r>
      <w:r>
        <w:rPr>
          <w:spacing w:val="10"/>
        </w:rPr>
        <w:t> </w:t>
      </w:r>
      <w:r>
        <w:rPr/>
        <w:t>be</w:t>
      </w:r>
      <w:r>
        <w:rPr>
          <w:spacing w:val="8"/>
        </w:rPr>
        <w:t> </w:t>
      </w:r>
      <w:r>
        <w:rPr/>
        <w:t>in</w:t>
      </w:r>
      <w:r>
        <w:rPr>
          <w:spacing w:val="9"/>
        </w:rPr>
        <w:t> </w:t>
      </w:r>
      <w:r>
        <w:rPr/>
        <w:t>two</w:t>
      </w:r>
      <w:r>
        <w:rPr>
          <w:spacing w:val="9"/>
        </w:rPr>
        <w:t> </w:t>
      </w:r>
      <w:r>
        <w:rPr/>
        <w:t>(2)</w:t>
      </w:r>
      <w:r>
        <w:rPr>
          <w:spacing w:val="7"/>
        </w:rPr>
        <w:t> </w:t>
      </w:r>
      <w:r>
        <w:rPr>
          <w:spacing w:val="-1"/>
        </w:rPr>
        <w:t>volumes</w:t>
      </w:r>
      <w:r>
        <w:rPr>
          <w:spacing w:val="9"/>
        </w:rPr>
        <w:t> </w:t>
      </w:r>
      <w:r>
        <w:rPr>
          <w:spacing w:val="-1"/>
        </w:rPr>
        <w:t>titled:</w:t>
      </w:r>
      <w:r>
        <w:rPr>
          <w:spacing w:val="9"/>
        </w:rPr>
        <w:t> </w:t>
      </w:r>
      <w:r>
        <w:rPr>
          <w:spacing w:val="-1"/>
        </w:rPr>
        <w:t>“NEITI</w:t>
      </w:r>
      <w:r>
        <w:rPr>
          <w:spacing w:val="8"/>
        </w:rPr>
        <w:t> </w:t>
      </w:r>
      <w:r>
        <w:rPr/>
        <w:t>Oil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Gas</w:t>
      </w:r>
      <w:r>
        <w:rPr>
          <w:spacing w:val="9"/>
        </w:rPr>
        <w:t> </w:t>
      </w:r>
      <w:r>
        <w:rPr>
          <w:spacing w:val="-1"/>
        </w:rPr>
        <w:t>Industry</w:t>
      </w:r>
      <w:r>
        <w:rPr>
          <w:spacing w:val="9"/>
        </w:rPr>
        <w:t> </w:t>
      </w:r>
      <w:r>
        <w:rPr>
          <w:spacing w:val="-1"/>
        </w:rPr>
        <w:t>Report</w:t>
      </w:r>
      <w:r>
        <w:rPr>
          <w:spacing w:val="14"/>
        </w:rPr>
        <w:t> </w:t>
      </w:r>
      <w:r>
        <w:rPr/>
        <w:t>–</w:t>
      </w:r>
      <w:r>
        <w:rPr>
          <w:spacing w:val="9"/>
        </w:rPr>
        <w:t> </w:t>
      </w:r>
      <w:r>
        <w:rPr/>
        <w:t>2022”</w:t>
      </w:r>
      <w:r>
        <w:rPr>
          <w:spacing w:val="8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“NEITI</w:t>
      </w:r>
      <w:r>
        <w:rPr>
          <w:spacing w:val="8"/>
        </w:rPr>
        <w:t> </w:t>
      </w:r>
      <w:r>
        <w:rPr/>
        <w:t>Oil</w:t>
      </w:r>
      <w:r>
        <w:rPr>
          <w:spacing w:val="83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Gas</w:t>
      </w:r>
      <w:r>
        <w:rPr>
          <w:spacing w:val="16"/>
        </w:rPr>
        <w:t> </w:t>
      </w:r>
      <w:r>
        <w:rPr>
          <w:spacing w:val="-1"/>
        </w:rPr>
        <w:t>Industry</w:t>
      </w:r>
      <w:r>
        <w:rPr>
          <w:spacing w:val="16"/>
        </w:rPr>
        <w:t> </w:t>
      </w:r>
      <w:r>
        <w:rPr/>
        <w:t>Report</w:t>
      </w:r>
      <w:r>
        <w:rPr>
          <w:spacing w:val="19"/>
        </w:rPr>
        <w:t> </w:t>
      </w:r>
      <w:r>
        <w:rPr/>
        <w:t>–</w:t>
      </w:r>
      <w:r>
        <w:rPr>
          <w:spacing w:val="17"/>
        </w:rPr>
        <w:t> </w:t>
      </w:r>
      <w:r>
        <w:rPr/>
        <w:t>2023.”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/>
        <w:t>periods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be</w:t>
      </w:r>
      <w:r>
        <w:rPr>
          <w:spacing w:val="16"/>
        </w:rPr>
        <w:t> </w:t>
      </w:r>
      <w:r>
        <w:rPr>
          <w:spacing w:val="-1"/>
        </w:rPr>
        <w:t>covered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/>
        <w:t>Report</w:t>
      </w:r>
      <w:r>
        <w:rPr>
          <w:spacing w:val="18"/>
        </w:rPr>
        <w:t> </w:t>
      </w:r>
      <w:r>
        <w:rPr>
          <w:spacing w:val="-1"/>
        </w:rPr>
        <w:t>are</w:t>
      </w:r>
      <w:r>
        <w:rPr>
          <w:spacing w:val="15"/>
        </w:rPr>
        <w:t> </w:t>
      </w:r>
      <w:r>
        <w:rPr/>
        <w:t>from</w:t>
      </w:r>
      <w:r>
        <w:rPr>
          <w:spacing w:val="16"/>
        </w:rPr>
        <w:t> </w:t>
      </w:r>
      <w:r>
        <w:rPr/>
        <w:t>1</w:t>
      </w:r>
      <w:r>
        <w:rPr>
          <w:position w:val="9"/>
          <w:sz w:val="16"/>
          <w:szCs w:val="16"/>
        </w:rPr>
        <w:t>st</w:t>
      </w:r>
      <w:r>
        <w:rPr>
          <w:spacing w:val="37"/>
          <w:position w:val="9"/>
          <w:sz w:val="16"/>
          <w:szCs w:val="16"/>
        </w:rPr>
        <w:t> </w:t>
      </w:r>
      <w:r>
        <w:rPr>
          <w:spacing w:val="-1"/>
        </w:rPr>
        <w:t>January</w:t>
      </w:r>
      <w:r>
        <w:rPr>
          <w:spacing w:val="59"/>
        </w:rPr>
        <w:t> </w:t>
      </w:r>
      <w:r>
        <w:rPr/>
        <w:t>2022 to </w:t>
      </w:r>
      <w:r>
        <w:rPr>
          <w:spacing w:val="-1"/>
        </w:rPr>
        <w:t>31</w:t>
      </w:r>
      <w:r>
        <w:rPr>
          <w:spacing w:val="-1"/>
          <w:position w:val="9"/>
          <w:sz w:val="16"/>
          <w:szCs w:val="16"/>
        </w:rPr>
        <w:t>st</w:t>
      </w:r>
      <w:r>
        <w:rPr>
          <w:spacing w:val="20"/>
          <w:position w:val="9"/>
          <w:sz w:val="16"/>
          <w:szCs w:val="16"/>
        </w:rPr>
        <w:t> </w:t>
      </w:r>
      <w:r>
        <w:rPr>
          <w:spacing w:val="-1"/>
        </w:rPr>
        <w:t>December</w:t>
      </w:r>
      <w:r>
        <w:rPr>
          <w:spacing w:val="-2"/>
        </w:rPr>
        <w:t> </w:t>
      </w:r>
      <w:r>
        <w:rPr/>
        <w:t>2022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1</w:t>
      </w:r>
      <w:r>
        <w:rPr>
          <w:spacing w:val="-1"/>
          <w:position w:val="9"/>
          <w:sz w:val="16"/>
          <w:szCs w:val="16"/>
        </w:rPr>
        <w:t>st</w:t>
      </w:r>
      <w:r>
        <w:rPr>
          <w:spacing w:val="20"/>
          <w:position w:val="9"/>
          <w:sz w:val="16"/>
          <w:szCs w:val="16"/>
        </w:rPr>
        <w:t> </w:t>
      </w:r>
      <w:r>
        <w:rPr>
          <w:spacing w:val="-1"/>
        </w:rPr>
        <w:t>January</w:t>
      </w:r>
      <w:r>
        <w:rPr/>
        <w:t> </w:t>
      </w:r>
      <w:r>
        <w:rPr>
          <w:spacing w:val="-1"/>
        </w:rPr>
        <w:t>2023</w:t>
      </w:r>
      <w:r>
        <w:rPr>
          <w:spacing w:val="2"/>
        </w:rPr>
        <w:t> </w:t>
      </w:r>
      <w:r>
        <w:rPr/>
        <w:t>to </w:t>
      </w:r>
      <w:r>
        <w:rPr>
          <w:spacing w:val="-1"/>
        </w:rPr>
        <w:t>31</w:t>
      </w:r>
      <w:r>
        <w:rPr>
          <w:spacing w:val="-1"/>
          <w:position w:val="9"/>
          <w:sz w:val="16"/>
          <w:szCs w:val="16"/>
        </w:rPr>
        <w:t>st</w:t>
      </w:r>
      <w:r>
        <w:rPr>
          <w:spacing w:val="21"/>
          <w:position w:val="9"/>
          <w:sz w:val="16"/>
          <w:szCs w:val="16"/>
        </w:rPr>
        <w:t> </w:t>
      </w:r>
      <w:r>
        <w:rPr>
          <w:spacing w:val="-1"/>
        </w:rPr>
        <w:t>December</w:t>
      </w:r>
      <w:r>
        <w:rPr>
          <w:spacing w:val="-2"/>
        </w:rPr>
        <w:t> </w:t>
      </w:r>
      <w:r>
        <w:rPr/>
        <w:t>2023.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bookmarkStart w:name="_bookmark13" w:id="19"/>
      <w:bookmarkEnd w:id="19"/>
      <w:r>
        <w:rPr/>
      </w:r>
      <w:r>
        <w:rPr>
          <w:rFonts w:ascii="Times New Roman"/>
          <w:spacing w:val="-1"/>
          <w:position w:val="8"/>
          <w:sz w:val="14"/>
        </w:rPr>
        <w:t>1</w:t>
      </w:r>
      <w:r>
        <w:rPr>
          <w:rFonts w:ascii="Times New Roman"/>
          <w:spacing w:val="-1"/>
          <w:sz w:val="22"/>
        </w:rPr>
        <w:t>CBN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Exchange </w:t>
      </w:r>
      <w:r>
        <w:rPr>
          <w:rFonts w:ascii="Times New Roman"/>
          <w:spacing w:val="-1"/>
          <w:sz w:val="22"/>
        </w:rPr>
        <w:t>Rate: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color w:val="467885"/>
          <w:spacing w:val="1"/>
          <w:sz w:val="22"/>
        </w:rPr>
      </w:r>
      <w:r>
        <w:rPr>
          <w:rFonts w:ascii="Times New Roman"/>
          <w:color w:val="467885"/>
          <w:spacing w:val="-2"/>
          <w:sz w:val="22"/>
          <w:u w:val="single" w:color="467885"/>
        </w:rPr>
        <w:t>https://</w:t>
      </w:r>
      <w:hyperlink r:id="rId18">
        <w:r>
          <w:rPr>
            <w:rFonts w:ascii="Times New Roman"/>
            <w:color w:val="467885"/>
            <w:spacing w:val="-2"/>
            <w:sz w:val="22"/>
            <w:u w:val="single" w:color="467885"/>
          </w:rPr>
          <w:t>www.cbn.gov.ng/rates/ExchRateByCurrency.asp</w:t>
        </w:r>
        <w:r>
          <w:rPr>
            <w:rFonts w:ascii="Times New Roman"/>
            <w:color w:val="467885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720" w:footer="1020" w:top="1700" w:bottom="126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BodyText"/>
        <w:numPr>
          <w:ilvl w:val="1"/>
          <w:numId w:val="19"/>
        </w:numPr>
        <w:tabs>
          <w:tab w:pos="861" w:val="left" w:leader="none"/>
        </w:tabs>
        <w:spacing w:line="240" w:lineRule="auto" w:before="69" w:after="0"/>
        <w:ind w:left="860" w:right="0" w:hanging="720"/>
        <w:jc w:val="left"/>
      </w:pPr>
      <w:bookmarkStart w:name="_bookmark14" w:id="20"/>
      <w:bookmarkEnd w:id="20"/>
      <w:r>
        <w:rPr/>
      </w:r>
      <w:bookmarkStart w:name="_bookmark14" w:id="21"/>
      <w:bookmarkEnd w:id="21"/>
      <w:r>
        <w:rPr>
          <w:color w:val="0E4660"/>
          <w:spacing w:val="-1"/>
        </w:rPr>
        <w:t>S</w:t>
      </w:r>
      <w:r>
        <w:rPr>
          <w:color w:val="0E4660"/>
          <w:spacing w:val="-1"/>
        </w:rPr>
        <w:t>cope </w:t>
      </w:r>
      <w:r>
        <w:rPr>
          <w:color w:val="0E4660"/>
        </w:rPr>
        <w:t>of</w:t>
      </w:r>
      <w:r>
        <w:rPr>
          <w:color w:val="0E4660"/>
          <w:spacing w:val="-6"/>
        </w:rPr>
        <w:t> </w:t>
      </w:r>
      <w:r>
        <w:rPr>
          <w:color w:val="0E4660"/>
          <w:spacing w:val="-5"/>
        </w:rPr>
        <w:t>Work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The</w:t>
      </w:r>
      <w:r>
        <w:rPr>
          <w:rFonts w:ascii="Times New Roman"/>
          <w:spacing w:val="10"/>
        </w:rPr>
        <w:t> </w:t>
      </w:r>
      <w:r>
        <w:rPr>
          <w:rFonts w:ascii="Times New Roman"/>
          <w:spacing w:val="-1"/>
        </w:rPr>
        <w:t>EITI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process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complements,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assesses,</w:t>
      </w:r>
      <w:r>
        <w:rPr>
          <w:rFonts w:ascii="Times New Roman"/>
          <w:spacing w:val="14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improves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existing</w:t>
      </w:r>
      <w:r>
        <w:rPr>
          <w:rFonts w:ascii="Times New Roman"/>
          <w:spacing w:val="12"/>
        </w:rPr>
        <w:t> </w:t>
      </w:r>
      <w:r>
        <w:rPr>
          <w:rFonts w:ascii="Times New Roman"/>
        </w:rPr>
        <w:t>reporting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and</w:t>
      </w:r>
      <w:r>
        <w:rPr>
          <w:rFonts w:ascii="Times New Roman"/>
          <w:spacing w:val="11"/>
        </w:rPr>
        <w:t> </w:t>
      </w:r>
      <w:r>
        <w:rPr>
          <w:rFonts w:ascii="Times New Roman"/>
          <w:spacing w:val="-1"/>
        </w:rPr>
        <w:t>auditing</w:t>
      </w:r>
      <w:r>
        <w:rPr>
          <w:rFonts w:ascii="Times New Roman"/>
          <w:spacing w:val="12"/>
        </w:rPr>
        <w:t> </w:t>
      </w:r>
      <w:r>
        <w:rPr>
          <w:rFonts w:ascii="Times New Roman"/>
          <w:spacing w:val="-1"/>
        </w:rPr>
        <w:t>systems.</w:t>
      </w:r>
      <w:r>
        <w:rPr>
          <w:rFonts w:ascii="Times New Roman"/>
          <w:spacing w:val="95"/>
        </w:rPr>
        <w:t> </w:t>
      </w:r>
      <w:r>
        <w:rPr>
          <w:rFonts w:ascii="Times New Roman"/>
        </w:rPr>
        <w:t>The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process</w:t>
      </w:r>
      <w:r>
        <w:rPr>
          <w:rFonts w:ascii="Times New Roman"/>
        </w:rPr>
        <w:t> has six (6)</w:t>
      </w:r>
      <w:r>
        <w:rPr>
          <w:rFonts w:ascii="Times New Roman"/>
          <w:spacing w:val="-1"/>
        </w:rPr>
        <w:t> conceptual</w:t>
      </w:r>
      <w:r>
        <w:rPr>
          <w:rFonts w:ascii="Times New Roman"/>
        </w:rPr>
        <w:t> </w:t>
      </w:r>
      <w:r>
        <w:rPr>
          <w:rFonts w:ascii="Times New Roman"/>
          <w:spacing w:val="-1"/>
        </w:rPr>
        <w:t>phases</w:t>
      </w:r>
      <w:r>
        <w:rPr>
          <w:rFonts w:ascii="Times New Roman"/>
          <w:spacing w:val="2"/>
        </w:rPr>
        <w:t> </w:t>
      </w:r>
      <w:r>
        <w:rPr>
          <w:rFonts w:ascii="Times New Roman"/>
          <w:spacing w:val="-1"/>
        </w:rPr>
        <w:t>as</w:t>
      </w:r>
      <w:r>
        <w:rPr>
          <w:rFonts w:ascii="Times New Roman"/>
        </w:rPr>
        <w:t> shown </w:t>
      </w:r>
      <w:r>
        <w:rPr>
          <w:rFonts w:ascii="Times New Roman"/>
          <w:spacing w:val="-1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5" w:id="22"/>
      <w:bookmarkEnd w:id="22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2: </w:t>
      </w:r>
      <w:r>
        <w:rPr>
          <w:rFonts w:ascii="Times New Roman"/>
          <w:i/>
          <w:color w:val="0D2841"/>
          <w:spacing w:val="-1"/>
          <w:sz w:val="24"/>
        </w:rPr>
        <w:t>EITI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Process</w:t>
      </w:r>
      <w:r>
        <w:rPr>
          <w:rFonts w:ascii="Times New Roman"/>
          <w:sz w:val="24"/>
        </w:rPr>
      </w: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43600" cy="3035807"/>
            <wp:effectExtent l="0" t="0" r="0" b="0"/>
            <wp:docPr id="3" name="image5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5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/>
        <w:ind w:left="140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Figure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3 shows the specific </w:t>
      </w:r>
      <w:r>
        <w:rPr>
          <w:rFonts w:ascii="Times New Roman"/>
          <w:spacing w:val="-1"/>
        </w:rPr>
        <w:t>approaches</w:t>
      </w:r>
      <w:r>
        <w:rPr>
          <w:rFonts w:ascii="Times New Roman"/>
        </w:rPr>
        <w:t> to be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adopted</w:t>
      </w:r>
      <w:r>
        <w:rPr>
          <w:rFonts w:ascii="Times New Roman"/>
        </w:rPr>
        <w:t> to </w:t>
      </w:r>
      <w:r>
        <w:rPr>
          <w:rFonts w:ascii="Times New Roman"/>
          <w:spacing w:val="-1"/>
        </w:rPr>
        <w:t>deliver</w:t>
      </w:r>
      <w:r>
        <w:rPr>
          <w:rFonts w:ascii="Times New Roman"/>
        </w:rPr>
        <w:t> the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six</w:t>
      </w:r>
      <w:r>
        <w:rPr>
          <w:rFonts w:ascii="Times New Roman"/>
          <w:spacing w:val="3"/>
        </w:rPr>
        <w:t> </w:t>
      </w:r>
      <w:r>
        <w:rPr>
          <w:rFonts w:ascii="Times New Roman"/>
        </w:rPr>
        <w:t>steps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highlighted </w:t>
      </w:r>
      <w:r>
        <w:rPr>
          <w:rFonts w:ascii="Times New Roman"/>
          <w:spacing w:val="-1"/>
        </w:rPr>
        <w:t>above.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16" w:id="23"/>
      <w:bookmarkEnd w:id="23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3: </w:t>
      </w:r>
      <w:r>
        <w:rPr>
          <w:rFonts w:ascii="Times New Roman"/>
          <w:i/>
          <w:color w:val="0D2841"/>
          <w:spacing w:val="-1"/>
          <w:sz w:val="24"/>
        </w:rPr>
        <w:t>Summarised</w:t>
      </w:r>
      <w:r>
        <w:rPr>
          <w:rFonts w:ascii="Times New Roman"/>
          <w:i/>
          <w:color w:val="0D2841"/>
          <w:sz w:val="24"/>
        </w:rPr>
        <w:t> Audit </w:t>
      </w:r>
      <w:r>
        <w:rPr>
          <w:rFonts w:ascii="Times New Roman"/>
          <w:i/>
          <w:color w:val="0D2841"/>
          <w:spacing w:val="-1"/>
          <w:sz w:val="24"/>
        </w:rPr>
        <w:t>Approach</w:t>
      </w:r>
      <w:r>
        <w:rPr>
          <w:rFonts w:ascii="Times New Roman"/>
          <w:sz w:val="24"/>
        </w:rPr>
      </w: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689351" cy="2598801"/>
            <wp:effectExtent l="0" t="0" r="0" b="0"/>
            <wp:docPr id="5" name="image6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89351" cy="2598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1700" w:bottom="126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1"/>
          <w:numId w:val="19"/>
        </w:numPr>
        <w:tabs>
          <w:tab w:pos="861" w:val="left" w:leader="none"/>
        </w:tabs>
        <w:spacing w:line="240" w:lineRule="auto" w:before="69" w:after="0"/>
        <w:ind w:left="860" w:right="0" w:hanging="720"/>
        <w:jc w:val="both"/>
      </w:pPr>
      <w:bookmarkStart w:name="_bookmark17" w:id="24"/>
      <w:bookmarkEnd w:id="24"/>
      <w:r>
        <w:rPr/>
      </w:r>
      <w:bookmarkStart w:name="_bookmark17" w:id="25"/>
      <w:bookmarkEnd w:id="25"/>
      <w:r>
        <w:rPr>
          <w:color w:val="0E4660"/>
          <w:spacing w:val="-1"/>
        </w:rPr>
        <w:t>Ov</w:t>
      </w:r>
      <w:r>
        <w:rPr>
          <w:color w:val="0E4660"/>
          <w:spacing w:val="-1"/>
        </w:rPr>
        <w:t>erview</w:t>
      </w:r>
      <w:r>
        <w:rPr>
          <w:color w:val="0E4660"/>
        </w:rPr>
        <w:t> of </w:t>
      </w:r>
      <w:r>
        <w:rPr>
          <w:color w:val="0E4660"/>
          <w:spacing w:val="-1"/>
        </w:rPr>
        <w:t>Covered</w:t>
      </w:r>
      <w:r>
        <w:rPr>
          <w:color w:val="0E4660"/>
          <w:spacing w:val="2"/>
        </w:rPr>
        <w:t> </w:t>
      </w:r>
      <w:r>
        <w:rPr>
          <w:color w:val="0E4660"/>
        </w:rPr>
        <w:t>Entities in the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Current</w:t>
      </w:r>
      <w:r>
        <w:rPr>
          <w:color w:val="0E4660"/>
        </w:rPr>
        <w:t> </w:t>
      </w:r>
      <w:r>
        <w:rPr>
          <w:color w:val="0E4660"/>
          <w:spacing w:val="-1"/>
        </w:rPr>
        <w:t>Reporting</w:t>
      </w:r>
      <w:r>
        <w:rPr>
          <w:color w:val="0E4660"/>
        </w:rPr>
        <w:t> Period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8" w:firstLine="0"/>
        <w:jc w:val="both"/>
      </w:pPr>
      <w:r>
        <w:rPr/>
        <w:t>The</w:t>
      </w:r>
      <w:r>
        <w:rPr>
          <w:spacing w:val="10"/>
        </w:rPr>
        <w:t> </w:t>
      </w:r>
      <w:r>
        <w:rPr/>
        <w:t>EITI</w:t>
      </w:r>
      <w:r>
        <w:rPr>
          <w:spacing w:val="11"/>
        </w:rPr>
        <w:t> </w:t>
      </w:r>
      <w:r>
        <w:rPr>
          <w:spacing w:val="-1"/>
        </w:rPr>
        <w:t>Reporting</w:t>
      </w:r>
      <w:r>
        <w:rPr>
          <w:spacing w:val="12"/>
        </w:rPr>
        <w:t> </w:t>
      </w:r>
      <w:r>
        <w:rPr>
          <w:spacing w:val="-1"/>
        </w:rPr>
        <w:t>Process</w:t>
      </w:r>
      <w:r>
        <w:rPr>
          <w:spacing w:val="12"/>
        </w:rPr>
        <w:t> </w:t>
      </w:r>
      <w:r>
        <w:rPr/>
        <w:t>will</w:t>
      </w:r>
      <w:r>
        <w:rPr>
          <w:spacing w:val="12"/>
        </w:rPr>
        <w:t> </w:t>
      </w:r>
      <w:r>
        <w:rPr>
          <w:spacing w:val="-1"/>
        </w:rPr>
        <w:t>cover</w:t>
      </w:r>
      <w:r>
        <w:rPr>
          <w:spacing w:val="16"/>
        </w:rPr>
        <w:t> </w:t>
      </w:r>
      <w:r>
        <w:rPr/>
        <w:t>the</w:t>
      </w:r>
      <w:r>
        <w:rPr>
          <w:spacing w:val="11"/>
        </w:rPr>
        <w:t> </w:t>
      </w:r>
      <w:r>
        <w:rPr/>
        <w:t>identified</w:t>
      </w:r>
      <w:r>
        <w:rPr>
          <w:spacing w:val="11"/>
        </w:rPr>
        <w:t> </w:t>
      </w:r>
      <w:r>
        <w:rPr>
          <w:spacing w:val="-1"/>
        </w:rPr>
        <w:t>stakeholders</w:t>
      </w:r>
      <w:r>
        <w:rPr>
          <w:spacing w:val="15"/>
        </w:rPr>
        <w:t> </w:t>
      </w:r>
      <w:r>
        <w:rPr/>
        <w:t>for</w:t>
      </w:r>
      <w:r>
        <w:rPr>
          <w:spacing w:val="10"/>
        </w:rPr>
        <w:t> </w:t>
      </w:r>
      <w:r>
        <w:rPr/>
        <w:t>the</w:t>
      </w:r>
      <w:r>
        <w:rPr>
          <w:spacing w:val="13"/>
        </w:rPr>
        <w:t> </w:t>
      </w:r>
      <w:r>
        <w:rPr/>
        <w:t>2022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2023</w:t>
      </w:r>
      <w:r>
        <w:rPr>
          <w:spacing w:val="11"/>
        </w:rPr>
        <w:t> </w:t>
      </w:r>
      <w:r>
        <w:rPr/>
        <w:t>NEITI</w:t>
      </w:r>
      <w:r>
        <w:rPr>
          <w:spacing w:val="61"/>
        </w:rPr>
        <w:t> </w:t>
      </w:r>
      <w:r>
        <w:rPr/>
        <w:t>Oil</w:t>
      </w:r>
      <w:r>
        <w:rPr>
          <w:spacing w:val="31"/>
        </w:rPr>
        <w:t> </w:t>
      </w:r>
      <w:r>
        <w:rPr>
          <w:spacing w:val="-1"/>
        </w:rPr>
        <w:t>and</w:t>
      </w:r>
      <w:r>
        <w:rPr>
          <w:spacing w:val="31"/>
        </w:rPr>
        <w:t> </w:t>
      </w:r>
      <w:r>
        <w:rPr>
          <w:spacing w:val="-1"/>
        </w:rPr>
        <w:t>Gas</w:t>
      </w:r>
      <w:r>
        <w:rPr>
          <w:spacing w:val="31"/>
        </w:rPr>
        <w:t> </w:t>
      </w:r>
      <w:r>
        <w:rPr>
          <w:spacing w:val="-1"/>
        </w:rPr>
        <w:t>Upstream</w:t>
      </w:r>
      <w:r>
        <w:rPr>
          <w:spacing w:val="31"/>
        </w:rPr>
        <w:t> </w:t>
      </w:r>
      <w:r>
        <w:rPr>
          <w:spacing w:val="-1"/>
        </w:rPr>
        <w:t>sub-sector</w:t>
      </w:r>
      <w:r>
        <w:rPr>
          <w:spacing w:val="30"/>
        </w:rPr>
        <w:t> </w:t>
      </w:r>
      <w:r>
        <w:rPr>
          <w:spacing w:val="-1"/>
        </w:rPr>
        <w:t>value</w:t>
      </w:r>
      <w:r>
        <w:rPr>
          <w:spacing w:val="30"/>
        </w:rPr>
        <w:t> </w:t>
      </w:r>
      <w:r>
        <w:rPr/>
        <w:t>chain.</w:t>
      </w:r>
      <w:r>
        <w:rPr>
          <w:spacing w:val="23"/>
        </w:rPr>
        <w:t> </w:t>
      </w:r>
      <w:r>
        <w:rPr/>
        <w:t>The</w:t>
      </w:r>
      <w:r>
        <w:rPr>
          <w:spacing w:val="30"/>
        </w:rPr>
        <w:t> </w:t>
      </w:r>
      <w:r>
        <w:rPr/>
        <w:t>Figure</w:t>
      </w:r>
      <w:r>
        <w:rPr>
          <w:spacing w:val="29"/>
        </w:rPr>
        <w:t> </w:t>
      </w:r>
      <w:r>
        <w:rPr>
          <w:spacing w:val="-1"/>
        </w:rPr>
        <w:t>below</w:t>
      </w:r>
      <w:r>
        <w:rPr>
          <w:spacing w:val="30"/>
        </w:rPr>
        <w:t> </w:t>
      </w:r>
      <w:r>
        <w:rPr>
          <w:spacing w:val="-1"/>
        </w:rPr>
        <w:t>shows</w:t>
      </w:r>
      <w:r>
        <w:rPr>
          <w:spacing w:val="30"/>
        </w:rPr>
        <w:t> </w:t>
      </w:r>
      <w:r>
        <w:rPr/>
        <w:t>the</w:t>
      </w:r>
      <w:r>
        <w:rPr>
          <w:spacing w:val="30"/>
        </w:rPr>
        <w:t> </w:t>
      </w:r>
      <w:r>
        <w:rPr>
          <w:spacing w:val="-1"/>
        </w:rPr>
        <w:t>production</w:t>
      </w:r>
      <w:r>
        <w:rPr>
          <w:spacing w:val="69"/>
        </w:rPr>
        <w:t> </w:t>
      </w:r>
      <w:r>
        <w:rPr>
          <w:spacing w:val="-1"/>
        </w:rPr>
        <w:t>arrangement,</w:t>
      </w:r>
      <w:r>
        <w:rPr/>
        <w:t> </w:t>
      </w:r>
      <w:r>
        <w:rPr>
          <w:spacing w:val="-1"/>
        </w:rPr>
        <w:t>SOEs,</w:t>
      </w:r>
      <w:r>
        <w:rPr/>
        <w:t> </w:t>
      </w:r>
      <w:r>
        <w:rPr>
          <w:spacing w:val="-1"/>
        </w:rPr>
        <w:t>Collecting</w:t>
      </w:r>
      <w:r>
        <w:rPr>
          <w:spacing w:val="-15"/>
        </w:rPr>
        <w:t> </w:t>
      </w:r>
      <w:r>
        <w:rPr>
          <w:spacing w:val="-1"/>
        </w:rPr>
        <w:t>Agencies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Key</w:t>
      </w:r>
      <w:r>
        <w:rPr>
          <w:spacing w:val="2"/>
        </w:rPr>
        <w:t> </w:t>
      </w:r>
      <w:r>
        <w:rPr/>
        <w:t>fund</w:t>
      </w:r>
      <w:r>
        <w:rPr>
          <w:spacing w:val="-1"/>
        </w:rPr>
        <w:t> managers</w:t>
      </w:r>
      <w:r>
        <w:rPr/>
        <w:t> in the </w:t>
      </w:r>
      <w:r>
        <w:rPr>
          <w:spacing w:val="-1"/>
        </w:rPr>
        <w:t>Oil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Gas</w:t>
      </w:r>
      <w:r>
        <w:rPr/>
        <w:t> Industry: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18" w:id="26"/>
      <w:bookmarkEnd w:id="26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4: </w:t>
      </w:r>
      <w:r>
        <w:rPr>
          <w:rFonts w:ascii="Times New Roman"/>
          <w:i/>
          <w:color w:val="0D2841"/>
          <w:spacing w:val="-1"/>
          <w:sz w:val="24"/>
        </w:rPr>
        <w:t>Overview</w:t>
      </w:r>
      <w:r>
        <w:rPr>
          <w:rFonts w:ascii="Times New Roman"/>
          <w:i/>
          <w:color w:val="0D2841"/>
          <w:sz w:val="24"/>
        </w:rPr>
        <w:t> of the Key</w:t>
      </w:r>
      <w:r>
        <w:rPr>
          <w:rFonts w:ascii="Times New Roman"/>
          <w:i/>
          <w:color w:val="0D2841"/>
          <w:spacing w:val="-1"/>
          <w:sz w:val="24"/>
        </w:rPr>
        <w:t> Stakeholders</w:t>
      </w:r>
      <w:r>
        <w:rPr>
          <w:rFonts w:ascii="Times New Roman"/>
          <w:i/>
          <w:color w:val="0D2841"/>
          <w:sz w:val="24"/>
        </w:rPr>
        <w:t> in the </w:t>
      </w:r>
      <w:r>
        <w:rPr>
          <w:rFonts w:ascii="Times New Roman"/>
          <w:i/>
          <w:color w:val="0D2841"/>
          <w:spacing w:val="-1"/>
          <w:sz w:val="24"/>
        </w:rPr>
        <w:t>Oil</w:t>
      </w:r>
      <w:r>
        <w:rPr>
          <w:rFonts w:ascii="Times New Roman"/>
          <w:i/>
          <w:color w:val="0D2841"/>
          <w:sz w:val="24"/>
        </w:rPr>
        <w:t> and Gas </w:t>
      </w:r>
      <w:r>
        <w:rPr>
          <w:rFonts w:ascii="Times New Roman"/>
          <w:i/>
          <w:color w:val="0D2841"/>
          <w:spacing w:val="-1"/>
          <w:sz w:val="24"/>
        </w:rPr>
        <w:t>Industry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66055" cy="2977991"/>
            <wp:effectExtent l="0" t="0" r="0" b="0"/>
            <wp:docPr id="7" name="image7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7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6055" cy="2977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22"/>
          <w:szCs w:val="22"/>
        </w:rPr>
      </w:pPr>
    </w:p>
    <w:p>
      <w:pPr>
        <w:pStyle w:val="BodyText"/>
        <w:numPr>
          <w:ilvl w:val="1"/>
          <w:numId w:val="19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19" w:id="27"/>
      <w:bookmarkEnd w:id="27"/>
      <w:r>
        <w:rPr/>
      </w:r>
      <w:bookmarkStart w:name="_bookmark19" w:id="28"/>
      <w:bookmarkEnd w:id="28"/>
      <w:r>
        <w:rPr>
          <w:color w:val="0E4660"/>
          <w:spacing w:val="-2"/>
        </w:rPr>
        <w:t>T</w:t>
      </w:r>
      <w:r>
        <w:rPr>
          <w:color w:val="0E4660"/>
          <w:spacing w:val="-2"/>
        </w:rPr>
        <w:t>imeline</w:t>
      </w:r>
      <w:r>
        <w:rPr>
          <w:color w:val="0E4660"/>
          <w:spacing w:val="-1"/>
        </w:rPr>
        <w:t> and</w:t>
      </w:r>
      <w:r>
        <w:rPr>
          <w:color w:val="0E4660"/>
        </w:rPr>
        <w:t> </w:t>
      </w:r>
      <w:r>
        <w:rPr>
          <w:color w:val="0E4660"/>
          <w:spacing w:val="-1"/>
        </w:rPr>
        <w:t>Deliverables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work</w:t>
      </w:r>
      <w:r>
        <w:rPr/>
        <w:t> plan has </w:t>
      </w:r>
      <w:r>
        <w:rPr>
          <w:spacing w:val="-1"/>
        </w:rPr>
        <w:t>been</w:t>
      </w:r>
      <w:r>
        <w:rPr/>
        <w:t> </w:t>
      </w:r>
      <w:r>
        <w:rPr>
          <w:spacing w:val="-1"/>
        </w:rPr>
        <w:t>structured</w:t>
      </w:r>
      <w:r>
        <w:rPr/>
        <w:t> in Six (6)</w:t>
      </w:r>
      <w:r>
        <w:rPr>
          <w:spacing w:val="-1"/>
        </w:rPr>
        <w:t> </w:t>
      </w:r>
      <w:r>
        <w:rPr/>
        <w:t>phases. </w:t>
      </w:r>
      <w:r>
        <w:rPr>
          <w:spacing w:val="-1"/>
        </w:rPr>
        <w:t>Below</w:t>
      </w:r>
      <w:r>
        <w:rPr/>
        <w:t> is the </w:t>
      </w:r>
      <w:r>
        <w:rPr>
          <w:spacing w:val="-1"/>
        </w:rPr>
        <w:t>estimated</w:t>
      </w:r>
      <w:r>
        <w:rPr/>
        <w:t> timeline: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0" w:id="29"/>
      <w:bookmarkEnd w:id="29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5: </w:t>
      </w:r>
      <w:r>
        <w:rPr>
          <w:rFonts w:ascii="Times New Roman"/>
          <w:i/>
          <w:color w:val="0D2841"/>
          <w:spacing w:val="-1"/>
          <w:sz w:val="24"/>
        </w:rPr>
        <w:t>2022-2023</w:t>
      </w:r>
      <w:r>
        <w:rPr>
          <w:rFonts w:ascii="Times New Roman"/>
          <w:i/>
          <w:color w:val="0D2841"/>
          <w:sz w:val="24"/>
        </w:rPr>
        <w:t> OGA </w:t>
      </w:r>
      <w:r>
        <w:rPr>
          <w:rFonts w:ascii="Times New Roman"/>
          <w:i/>
          <w:color w:val="0D2841"/>
          <w:spacing w:val="-1"/>
          <w:sz w:val="24"/>
        </w:rPr>
        <w:t>EITI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Reporting</w:t>
      </w:r>
      <w:r>
        <w:rPr>
          <w:rFonts w:ascii="Times New Roman"/>
          <w:i/>
          <w:color w:val="0D2841"/>
          <w:sz w:val="24"/>
        </w:rPr>
        <w:t> Process </w:t>
      </w:r>
      <w:r>
        <w:rPr>
          <w:rFonts w:ascii="Times New Roman"/>
          <w:i/>
          <w:color w:val="0D2841"/>
          <w:spacing w:val="-1"/>
          <w:sz w:val="24"/>
        </w:rPr>
        <w:t>Timeline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935963" cy="2171700"/>
            <wp:effectExtent l="0" t="0" r="0" b="0"/>
            <wp:docPr id="9" name="image8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5963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20" w:top="1700" w:bottom="126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69"/>
        <w:ind w:left="140" w:right="145" w:firstLine="0"/>
        <w:jc w:val="left"/>
      </w:pPr>
      <w:r>
        <w:rPr>
          <w:spacing w:val="-1"/>
        </w:rPr>
        <w:t>See</w:t>
      </w:r>
      <w:r>
        <w:rPr>
          <w:spacing w:val="34"/>
        </w:rPr>
        <w:t> </w:t>
      </w:r>
      <w:r>
        <w:rPr>
          <w:spacing w:val="-1"/>
        </w:rPr>
        <w:t>Appendix</w:t>
      </w:r>
      <w:r>
        <w:rPr>
          <w:spacing w:val="58"/>
        </w:rPr>
        <w:t> </w:t>
      </w:r>
      <w:r>
        <w:rPr/>
        <w:t>3</w:t>
      </w:r>
      <w:r>
        <w:rPr>
          <w:spacing w:val="57"/>
        </w:rPr>
        <w:t> </w:t>
      </w:r>
      <w:r>
        <w:rPr>
          <w:spacing w:val="-1"/>
        </w:rPr>
        <w:t>Project</w:t>
      </w:r>
      <w:r>
        <w:rPr/>
        <w:t>  </w:t>
      </w:r>
      <w:r>
        <w:rPr>
          <w:spacing w:val="-1"/>
        </w:rPr>
        <w:t>Implementation</w:t>
      </w:r>
      <w:r>
        <w:rPr>
          <w:spacing w:val="57"/>
        </w:rPr>
        <w:t> </w:t>
      </w:r>
      <w:r>
        <w:rPr>
          <w:spacing w:val="-1"/>
        </w:rPr>
        <w:t>Schedule</w:t>
      </w:r>
      <w:r>
        <w:rPr>
          <w:spacing w:val="56"/>
        </w:rPr>
        <w:t> </w:t>
      </w:r>
      <w:r>
        <w:rPr/>
        <w:t>for</w:t>
      </w:r>
      <w:r>
        <w:rPr>
          <w:spacing w:val="55"/>
        </w:rPr>
        <w:t> </w:t>
      </w:r>
      <w:r>
        <w:rPr>
          <w:spacing w:val="-1"/>
        </w:rPr>
        <w:t>further</w:t>
      </w:r>
      <w:r>
        <w:rPr>
          <w:spacing w:val="56"/>
        </w:rPr>
        <w:t> </w:t>
      </w:r>
      <w:r>
        <w:rPr>
          <w:spacing w:val="-1"/>
        </w:rPr>
        <w:t>details</w:t>
      </w:r>
      <w:r>
        <w:rPr>
          <w:spacing w:val="58"/>
        </w:rPr>
        <w:t> </w:t>
      </w:r>
      <w:r>
        <w:rPr/>
        <w:t>on</w:t>
      </w:r>
      <w:r>
        <w:rPr>
          <w:spacing w:val="57"/>
        </w:rPr>
        <w:t> </w:t>
      </w:r>
      <w:r>
        <w:rPr/>
        <w:t>the</w:t>
      </w:r>
      <w:r>
        <w:rPr>
          <w:spacing w:val="56"/>
        </w:rPr>
        <w:t> </w:t>
      </w:r>
      <w:r>
        <w:rPr/>
        <w:t>timeline</w:t>
      </w:r>
      <w:r>
        <w:rPr>
          <w:spacing w:val="56"/>
        </w:rPr>
        <w:t> </w:t>
      </w:r>
      <w:r>
        <w:rPr/>
        <w:t>of</w:t>
      </w:r>
      <w:r>
        <w:rPr>
          <w:spacing w:val="54"/>
        </w:rPr>
        <w:t> </w:t>
      </w:r>
      <w:r>
        <w:rPr/>
        <w:t>the</w:t>
      </w:r>
      <w:r>
        <w:rPr>
          <w:spacing w:val="83"/>
        </w:rPr>
        <w:t> </w:t>
      </w:r>
      <w:r>
        <w:rPr>
          <w:spacing w:val="-1"/>
        </w:rPr>
        <w:t>assignment.</w:t>
      </w:r>
      <w:r>
        <w:rPr/>
        <w:t>  </w:t>
      </w:r>
      <w:r>
        <w:rPr>
          <w:spacing w:val="-1"/>
        </w:rPr>
        <w:t>Furthermore,</w:t>
      </w:r>
      <w:r>
        <w:rPr/>
        <w:t> </w:t>
      </w:r>
      <w:r>
        <w:rPr>
          <w:spacing w:val="-1"/>
        </w:rPr>
        <w:t>see</w:t>
      </w:r>
      <w:r>
        <w:rPr>
          <w:spacing w:val="-5"/>
        </w:rPr>
        <w:t> </w:t>
      </w:r>
      <w:r>
        <w:rPr>
          <w:spacing w:val="-4"/>
        </w:rPr>
        <w:t>Table</w:t>
      </w:r>
      <w:r>
        <w:rPr/>
        <w:t> 4</w:t>
      </w:r>
      <w:r>
        <w:rPr>
          <w:spacing w:val="-1"/>
        </w:rPr>
        <w:t> </w:t>
      </w:r>
      <w:r>
        <w:rPr/>
        <w:t>for the</w:t>
      </w:r>
      <w:r>
        <w:rPr>
          <w:spacing w:val="-1"/>
        </w:rPr>
        <w:t> summarized</w:t>
      </w:r>
      <w:r>
        <w:rPr/>
        <w:t> contents of the </w:t>
      </w:r>
      <w:r>
        <w:rPr>
          <w:spacing w:val="-1"/>
        </w:rPr>
        <w:t>expected</w:t>
      </w:r>
      <w:r>
        <w:rPr/>
        <w:t> </w:t>
      </w:r>
      <w:r>
        <w:rPr>
          <w:spacing w:val="-1"/>
        </w:rPr>
        <w:t>Reports.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1" w:id="30"/>
      <w:bookmarkEnd w:id="30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4: </w:t>
      </w:r>
      <w:r>
        <w:rPr>
          <w:rFonts w:ascii="Times New Roman"/>
          <w:i/>
          <w:color w:val="0D2841"/>
          <w:spacing w:val="-1"/>
          <w:sz w:val="24"/>
        </w:rPr>
        <w:t>Reporting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Deliverables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836"/>
        <w:gridCol w:w="6926"/>
      </w:tblGrid>
      <w:tr>
        <w:trPr>
          <w:trHeight w:val="286" w:hRule="exact"/>
        </w:trPr>
        <w:tc>
          <w:tcPr>
            <w:tcW w:w="590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S/N</w:t>
            </w:r>
          </w:p>
        </w:tc>
        <w:tc>
          <w:tcPr>
            <w:tcW w:w="183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Type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Report</w:t>
            </w:r>
          </w:p>
        </w:tc>
        <w:tc>
          <w:tcPr>
            <w:tcW w:w="692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Summarized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z w:val="24"/>
              </w:rPr>
              <w:t> Contents</w:t>
            </w:r>
          </w:p>
        </w:tc>
      </w:tr>
      <w:tr>
        <w:trPr>
          <w:trHeight w:val="10553" w:hRule="exact"/>
        </w:trPr>
        <w:tc>
          <w:tcPr>
            <w:tcW w:w="5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8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Inception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</w:tc>
        <w:tc>
          <w:tcPr>
            <w:tcW w:w="69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461" w:val="left" w:leader="none"/>
              </w:tabs>
              <w:spacing w:line="241" w:lineRule="auto" w:before="0" w:after="0"/>
              <w:ind w:left="460" w:right="104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materiality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confirming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decisions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z w:val="24"/>
              </w:rPr>
              <w:t> to be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covered.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6" w:lineRule="exact" w:before="1" w:after="0"/>
              <w:ind w:left="820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Redefinition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(where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necessary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 </w:t>
            </w:r>
            <w:r>
              <w:rPr>
                <w:rFonts w:ascii="Times New Roman"/>
                <w:spacing w:val="-1"/>
                <w:sz w:val="24"/>
              </w:rPr>
              <w:t>update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confirmation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definitions)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materiality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thresholds.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6" w:lineRule="exact" w:before="0" w:after="0"/>
              <w:ind w:left="820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Sales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state’s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share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other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revenues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collected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in-kind.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45" w:lineRule="exact" w:before="0" w:after="0"/>
              <w:ind w:left="820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Coverage </w:t>
            </w:r>
            <w:r>
              <w:rPr>
                <w:rFonts w:ascii="Times New Roman"/>
                <w:sz w:val="24"/>
              </w:rPr>
              <w:t>of infrastructure</w:t>
            </w:r>
            <w:r>
              <w:rPr>
                <w:rFonts w:ascii="Times New Roman"/>
                <w:spacing w:val="-1"/>
                <w:sz w:val="24"/>
              </w:rPr>
              <w:t> provisions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barter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arrangements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6" w:lineRule="exact" w:before="0" w:after="0"/>
              <w:ind w:left="820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Coverage </w:t>
            </w:r>
            <w:r>
              <w:rPr>
                <w:rFonts w:ascii="Times New Roman"/>
                <w:sz w:val="24"/>
              </w:rPr>
              <w:t>of transportation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6" w:lineRule="exact" w:before="0" w:after="0"/>
              <w:ind w:left="820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Disclosure and</w:t>
            </w:r>
            <w:r>
              <w:rPr>
                <w:rFonts w:ascii="Times New Roman"/>
                <w:sz w:val="24"/>
              </w:rPr>
              <w:t> reconciliation of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from </w:t>
            </w:r>
            <w:r>
              <w:rPr>
                <w:rFonts w:ascii="Times New Roman"/>
                <w:spacing w:val="-1"/>
                <w:sz w:val="24"/>
              </w:rPr>
              <w:t>SOE.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4" w:lineRule="exact" w:before="33" w:after="0"/>
              <w:ind w:left="820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Material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inclusion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sub-national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6" w:lineRule="exact" w:before="0" w:after="0"/>
              <w:ind w:left="820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Material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inclusion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sub-national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transfers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6" w:lineRule="exact" w:before="0" w:after="0"/>
              <w:ind w:left="820" w:right="10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45" w:lineRule="exact" w:before="0" w:after="0"/>
              <w:ind w:left="820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Coverage </w:t>
            </w:r>
            <w:r>
              <w:rPr>
                <w:rFonts w:ascii="Times New Roman"/>
                <w:sz w:val="24"/>
              </w:rPr>
              <w:t>of social expenditure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304" w:lineRule="exact" w:before="0" w:after="0"/>
              <w:ind w:left="820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Coverage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quasi-fiscal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461" w:val="left" w:leader="none"/>
              </w:tabs>
              <w:spacing w:line="240" w:lineRule="auto" w:before="0" w:after="0"/>
              <w:ind w:left="460" w:right="102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Reconfirmation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materiality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statement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post IA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initial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assessment</w:t>
            </w:r>
            <w:r>
              <w:rPr>
                <w:rFonts w:ascii="Times New Roman" w:hAnsi="Times New Roman" w:cs="Times New Roman" w:eastAsia="Times New Roman"/>
                <w:spacing w:val="8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NSWG’s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decisions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number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covered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companies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entities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period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including.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6" w:lineRule="exact" w:before="3" w:after="0"/>
              <w:ind w:left="820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State.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6" w:lineRule="exact" w:before="0" w:after="0"/>
              <w:ind w:left="820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sub-national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government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 </w:t>
            </w:r>
            <w:r>
              <w:rPr>
                <w:rFonts w:ascii="Times New Roman"/>
                <w:spacing w:val="-1"/>
                <w:sz w:val="24"/>
              </w:rPr>
              <w:t>receive material</w:t>
            </w:r>
            <w:r>
              <w:rPr>
                <w:rFonts w:ascii="Times New Roman"/>
                <w:sz w:val="24"/>
              </w:rPr>
              <w:t> payments.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6" w:lineRule="exact" w:before="0" w:after="0"/>
              <w:ind w:left="820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barriers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scope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below-agreed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thresholds.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461" w:val="left" w:leader="none"/>
              </w:tabs>
              <w:spacing w:line="240" w:lineRule="auto" w:before="0" w:after="0"/>
              <w:ind w:left="460" w:right="103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Confirm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what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assure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credibility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data--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examination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assurance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includes: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6" w:lineRule="exact" w:before="3" w:after="0"/>
              <w:ind w:left="820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Identifying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institutional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requirement(s)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data quality and </w:t>
            </w:r>
            <w:r>
              <w:rPr>
                <w:rFonts w:ascii="Times New Roman"/>
                <w:spacing w:val="-1"/>
                <w:sz w:val="24"/>
              </w:rPr>
              <w:t>assurance </w:t>
            </w:r>
            <w:r>
              <w:rPr>
                <w:rFonts w:ascii="Times New Roman"/>
                <w:sz w:val="24"/>
              </w:rPr>
              <w:t>in Nigeria</w:t>
            </w:r>
          </w:p>
          <w:p>
            <w:pPr>
              <w:pStyle w:val="ListParagraph"/>
              <w:numPr>
                <w:ilvl w:val="1"/>
                <w:numId w:val="20"/>
              </w:numPr>
              <w:tabs>
                <w:tab w:pos="821" w:val="left" w:leader="none"/>
              </w:tabs>
              <w:spacing w:line="276" w:lineRule="exact" w:before="0" w:after="0"/>
              <w:ind w:left="820" w:right="10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Updating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quality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assurance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framework/mechanism</w:t>
            </w:r>
            <w:r>
              <w:rPr>
                <w:rFonts w:ascii="Times New Roman"/>
                <w:sz w:val="24"/>
              </w:rPr>
              <w:t> for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</w:tc>
      </w:tr>
      <w:tr>
        <w:trPr>
          <w:trHeight w:val="424" w:hRule="exact"/>
        </w:trPr>
        <w:tc>
          <w:tcPr>
            <w:tcW w:w="5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3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92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1700" w:bottom="122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198.860001pt;margin-top:101.779999pt;width:335.6pt;height:96.6pt;mso-position-horizontal-relative:page;mso-position-vertical-relative:page;z-index:-164656" coordorigin="3977,2036" coordsize="6712,1932">
            <v:group style="position:absolute;left:3977;top:2036;width:6712;height:276" coordorigin="3977,2036" coordsize="6712,276">
              <v:shape style="position:absolute;left:3977;top:2036;width:6712;height:276" coordorigin="3977,2036" coordsize="6712,276" path="m3977,2312l10689,2312,10689,2036,3977,2036,3977,2312xe" filled="true" fillcolor="#d9f1d0" stroked="false">
                <v:path arrowok="t"/>
                <v:fill type="solid"/>
              </v:shape>
            </v:group>
            <v:group style="position:absolute;left:3977;top:2312;width:6712;height:276" coordorigin="3977,2312" coordsize="6712,276">
              <v:shape style="position:absolute;left:3977;top:2312;width:6712;height:276" coordorigin="3977,2312" coordsize="6712,276" path="m3977,2588l10689,2588,10689,2312,3977,2312,3977,2588xe" filled="true" fillcolor="#d9f1d0" stroked="false">
                <v:path arrowok="t"/>
                <v:fill type="solid"/>
              </v:shape>
            </v:group>
            <v:group style="position:absolute;left:3977;top:2588;width:6712;height:276" coordorigin="3977,2588" coordsize="6712,276">
              <v:shape style="position:absolute;left:3977;top:2588;width:6712;height:276" coordorigin="3977,2588" coordsize="6712,276" path="m3977,2864l10689,2864,10689,2588,3977,2588,3977,2864xe" filled="true" fillcolor="#d9f1d0" stroked="false">
                <v:path arrowok="t"/>
                <v:fill type="solid"/>
              </v:shape>
            </v:group>
            <v:group style="position:absolute;left:3977;top:2864;width:6712;height:276" coordorigin="3977,2864" coordsize="6712,276">
              <v:shape style="position:absolute;left:3977;top:2864;width:6712;height:276" coordorigin="3977,2864" coordsize="6712,276" path="m3977,3140l10689,3140,10689,2864,3977,2864,3977,3140xe" filled="true" fillcolor="#d9f1d0" stroked="false">
                <v:path arrowok="t"/>
                <v:fill type="solid"/>
              </v:shape>
            </v:group>
            <v:group style="position:absolute;left:3977;top:3140;width:6712;height:276" coordorigin="3977,3140" coordsize="6712,276">
              <v:shape style="position:absolute;left:3977;top:3140;width:6712;height:276" coordorigin="3977,3140" coordsize="6712,276" path="m3977,3416l10689,3416,10689,3140,3977,3140,3977,3416xe" filled="true" fillcolor="#d9f1d0" stroked="false">
                <v:path arrowok="t"/>
                <v:fill type="solid"/>
              </v:shape>
            </v:group>
            <v:group style="position:absolute;left:3977;top:3416;width:6712;height:276" coordorigin="3977,3416" coordsize="6712,276">
              <v:shape style="position:absolute;left:3977;top:3416;width:6712;height:276" coordorigin="3977,3416" coordsize="6712,276" path="m3977,3692l10689,3692,10689,3416,3977,3416,3977,3692xe" filled="true" fillcolor="#d9f1d0" stroked="false">
                <v:path arrowok="t"/>
                <v:fill type="solid"/>
              </v:shape>
            </v:group>
            <v:group style="position:absolute;left:3977;top:3692;width:6712;height:276" coordorigin="3977,3692" coordsize="6712,276">
              <v:shape style="position:absolute;left:3977;top:3692;width:6712;height:276" coordorigin="3977,3692" coordsize="6712,276" path="m3977,3968l10689,3968,10689,3692,3977,3692,3977,3968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836"/>
        <w:gridCol w:w="6926"/>
      </w:tblGrid>
      <w:tr>
        <w:trPr>
          <w:trHeight w:val="286" w:hRule="exact"/>
        </w:trPr>
        <w:tc>
          <w:tcPr>
            <w:tcW w:w="590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S/N</w:t>
            </w:r>
          </w:p>
        </w:tc>
        <w:tc>
          <w:tcPr>
            <w:tcW w:w="183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Type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Report</w:t>
            </w:r>
          </w:p>
        </w:tc>
        <w:tc>
          <w:tcPr>
            <w:tcW w:w="692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Summarized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z w:val="24"/>
              </w:rPr>
              <w:t> Contents</w:t>
            </w:r>
          </w:p>
        </w:tc>
      </w:tr>
      <w:tr>
        <w:trPr>
          <w:trHeight w:val="1943" w:hRule="exact"/>
        </w:trPr>
        <w:tc>
          <w:tcPr>
            <w:tcW w:w="5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9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21"/>
              </w:numPr>
              <w:tabs>
                <w:tab w:pos="821" w:val="left" w:leader="none"/>
              </w:tabs>
              <w:spacing w:line="276" w:lineRule="exact" w:before="1" w:after="0"/>
              <w:ind w:left="820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Requesting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sign-off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attesting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completeness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accuracy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records.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821" w:val="left" w:leader="none"/>
              </w:tabs>
              <w:spacing w:line="276" w:lineRule="exact" w:before="0" w:after="0"/>
              <w:ind w:left="820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Requesting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confirmation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letter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company’s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external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auditor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821" w:val="left" w:leader="none"/>
              </w:tabs>
              <w:spacing w:line="276" w:lineRule="exact" w:before="0" w:after="0"/>
              <w:ind w:left="820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Requesting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reporting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entities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obtain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certification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accuracy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their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external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auditor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equivalent—or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otherwise.</w:t>
            </w:r>
          </w:p>
        </w:tc>
      </w:tr>
      <w:tr>
        <w:trPr>
          <w:trHeight w:val="10310" w:hRule="exact"/>
        </w:trPr>
        <w:tc>
          <w:tcPr>
            <w:tcW w:w="5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970" w:val="left" w:leader="none"/>
                <w:tab w:pos="1426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</w:t>
              <w:tab/>
            </w:r>
            <w:r>
              <w:rPr>
                <w:rFonts w:ascii="Times New Roman"/>
                <w:sz w:val="24"/>
              </w:rPr>
              <w:t>on</w:t>
              <w:tab/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contextual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(non-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revenue)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  <w:tab/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3"/>
                <w:sz w:val="24"/>
              </w:rPr>
              <w:t>sector.</w:t>
            </w:r>
          </w:p>
        </w:tc>
        <w:tc>
          <w:tcPr>
            <w:tcW w:w="69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legal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fiscal regime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1" w:after="0"/>
              <w:ind w:left="460" w:right="106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national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transition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ongoing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government </w:t>
            </w:r>
            <w:r>
              <w:rPr>
                <w:rFonts w:ascii="Times New Roman"/>
                <w:spacing w:val="-1"/>
                <w:sz w:val="24"/>
              </w:rPr>
              <w:t>reforms</w:t>
            </w:r>
            <w:r>
              <w:rPr>
                <w:rFonts w:ascii="Times New Roman"/>
                <w:sz w:val="24"/>
              </w:rPr>
              <w:t> in the 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108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process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transferring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awarding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register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107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Description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Government’s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policy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disclosure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contracts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licenses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94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that are</w:t>
            </w:r>
            <w:r>
              <w:rPr>
                <w:rFonts w:ascii="Times New Roman"/>
                <w:spacing w:val="-1"/>
                <w:sz w:val="24"/>
              </w:rPr>
              <w:t> publicly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93" w:lineRule="exact" w:before="1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z w:val="24"/>
              </w:rPr>
              <w:t> ownership </w:t>
            </w:r>
            <w:r>
              <w:rPr>
                <w:rFonts w:ascii="Times New Roman"/>
                <w:spacing w:val="-1"/>
                <w:sz w:val="24"/>
              </w:rPr>
              <w:t>disclosure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Explanation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role</w:t>
            </w:r>
            <w:r>
              <w:rPr>
                <w:rFonts w:ascii="Times New Roman"/>
                <w:sz w:val="24"/>
              </w:rPr>
              <w:t> of SOE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its </w:t>
            </w:r>
            <w:r>
              <w:rPr>
                <w:rFonts w:ascii="Times New Roman"/>
                <w:spacing w:val="-1"/>
                <w:sz w:val="24"/>
              </w:rPr>
              <w:t>subsidiaries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 its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ownership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103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loans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loan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guarantees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provided 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or the SOE.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rules and </w:t>
            </w:r>
            <w:r>
              <w:rPr>
                <w:rFonts w:ascii="Times New Roman"/>
                <w:spacing w:val="-1"/>
                <w:sz w:val="24"/>
              </w:rPr>
              <w:t>practices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z w:val="24"/>
              </w:rPr>
              <w:t> to SOEs.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107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Description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 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planned  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  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ongoing  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significant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activities—including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JDZ.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105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methods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calculating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z w:val="24"/>
              </w:rPr>
              <w:t> monitoring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mechanisms.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106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sources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methods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calculating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the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z w:val="24"/>
              </w:rPr>
              <w:t> monitoring </w:t>
            </w:r>
            <w:r>
              <w:rPr>
                <w:rFonts w:ascii="Times New Roman"/>
                <w:spacing w:val="-1"/>
                <w:sz w:val="24"/>
              </w:rPr>
              <w:t>mechanisms.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107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government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policies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costs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loss risks.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budgeting and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Government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101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those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budget,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subnational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flows,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quasi-fiscal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109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transfers 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subnational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entities.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103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assumptions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underpinning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forthcoming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cycle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proportion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future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sector.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461" w:val="left" w:leader="none"/>
              </w:tabs>
              <w:spacing w:line="240" w:lineRule="auto" w:before="0" w:after="0"/>
              <w:ind w:left="460" w:right="107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z w:val="24"/>
              </w:rPr>
              <w:t> provisions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administrative rules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</w:tc>
      </w:tr>
      <w:tr>
        <w:trPr>
          <w:trHeight w:val="258" w:hRule="exact"/>
        </w:trPr>
        <w:tc>
          <w:tcPr>
            <w:tcW w:w="5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3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92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23"/>
          <w:pgSz w:w="12240" w:h="15840"/>
          <w:pgMar w:header="720" w:footer="1020" w:top="17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836"/>
        <w:gridCol w:w="6926"/>
      </w:tblGrid>
      <w:tr>
        <w:trPr>
          <w:trHeight w:val="286" w:hRule="exact"/>
        </w:trPr>
        <w:tc>
          <w:tcPr>
            <w:tcW w:w="590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S/N</w:t>
            </w:r>
          </w:p>
        </w:tc>
        <w:tc>
          <w:tcPr>
            <w:tcW w:w="183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Type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Report</w:t>
            </w:r>
          </w:p>
        </w:tc>
        <w:tc>
          <w:tcPr>
            <w:tcW w:w="692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Summarized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z w:val="24"/>
              </w:rPr>
              <w:t> Contents</w:t>
            </w:r>
          </w:p>
        </w:tc>
      </w:tr>
      <w:tr>
        <w:trPr>
          <w:trHeight w:val="12173" w:hRule="exact"/>
        </w:trPr>
        <w:tc>
          <w:tcPr>
            <w:tcW w:w="5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8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Updated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Checklist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Populated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Templates</w:t>
            </w:r>
          </w:p>
        </w:tc>
        <w:tc>
          <w:tcPr>
            <w:tcW w:w="69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z w:val="24"/>
              </w:rPr>
              <w:t> data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-1"/>
                <w:sz w:val="24"/>
              </w:rPr>
              <w:t>license </w:t>
            </w:r>
            <w:r>
              <w:rPr>
                <w:rFonts w:ascii="Times New Roman"/>
                <w:sz w:val="24"/>
              </w:rPr>
              <w:t>and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z w:val="24"/>
              </w:rPr>
              <w:t> owners.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z w:val="24"/>
              </w:rPr>
              <w:t> owner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companies.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93" w:lineRule="exact" w:before="1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significant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activities,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proven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economic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gas,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29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(volumes/quantities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value)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gas,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disaggregated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company,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project,</w:t>
            </w:r>
            <w:r>
              <w:rPr>
                <w:rFonts w:ascii="Times New Roman"/>
                <w:sz w:val="24"/>
              </w:rPr>
              <w:t> field, region, </w:t>
            </w:r>
            <w:r>
              <w:rPr>
                <w:rFonts w:ascii="Times New Roman"/>
                <w:spacing w:val="-1"/>
                <w:sz w:val="24"/>
              </w:rPr>
              <w:t>location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28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lifting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(volumes/quantities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value)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company,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terminal,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transaction,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region,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destination,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Collect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greenhouse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emissions,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29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receiving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agencies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together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lifted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sold,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company,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project,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stream.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29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Collect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data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sale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state’s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share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eastAsia="Times New Roman"/>
                <w:spacing w:val="2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other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revenues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collectedin-kind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disaggregated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into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profit</w:t>
            </w:r>
            <w:r>
              <w:rPr>
                <w:rFonts w:ascii="Times New Roman" w:hAnsi="Times New Roman" w:cs="Times New Roman" w:eastAsia="Times New Roman"/>
                <w:spacing w:val="7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oil,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royalties,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taxes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production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sharing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well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any</w:t>
            </w:r>
            <w:r>
              <w:rPr>
                <w:rFonts w:ascii="Times New Roman" w:hAnsi="Times New Roman" w:cs="Times New Roman" w:eastAsia="Times New Roman"/>
                <w:spacing w:val="6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other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arrangements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whereapplicable,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together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associated</w:t>
            </w:r>
            <w:r>
              <w:rPr>
                <w:rFonts w:ascii="Times New Roman" w:hAnsi="Times New Roman" w:cs="Times New Roman" w:eastAsia="Times New Roman"/>
                <w:spacing w:val="6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amounts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oil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lifted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natural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gas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gas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liquids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sold,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28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royalties,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taxes,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dividends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joint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venture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together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lifted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sold,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31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barter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-1"/>
                <w:sz w:val="24"/>
              </w:rPr>
              <w:t> definitions.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33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transportation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miscellaneous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</w:t>
            </w:r>
            <w:r>
              <w:rPr>
                <w:rFonts w:ascii="Times New Roman"/>
                <w:sz w:val="24"/>
              </w:rPr>
              <w:t>in line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z w:val="24"/>
              </w:rPr>
              <w:t> NSWG definitions.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28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transactions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definitions.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29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subnational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definitions.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35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costs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either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cost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tax </w:t>
            </w:r>
            <w:r>
              <w:rPr>
                <w:rFonts w:ascii="Times New Roman"/>
                <w:spacing w:val="-1"/>
                <w:sz w:val="24"/>
              </w:rPr>
              <w:t>audit</w:t>
            </w:r>
            <w:r>
              <w:rPr>
                <w:rFonts w:ascii="Times New Roman"/>
                <w:sz w:val="24"/>
              </w:rPr>
              <w:t> reports 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summaries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those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reports.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31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subnational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line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NSWG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definitions.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461" w:val="left" w:leader="none"/>
              </w:tabs>
              <w:spacing w:line="240" w:lineRule="auto" w:before="0" w:after="0"/>
              <w:ind w:left="460" w:right="533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payments,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quasi-fiscal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definitions.</w:t>
            </w:r>
          </w:p>
        </w:tc>
      </w:tr>
      <w:tr>
        <w:trPr>
          <w:trHeight w:val="337" w:hRule="exact"/>
        </w:trPr>
        <w:tc>
          <w:tcPr>
            <w:tcW w:w="5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3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92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24"/>
          <w:pgSz w:w="12240" w:h="15840"/>
          <w:pgMar w:footer="1020" w:header="720" w:top="1700" w:bottom="1200" w:left="1340" w:right="134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836"/>
        <w:gridCol w:w="6926"/>
      </w:tblGrid>
      <w:tr>
        <w:trPr>
          <w:trHeight w:val="286" w:hRule="exact"/>
        </w:trPr>
        <w:tc>
          <w:tcPr>
            <w:tcW w:w="590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S/N</w:t>
            </w:r>
          </w:p>
        </w:tc>
        <w:tc>
          <w:tcPr>
            <w:tcW w:w="183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Type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Report</w:t>
            </w:r>
          </w:p>
        </w:tc>
        <w:tc>
          <w:tcPr>
            <w:tcW w:w="692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Summarized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z w:val="24"/>
              </w:rPr>
              <w:t> Contents</w:t>
            </w:r>
          </w:p>
        </w:tc>
      </w:tr>
      <w:tr>
        <w:trPr>
          <w:trHeight w:val="3376" w:hRule="exact"/>
        </w:trPr>
        <w:tc>
          <w:tcPr>
            <w:tcW w:w="5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9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461" w:val="left" w:leader="none"/>
              </w:tabs>
              <w:spacing w:line="240" w:lineRule="auto" w:before="0" w:after="0"/>
              <w:ind w:left="460" w:right="529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employment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private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inabsolute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percentage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employment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disaggregated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company,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gender,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foreign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nationals,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occupational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level.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along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sector's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</w:t>
            </w:r>
            <w:r>
              <w:rPr>
                <w:rFonts w:ascii="Times New Roman"/>
                <w:sz w:val="24"/>
              </w:rPr>
              <w:t> to the </w:t>
            </w:r>
            <w:r>
              <w:rPr>
                <w:rFonts w:ascii="Times New Roman"/>
                <w:spacing w:val="-1"/>
                <w:sz w:val="24"/>
              </w:rPr>
              <w:t>economy.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461" w:val="left" w:leader="none"/>
              </w:tabs>
              <w:spacing w:line="241" w:lineRule="auto" w:before="0" w:after="0"/>
              <w:ind w:left="460" w:right="532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additional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investments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undertaken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year,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461" w:val="left" w:leader="none"/>
              </w:tabs>
              <w:spacing w:line="276" w:lineRule="exact" w:before="18" w:after="0"/>
              <w:ind w:left="460" w:right="535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Collect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supporting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documentation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directly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> entities.</w:t>
            </w:r>
          </w:p>
        </w:tc>
      </w:tr>
      <w:tr>
        <w:trPr>
          <w:trHeight w:val="1666" w:hRule="exact"/>
        </w:trPr>
        <w:tc>
          <w:tcPr>
            <w:tcW w:w="5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8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1145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Entity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  <w:tab/>
              <w:t>Initial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compilation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</w:p>
        </w:tc>
        <w:tc>
          <w:tcPr>
            <w:tcW w:w="69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26"/>
              </w:numPr>
              <w:tabs>
                <w:tab w:pos="461" w:val="left" w:leader="none"/>
              </w:tabs>
              <w:spacing w:line="276" w:lineRule="exact" w:before="18" w:after="0"/>
              <w:ind w:left="460" w:right="106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showing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initial,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validated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discrepancies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-1"/>
                <w:sz w:val="24"/>
              </w:rPr>
              <w:t>production,</w:t>
            </w:r>
            <w:r>
              <w:rPr>
                <w:rFonts w:ascii="Times New Roman"/>
                <w:sz w:val="24"/>
              </w:rPr>
              <w:t> lifting, </w:t>
            </w:r>
            <w:r>
              <w:rPr>
                <w:rFonts w:ascii="Times New Roman"/>
                <w:spacing w:val="-1"/>
                <w:sz w:val="24"/>
              </w:rPr>
              <w:t>revenue and</w:t>
            </w:r>
            <w:r>
              <w:rPr>
                <w:rFonts w:ascii="Times New Roman"/>
                <w:sz w:val="24"/>
              </w:rPr>
              <w:t> payment reports</w:t>
            </w:r>
          </w:p>
        </w:tc>
      </w:tr>
      <w:tr>
        <w:trPr>
          <w:trHeight w:val="7067" w:hRule="exact"/>
        </w:trPr>
        <w:tc>
          <w:tcPr>
            <w:tcW w:w="5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8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265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Draft</w:t>
              <w:tab/>
              <w:t>EITI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</w:tc>
        <w:tc>
          <w:tcPr>
            <w:tcW w:w="69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Reconcile information</w:t>
            </w:r>
            <w:r>
              <w:rPr>
                <w:rFonts w:ascii="Times New Roman"/>
                <w:sz w:val="24"/>
              </w:rPr>
              <w:t> disclosed by the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entities.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1" w:val="left" w:leader="none"/>
              </w:tabs>
              <w:spacing w:line="240" w:lineRule="auto" w:before="0" w:after="0"/>
              <w:ind w:left="460" w:right="533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Identifying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discrepancies,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NSWG.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1" w:val="left" w:leader="none"/>
              </w:tabs>
              <w:spacing w:line="240" w:lineRule="auto" w:before="0" w:after="0"/>
              <w:ind w:left="460" w:right="534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data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level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NSWG.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1" w:val="left" w:leader="none"/>
              </w:tabs>
              <w:spacing w:line="240" w:lineRule="auto" w:before="0" w:after="0"/>
              <w:ind w:left="460" w:right="535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Describe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methodology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adopted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reconciliation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company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andgovernment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revenues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demonstrate</w:t>
            </w:r>
            <w:r>
              <w:rPr>
                <w:rFonts w:ascii="Times New Roman"/>
                <w:spacing w:val="73"/>
                <w:w w:val="9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-3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application</w:t>
            </w:r>
            <w:r>
              <w:rPr>
                <w:rFonts w:ascii="Times New Roman"/>
                <w:spacing w:val="-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3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international</w:t>
            </w:r>
            <w:r>
              <w:rPr>
                <w:rFonts w:ascii="Times New Roman"/>
                <w:spacing w:val="-3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professional</w:t>
            </w:r>
            <w:r>
              <w:rPr>
                <w:rFonts w:ascii="Times New Roman"/>
                <w:spacing w:val="-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standards.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1" w:val="left" w:leader="none"/>
              </w:tabs>
              <w:spacing w:line="240" w:lineRule="auto" w:before="0" w:after="0"/>
              <w:ind w:left="460" w:right="537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revenue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streams,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materiality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definitions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thresholds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1" w:val="left" w:leader="none"/>
              </w:tabs>
              <w:spacing w:line="240" w:lineRule="auto" w:before="0" w:after="0"/>
              <w:ind w:left="460" w:right="533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Comment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whether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reasons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delays if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outstanding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amounts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</w:rPr>
              <w:t>asat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reporting.</w:t>
            </w:r>
          </w:p>
          <w:p>
            <w:pPr>
              <w:pStyle w:val="TableParagraph"/>
              <w:spacing w:line="240" w:lineRule="auto"/>
              <w:ind w:left="460" w:right="53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stream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should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reported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</w:rPr>
              <w:t>in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</w:rPr>
              <w:t>an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6"/>
                <w:sz w:val="24"/>
              </w:rPr>
              <w:t>agreed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6"/>
                <w:sz w:val="24"/>
              </w:rPr>
              <w:t>format.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1" w:val="left" w:leader="none"/>
              </w:tabs>
              <w:spacing w:line="240" w:lineRule="auto" w:before="0" w:after="0"/>
              <w:ind w:left="460" w:right="533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list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1"/>
                <w:sz w:val="24"/>
              </w:rPr>
              <w:t> report.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1" w:val="left" w:leader="none"/>
              </w:tabs>
              <w:spacing w:line="240" w:lineRule="auto" w:before="0" w:after="0"/>
              <w:ind w:left="460" w:right="533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computing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streams.</w:t>
            </w:r>
          </w:p>
          <w:p>
            <w:pPr>
              <w:pStyle w:val="ListParagraph"/>
              <w:numPr>
                <w:ilvl w:val="0"/>
                <w:numId w:val="27"/>
              </w:numPr>
              <w:tabs>
                <w:tab w:pos="461" w:val="left" w:leader="none"/>
              </w:tabs>
              <w:spacing w:line="240" w:lineRule="auto" w:before="0" w:after="0"/>
              <w:ind w:left="460" w:right="532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Assessment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 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adopted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computation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deviations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extant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laws,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regulations,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guidelines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63"/>
                <w:w w:val="9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established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processes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and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the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limitations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the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assessment</w:t>
            </w:r>
            <w:r>
              <w:rPr>
                <w:rFonts w:ascii="Times New Roman"/>
                <w:spacing w:val="51"/>
                <w:w w:val="9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provided.</w:t>
            </w:r>
          </w:p>
        </w:tc>
      </w:tr>
      <w:tr>
        <w:trPr>
          <w:trHeight w:val="402" w:hRule="exact"/>
        </w:trPr>
        <w:tc>
          <w:tcPr>
            <w:tcW w:w="59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3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692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25"/>
          <w:pgSz w:w="12240" w:h="15840"/>
          <w:pgMar w:footer="1020" w:header="720" w:top="1700" w:bottom="1200" w:left="1340" w:right="1340"/>
          <w:pgNumType w:start="11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198.860001pt;margin-top:101.779999pt;width:335.6pt;height:327.05pt;mso-position-horizontal-relative:page;mso-position-vertical-relative:page;z-index:-164608" coordorigin="3977,2036" coordsize="6712,6541">
            <v:group style="position:absolute;left:3977;top:2036;width:6712;height:293" coordorigin="3977,2036" coordsize="6712,293">
              <v:shape style="position:absolute;left:3977;top:2036;width:6712;height:293" coordorigin="3977,2036" coordsize="6712,293" path="m3977,2328l10689,2328,10689,2036,3977,2036,3977,2328xe" filled="true" fillcolor="#d9f1d0" stroked="false">
                <v:path arrowok="t"/>
                <v:fill type="solid"/>
              </v:shape>
            </v:group>
            <v:group style="position:absolute;left:3977;top:2328;width:6712;height:276" coordorigin="3977,2328" coordsize="6712,276">
              <v:shape style="position:absolute;left:3977;top:2328;width:6712;height:276" coordorigin="3977,2328" coordsize="6712,276" path="m3977,2604l10689,2604,10689,2328,3977,2328,3977,2604xe" filled="true" fillcolor="#d9f1d0" stroked="false">
                <v:path arrowok="t"/>
                <v:fill type="solid"/>
              </v:shape>
            </v:group>
            <v:group style="position:absolute;left:3977;top:2604;width:6712;height:276" coordorigin="3977,2604" coordsize="6712,276">
              <v:shape style="position:absolute;left:3977;top:2604;width:6712;height:276" coordorigin="3977,2604" coordsize="6712,276" path="m3977,2880l10689,2880,10689,2604,3977,2604,3977,2880xe" filled="true" fillcolor="#d9f1d0" stroked="false">
                <v:path arrowok="t"/>
                <v:fill type="solid"/>
              </v:shape>
            </v:group>
            <v:group style="position:absolute;left:3977;top:2880;width:6712;height:276" coordorigin="3977,2880" coordsize="6712,276">
              <v:shape style="position:absolute;left:3977;top:2880;width:6712;height:276" coordorigin="3977,2880" coordsize="6712,276" path="m3977,3156l10689,3156,10689,2880,3977,2880,3977,3156xe" filled="true" fillcolor="#d9f1d0" stroked="false">
                <v:path arrowok="t"/>
                <v:fill type="solid"/>
              </v:shape>
            </v:group>
            <v:group style="position:absolute;left:3977;top:3156;width:6712;height:296" coordorigin="3977,3156" coordsize="6712,296">
              <v:shape style="position:absolute;left:3977;top:3156;width:6712;height:296" coordorigin="3977,3156" coordsize="6712,296" path="m3977,3452l10689,3452,10689,3156,3977,3156,3977,3452xe" filled="true" fillcolor="#d9f1d0" stroked="false">
                <v:path arrowok="t"/>
                <v:fill type="solid"/>
              </v:shape>
            </v:group>
            <v:group style="position:absolute;left:3977;top:3452;width:6712;height:276" coordorigin="3977,3452" coordsize="6712,276">
              <v:shape style="position:absolute;left:3977;top:3452;width:6712;height:276" coordorigin="3977,3452" coordsize="6712,276" path="m3977,3728l10689,3728,10689,3452,3977,3452,3977,3728xe" filled="true" fillcolor="#d9f1d0" stroked="false">
                <v:path arrowok="t"/>
                <v:fill type="solid"/>
              </v:shape>
            </v:group>
            <v:group style="position:absolute;left:3977;top:3728;width:6712;height:276" coordorigin="3977,3728" coordsize="6712,276">
              <v:shape style="position:absolute;left:3977;top:3728;width:6712;height:276" coordorigin="3977,3728" coordsize="6712,276" path="m3977,4004l10689,4004,10689,3728,3977,3728,3977,4004xe" filled="true" fillcolor="#d9f1d0" stroked="false">
                <v:path arrowok="t"/>
                <v:fill type="solid"/>
              </v:shape>
            </v:group>
            <v:group style="position:absolute;left:3977;top:4004;width:6712;height:277" coordorigin="3977,4004" coordsize="6712,277">
              <v:shape style="position:absolute;left:3977;top:4004;width:6712;height:277" coordorigin="3977,4004" coordsize="6712,277" path="m3977,4280l10689,4280,10689,4004,3977,4004,3977,4280xe" filled="true" fillcolor="#d9f1d0" stroked="false">
                <v:path arrowok="t"/>
                <v:fill type="solid"/>
              </v:shape>
            </v:group>
            <v:group style="position:absolute;left:3977;top:4280;width:6712;height:293" coordorigin="3977,4280" coordsize="6712,293">
              <v:shape style="position:absolute;left:3977;top:4280;width:6712;height:293" coordorigin="3977,4280" coordsize="6712,293" path="m3977,4573l10689,4573,10689,4280,3977,4280,3977,4573xe" filled="true" fillcolor="#d9f1d0" stroked="false">
                <v:path arrowok="t"/>
                <v:fill type="solid"/>
              </v:shape>
            </v:group>
            <v:group style="position:absolute;left:3977;top:4573;width:6712;height:276" coordorigin="3977,4573" coordsize="6712,276">
              <v:shape style="position:absolute;left:3977;top:4573;width:6712;height:276" coordorigin="3977,4573" coordsize="6712,276" path="m3977,4849l10689,4849,10689,4573,3977,4573,3977,4849xe" filled="true" fillcolor="#d9f1d0" stroked="false">
                <v:path arrowok="t"/>
                <v:fill type="solid"/>
              </v:shape>
            </v:group>
            <v:group style="position:absolute;left:3977;top:4849;width:6712;height:276" coordorigin="3977,4849" coordsize="6712,276">
              <v:shape style="position:absolute;left:3977;top:4849;width:6712;height:276" coordorigin="3977,4849" coordsize="6712,276" path="m3977,5125l10689,5125,10689,4849,3977,4849,3977,5125xe" filled="true" fillcolor="#d9f1d0" stroked="false">
                <v:path arrowok="t"/>
                <v:fill type="solid"/>
              </v:shape>
            </v:group>
            <v:group style="position:absolute;left:3977;top:5125;width:6712;height:276" coordorigin="3977,5125" coordsize="6712,276">
              <v:shape style="position:absolute;left:3977;top:5125;width:6712;height:276" coordorigin="3977,5125" coordsize="6712,276" path="m3977,5401l10689,5401,10689,5125,3977,5125,3977,5401xe" filled="true" fillcolor="#d9f1d0" stroked="false">
                <v:path arrowok="t"/>
                <v:fill type="solid"/>
              </v:shape>
            </v:group>
            <v:group style="position:absolute;left:3977;top:5401;width:6712;height:276" coordorigin="3977,5401" coordsize="6712,276">
              <v:shape style="position:absolute;left:3977;top:5401;width:6712;height:276" coordorigin="3977,5401" coordsize="6712,276" path="m3977,5677l10689,5677,10689,5401,3977,5401,3977,5677xe" filled="true" fillcolor="#d9f1d0" stroked="false">
                <v:path arrowok="t"/>
                <v:fill type="solid"/>
              </v:shape>
            </v:group>
            <v:group style="position:absolute;left:3977;top:5677;width:6712;height:276" coordorigin="3977,5677" coordsize="6712,276">
              <v:shape style="position:absolute;left:3977;top:5677;width:6712;height:276" coordorigin="3977,5677" coordsize="6712,276" path="m3977,5953l10689,5953,10689,5677,3977,5677,3977,5953xe" filled="true" fillcolor="#d9f1d0" stroked="false">
                <v:path arrowok="t"/>
                <v:fill type="solid"/>
              </v:shape>
            </v:group>
            <v:group style="position:absolute;left:3977;top:5953;width:6712;height:276" coordorigin="3977,5953" coordsize="6712,276">
              <v:shape style="position:absolute;left:3977;top:5953;width:6712;height:276" coordorigin="3977,5953" coordsize="6712,276" path="m3977,6229l10689,6229,10689,5953,3977,5953,3977,6229xe" filled="true" fillcolor="#d9f1d0" stroked="false">
                <v:path arrowok="t"/>
                <v:fill type="solid"/>
              </v:shape>
            </v:group>
            <v:group style="position:absolute;left:3977;top:6229;width:6712;height:293" coordorigin="3977,6229" coordsize="6712,293">
              <v:shape style="position:absolute;left:3977;top:6229;width:6712;height:293" coordorigin="3977,6229" coordsize="6712,293" path="m3977,6522l10689,6522,10689,6229,3977,6229,3977,6522xe" filled="true" fillcolor="#d9f1d0" stroked="false">
                <v:path arrowok="t"/>
                <v:fill type="solid"/>
              </v:shape>
            </v:group>
            <v:group style="position:absolute;left:3977;top:6522;width:6712;height:276" coordorigin="3977,6522" coordsize="6712,276">
              <v:shape style="position:absolute;left:3977;top:6522;width:6712;height:276" coordorigin="3977,6522" coordsize="6712,276" path="m3977,6798l10689,6798,10689,6522,3977,6522,3977,6798xe" filled="true" fillcolor="#d9f1d0" stroked="false">
                <v:path arrowok="t"/>
                <v:fill type="solid"/>
              </v:shape>
            </v:group>
            <v:group style="position:absolute;left:3977;top:6798;width:6712;height:276" coordorigin="3977,6798" coordsize="6712,276">
              <v:shape style="position:absolute;left:3977;top:6798;width:6712;height:276" coordorigin="3977,6798" coordsize="6712,276" path="m3977,7074l10689,7074,10689,6798,3977,6798,3977,7074xe" filled="true" fillcolor="#d9f1d0" stroked="false">
                <v:path arrowok="t"/>
                <v:fill type="solid"/>
              </v:shape>
            </v:group>
            <v:group style="position:absolute;left:3977;top:7074;width:6712;height:277" coordorigin="3977,7074" coordsize="6712,277">
              <v:shape style="position:absolute;left:3977;top:7074;width:6712;height:277" coordorigin="3977,7074" coordsize="6712,277" path="m3977,7350l10689,7350,10689,7074,3977,7074,3977,7350xe" filled="true" fillcolor="#d9f1d0" stroked="false">
                <v:path arrowok="t"/>
                <v:fill type="solid"/>
              </v:shape>
            </v:group>
            <v:group style="position:absolute;left:3977;top:7350;width:6712;height:276" coordorigin="3977,7350" coordsize="6712,276">
              <v:shape style="position:absolute;left:3977;top:7350;width:6712;height:276" coordorigin="3977,7350" coordsize="6712,276" path="m3977,7626l10689,7626,10689,7350,3977,7350,3977,7626xe" filled="true" fillcolor="#d9f1d0" stroked="false">
                <v:path arrowok="t"/>
                <v:fill type="solid"/>
              </v:shape>
            </v:group>
            <v:group style="position:absolute;left:3977;top:7626;width:6712;height:339" coordorigin="3977,7626" coordsize="6712,339">
              <v:shape style="position:absolute;left:3977;top:7626;width:6712;height:339" coordorigin="3977,7626" coordsize="6712,339" path="m3977,7965l10689,7965,10689,7626,3977,7626,3977,7965xe" filled="true" fillcolor="#d9f1d0" stroked="false">
                <v:path arrowok="t"/>
                <v:fill type="solid"/>
              </v:shape>
            </v:group>
            <v:group style="position:absolute;left:3977;top:7965;width:6712;height:276" coordorigin="3977,7965" coordsize="6712,276">
              <v:shape style="position:absolute;left:3977;top:7965;width:6712;height:276" coordorigin="3977,7965" coordsize="6712,276" path="m3977,8241l10689,8241,10689,7965,3977,7965,3977,8241xe" filled="true" fillcolor="#d9f1d0" stroked="false">
                <v:path arrowok="t"/>
                <v:fill type="solid"/>
              </v:shape>
            </v:group>
            <v:group style="position:absolute;left:3977;top:8241;width:6712;height:336" coordorigin="3977,8241" coordsize="6712,336">
              <v:shape style="position:absolute;left:3977;top:8241;width:6712;height:336" coordorigin="3977,8241" coordsize="6712,336" path="m3977,8577l10689,8577,10689,8241,3977,8241,3977,8577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0"/>
        <w:gridCol w:w="1836"/>
        <w:gridCol w:w="6926"/>
      </w:tblGrid>
      <w:tr>
        <w:trPr>
          <w:trHeight w:val="286" w:hRule="exact"/>
        </w:trPr>
        <w:tc>
          <w:tcPr>
            <w:tcW w:w="590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S/N</w:t>
            </w:r>
          </w:p>
        </w:tc>
        <w:tc>
          <w:tcPr>
            <w:tcW w:w="183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Type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Report</w:t>
            </w:r>
          </w:p>
        </w:tc>
        <w:tc>
          <w:tcPr>
            <w:tcW w:w="692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Summarized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z w:val="24"/>
              </w:rPr>
              <w:t> Contents</w:t>
            </w:r>
          </w:p>
        </w:tc>
      </w:tr>
      <w:tr>
        <w:trPr>
          <w:trHeight w:val="6552" w:hRule="exact"/>
        </w:trPr>
        <w:tc>
          <w:tcPr>
            <w:tcW w:w="59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9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28"/>
              </w:numPr>
              <w:tabs>
                <w:tab w:pos="461" w:val="left" w:leader="none"/>
              </w:tabs>
              <w:spacing w:line="276" w:lineRule="exact" w:before="18" w:after="0"/>
              <w:ind w:left="460" w:right="535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Assessment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owner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CAC,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covered </w:t>
            </w:r>
            <w:r>
              <w:rPr>
                <w:rFonts w:ascii="Times New Roman"/>
                <w:sz w:val="24"/>
              </w:rPr>
              <w:t>have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required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 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gaps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(if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any).</w:t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461" w:val="left" w:leader="none"/>
              </w:tabs>
              <w:spacing w:line="240" w:lineRule="auto" w:before="0" w:after="0"/>
              <w:ind w:left="460" w:right="529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Assessment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comprehensiveness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reliability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presented,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informative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summary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performed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limitations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provided.</w:t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461" w:val="left" w:leader="none"/>
              </w:tabs>
              <w:spacing w:line="240" w:lineRule="auto" w:before="0" w:after="0"/>
              <w:ind w:left="460" w:right="526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Assessment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theagreed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scope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requested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</w:rPr>
              <w:t>gapsor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weaknesses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IA,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failed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comply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assessment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likely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had 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</w:t>
            </w:r>
            <w:r>
              <w:rPr>
                <w:rFonts w:ascii="Times New Roman"/>
                <w:sz w:val="24"/>
              </w:rPr>
              <w:t> impact on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comprehensiveness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report.</w:t>
            </w:r>
          </w:p>
          <w:p>
            <w:pPr>
              <w:pStyle w:val="ListParagraph"/>
              <w:numPr>
                <w:ilvl w:val="0"/>
                <w:numId w:val="28"/>
              </w:numPr>
              <w:tabs>
                <w:tab w:pos="461" w:val="left" w:leader="none"/>
              </w:tabs>
              <w:spacing w:line="240" w:lineRule="auto" w:before="0" w:after="0"/>
              <w:ind w:left="460" w:right="529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Document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year(s)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Report,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documenting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gaps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weaknesses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disclosure.</w:t>
            </w: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99" w:right="53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publicly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available,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 Report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informs</w:t>
            </w:r>
            <w:r>
              <w:rPr>
                <w:rFonts w:ascii="Times New Roman"/>
                <w:sz w:val="24"/>
              </w:rPr>
              <w:t> readers on how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access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information.</w:t>
            </w:r>
          </w:p>
        </w:tc>
      </w:tr>
      <w:tr>
        <w:trPr>
          <w:trHeight w:val="5204" w:hRule="exact"/>
        </w:trPr>
        <w:tc>
          <w:tcPr>
            <w:tcW w:w="59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8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Final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</w:tc>
        <w:tc>
          <w:tcPr>
            <w:tcW w:w="69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Executive Summary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Introductions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Overview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in Nigeria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Climate</w:t>
            </w:r>
            <w:r>
              <w:rPr>
                <w:rFonts w:ascii="Times New Roman"/>
                <w:spacing w:val="-1"/>
                <w:sz w:val="24"/>
              </w:rPr>
              <w:t> Change 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Transition</w:t>
            </w:r>
            <w:r>
              <w:rPr>
                <w:rFonts w:ascii="Times New Roman"/>
                <w:sz w:val="24"/>
              </w:rPr>
              <w:t> Plan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40" w:lineRule="auto" w:before="0" w:after="0"/>
              <w:ind w:left="460" w:right="102" w:hanging="36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Implementation: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HCT,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CIT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substitute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PPT,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Host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Community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0.5%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NNPC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z w:val="24"/>
              </w:rPr>
              <w:t> Fund.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94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Exploration,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93" w:lineRule="exact" w:before="1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 Collection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Reconciliations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Calls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Downstream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 Spending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93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Outcomes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94" w:lineRule="exact" w:before="0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Appendices</w:t>
            </w:r>
          </w:p>
          <w:p>
            <w:pPr>
              <w:pStyle w:val="ListParagraph"/>
              <w:numPr>
                <w:ilvl w:val="0"/>
                <w:numId w:val="29"/>
              </w:numPr>
              <w:tabs>
                <w:tab w:pos="461" w:val="left" w:leader="none"/>
              </w:tabs>
              <w:spacing w:line="240" w:lineRule="auto" w:before="1" w:after="0"/>
              <w:ind w:left="460" w:right="0" w:hanging="3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Working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Papers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1700" w:bottom="120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1"/>
          <w:numId w:val="19"/>
        </w:numPr>
        <w:tabs>
          <w:tab w:pos="861" w:val="left" w:leader="none"/>
        </w:tabs>
        <w:spacing w:line="240" w:lineRule="auto" w:before="69" w:after="0"/>
        <w:ind w:left="860" w:right="0" w:hanging="720"/>
        <w:jc w:val="both"/>
      </w:pPr>
      <w:bookmarkStart w:name="_bookmark22" w:id="31"/>
      <w:bookmarkEnd w:id="31"/>
      <w:r>
        <w:rPr/>
      </w:r>
      <w:bookmarkStart w:name="_bookmark22" w:id="32"/>
      <w:bookmarkEnd w:id="32"/>
      <w:r>
        <w:rPr>
          <w:color w:val="0E4660"/>
          <w:spacing w:val="-1"/>
        </w:rPr>
        <w:t>App</w:t>
      </w:r>
      <w:r>
        <w:rPr>
          <w:color w:val="0E4660"/>
          <w:spacing w:val="-1"/>
        </w:rPr>
        <w:t>roach</w:t>
      </w:r>
      <w:r>
        <w:rPr>
          <w:color w:val="0E4660"/>
          <w:spacing w:val="2"/>
        </w:rPr>
        <w:t> </w:t>
      </w:r>
      <w:r>
        <w:rPr>
          <w:color w:val="0E4660"/>
          <w:spacing w:val="-1"/>
        </w:rPr>
        <w:t>and</w:t>
      </w:r>
      <w:r>
        <w:rPr>
          <w:color w:val="0E4660"/>
        </w:rPr>
        <w:t> Methodology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336" w:firstLine="0"/>
        <w:jc w:val="left"/>
      </w:pPr>
      <w:r>
        <w:rPr/>
        <w:t>The</w:t>
      </w:r>
      <w:r>
        <w:rPr>
          <w:spacing w:val="17"/>
        </w:rPr>
        <w:t> </w:t>
      </w:r>
      <w:r>
        <w:rPr>
          <w:spacing w:val="-1"/>
        </w:rPr>
        <w:t>approach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18"/>
        </w:rPr>
        <w:t> </w:t>
      </w:r>
      <w:r>
        <w:rPr/>
        <w:t>methodology</w:t>
      </w:r>
      <w:r>
        <w:rPr>
          <w:spacing w:val="21"/>
        </w:rPr>
        <w:t> </w:t>
      </w:r>
      <w:r>
        <w:rPr>
          <w:spacing w:val="-1"/>
        </w:rPr>
        <w:t>are</w:t>
      </w:r>
      <w:r>
        <w:rPr>
          <w:spacing w:val="17"/>
        </w:rPr>
        <w:t> </w:t>
      </w:r>
      <w:r>
        <w:rPr>
          <w:spacing w:val="-1"/>
        </w:rPr>
        <w:t>designed</w:t>
      </w:r>
      <w:r>
        <w:rPr>
          <w:spacing w:val="18"/>
        </w:rPr>
        <w:t> </w:t>
      </w:r>
      <w:r>
        <w:rPr/>
        <w:t>to</w:t>
      </w:r>
      <w:r>
        <w:rPr>
          <w:spacing w:val="21"/>
        </w:rPr>
        <w:t> </w:t>
      </w:r>
      <w:r>
        <w:rPr>
          <w:spacing w:val="-1"/>
        </w:rPr>
        <w:t>address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>
          <w:spacing w:val="-1"/>
        </w:rPr>
        <w:t>gaps</w:t>
      </w:r>
      <w:r>
        <w:rPr>
          <w:spacing w:val="19"/>
        </w:rPr>
        <w:t> </w:t>
      </w:r>
      <w:r>
        <w:rPr/>
        <w:t>identified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the</w:t>
      </w:r>
      <w:r>
        <w:rPr>
          <w:spacing w:val="18"/>
        </w:rPr>
        <w:t> </w:t>
      </w:r>
      <w:r>
        <w:rPr/>
        <w:t>2023</w:t>
      </w:r>
      <w:r>
        <w:rPr>
          <w:spacing w:val="18"/>
        </w:rPr>
        <w:t> </w:t>
      </w:r>
      <w:r>
        <w:rPr>
          <w:spacing w:val="-1"/>
        </w:rPr>
        <w:t>Nigeria</w:t>
      </w:r>
      <w:r>
        <w:rPr>
          <w:spacing w:val="69"/>
        </w:rPr>
        <w:t> </w:t>
      </w:r>
      <w:r>
        <w:rPr/>
        <w:t>E</w:t>
      </w:r>
      <w:r>
        <w:rPr>
          <w:spacing w:val="-1"/>
        </w:rPr>
        <w:t>I</w:t>
      </w:r>
      <w:r>
        <w:rPr/>
        <w:t>TI</w:t>
      </w:r>
      <w:r>
        <w:rPr>
          <w:spacing w:val="-6"/>
        </w:rPr>
        <w:t> </w:t>
      </w:r>
      <w:r>
        <w:rPr>
          <w:spacing w:val="-25"/>
        </w:rPr>
        <w:t>V</w:t>
      </w:r>
      <w:r>
        <w:rPr>
          <w:spacing w:val="-1"/>
        </w:rPr>
        <w:t>a</w:t>
      </w:r>
      <w:r>
        <w:rPr/>
        <w:t>lid</w:t>
      </w:r>
      <w:r>
        <w:rPr>
          <w:spacing w:val="-1"/>
        </w:rPr>
        <w:t>a</w:t>
      </w:r>
      <w:r>
        <w:rPr/>
        <w:t>tion</w:t>
      </w:r>
      <w:r>
        <w:rPr>
          <w:spacing w:val="-15"/>
        </w:rPr>
        <w:t> </w:t>
      </w:r>
      <w:r>
        <w:rPr/>
        <w:t>Ass</w:t>
      </w:r>
      <w:r>
        <w:rPr>
          <w:spacing w:val="-1"/>
        </w:rPr>
        <w:t>e</w:t>
      </w:r>
      <w:r>
        <w:rPr/>
        <w:t>ss</w:t>
      </w:r>
      <w:r>
        <w:rPr>
          <w:spacing w:val="3"/>
        </w:rPr>
        <w:t>m</w:t>
      </w:r>
      <w:r>
        <w:rPr>
          <w:spacing w:val="-1"/>
        </w:rPr>
        <w:t>e</w:t>
      </w:r>
      <w:r>
        <w:rPr/>
        <w:t>nt and to s</w:t>
      </w:r>
      <w:r>
        <w:rPr>
          <w:spacing w:val="-1"/>
        </w:rPr>
        <w:t>a</w:t>
      </w:r>
      <w:r>
        <w:rPr/>
        <w:t>tisfy the</w:t>
      </w:r>
      <w:r>
        <w:rPr>
          <w:spacing w:val="-1"/>
        </w:rPr>
        <w:t> </w:t>
      </w:r>
      <w:r>
        <w:rPr/>
        <w:t>r</w:t>
      </w:r>
      <w:r>
        <w:rPr>
          <w:spacing w:val="-2"/>
        </w:rPr>
        <w:t>e</w:t>
      </w:r>
      <w:r>
        <w:rPr>
          <w:spacing w:val="2"/>
        </w:rPr>
        <w:t>p</w:t>
      </w:r>
      <w:r>
        <w:rPr/>
        <w:t>orting r</w:t>
      </w:r>
      <w:r>
        <w:rPr>
          <w:spacing w:val="-2"/>
        </w:rPr>
        <w:t>e</w:t>
      </w:r>
      <w:r>
        <w:rPr/>
        <w:t>quir</w:t>
      </w:r>
      <w:r>
        <w:rPr>
          <w:spacing w:val="-2"/>
        </w:rPr>
        <w:t>e</w:t>
      </w:r>
      <w:r>
        <w:rPr/>
        <w:t>ments of t</w:t>
      </w:r>
      <w:r>
        <w:rPr>
          <w:spacing w:val="2"/>
        </w:rPr>
        <w:t>h</w:t>
      </w:r>
      <w:r>
        <w:rPr/>
        <w:t>e</w:t>
      </w:r>
      <w:r>
        <w:rPr>
          <w:spacing w:val="-1"/>
        </w:rPr>
        <w:t> </w:t>
      </w:r>
      <w:r>
        <w:rPr/>
        <w:t>2023 E</w:t>
      </w:r>
      <w:r>
        <w:rPr>
          <w:spacing w:val="-1"/>
        </w:rPr>
        <w:t>I</w:t>
      </w:r>
      <w:r>
        <w:rPr/>
        <w:t>TI</w:t>
      </w:r>
      <w:r>
        <w:rPr>
          <w:spacing w:val="-1"/>
        </w:rPr>
        <w:t> </w:t>
      </w:r>
      <w:r>
        <w:rPr/>
        <w:t>Standard.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9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23" w:id="33"/>
      <w:bookmarkEnd w:id="33"/>
      <w:r>
        <w:rPr/>
      </w:r>
      <w:bookmarkStart w:name="_bookmark23" w:id="34"/>
      <w:bookmarkEnd w:id="34"/>
      <w:r>
        <w:rPr>
          <w:color w:val="0E4660"/>
        </w:rPr>
        <w:t>App</w:t>
      </w:r>
      <w:r>
        <w:rPr>
          <w:color w:val="0E4660"/>
          <w:spacing w:val="-2"/>
        </w:rPr>
        <w:t>r</w:t>
      </w:r>
      <w:r>
        <w:rPr>
          <w:color w:val="0E4660"/>
        </w:rPr>
        <w:t>o</w:t>
      </w:r>
      <w:r>
        <w:rPr>
          <w:color w:val="0E4660"/>
          <w:spacing w:val="-1"/>
        </w:rPr>
        <w:t>ac</w:t>
      </w:r>
      <w:r>
        <w:rPr>
          <w:color w:val="0E4660"/>
        </w:rPr>
        <w:t>h</w:t>
      </w:r>
      <w:r>
        <w:rPr>
          <w:color w:val="0E4660"/>
          <w:spacing w:val="2"/>
        </w:rPr>
        <w:t> </w:t>
      </w:r>
      <w:r>
        <w:rPr>
          <w:color w:val="0E4660"/>
          <w:spacing w:val="-1"/>
        </w:rPr>
        <w:t>a</w:t>
      </w:r>
      <w:r>
        <w:rPr>
          <w:color w:val="0E4660"/>
        </w:rPr>
        <w:t>nd M</w:t>
      </w:r>
      <w:r>
        <w:rPr>
          <w:color w:val="0E4660"/>
          <w:spacing w:val="-1"/>
        </w:rPr>
        <w:t>e</w:t>
      </w:r>
      <w:r>
        <w:rPr>
          <w:color w:val="0E4660"/>
        </w:rPr>
        <w:t>thodo</w:t>
      </w:r>
      <w:r>
        <w:rPr>
          <w:color w:val="0E4660"/>
          <w:spacing w:val="3"/>
        </w:rPr>
        <w:t>l</w:t>
      </w:r>
      <w:r>
        <w:rPr>
          <w:color w:val="0E4660"/>
        </w:rPr>
        <w:t>ogy:  2023 EI</w:t>
      </w:r>
      <w:r>
        <w:rPr>
          <w:color w:val="0E4660"/>
          <w:spacing w:val="-1"/>
        </w:rPr>
        <w:t>T</w:t>
      </w:r>
      <w:r>
        <w:rPr>
          <w:color w:val="0E4660"/>
        </w:rPr>
        <w:t>I</w:t>
      </w:r>
      <w:r>
        <w:rPr>
          <w:color w:val="0E4660"/>
          <w:spacing w:val="-6"/>
        </w:rPr>
        <w:t> </w:t>
      </w:r>
      <w:r>
        <w:rPr>
          <w:color w:val="0E4660"/>
          <w:spacing w:val="-27"/>
        </w:rPr>
        <w:t>V</w:t>
      </w:r>
      <w:r>
        <w:rPr>
          <w:color w:val="0E4660"/>
          <w:spacing w:val="-1"/>
        </w:rPr>
        <w:t>a</w:t>
      </w:r>
      <w:r>
        <w:rPr>
          <w:color w:val="0E4660"/>
        </w:rPr>
        <w:t>lid</w:t>
      </w:r>
      <w:r>
        <w:rPr>
          <w:color w:val="0E4660"/>
          <w:spacing w:val="-1"/>
        </w:rPr>
        <w:t>a</w:t>
      </w:r>
      <w:r>
        <w:rPr>
          <w:color w:val="0E4660"/>
        </w:rPr>
        <w:t>t</w:t>
      </w:r>
      <w:r>
        <w:rPr>
          <w:color w:val="0E4660"/>
          <w:spacing w:val="3"/>
        </w:rPr>
        <w:t>i</w:t>
      </w:r>
      <w:r>
        <w:rPr>
          <w:color w:val="0E4660"/>
        </w:rPr>
        <w:t>on G</w:t>
      </w:r>
      <w:r>
        <w:rPr>
          <w:color w:val="0E4660"/>
          <w:spacing w:val="-2"/>
        </w:rPr>
        <w:t>a</w:t>
      </w:r>
      <w:r>
        <w:rPr>
          <w:color w:val="0E4660"/>
        </w:rPr>
        <w:t>p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336" w:firstLine="0"/>
        <w:jc w:val="both"/>
      </w:pPr>
      <w:r>
        <w:rPr/>
        <w:t>The</w:t>
      </w:r>
      <w:r>
        <w:rPr>
          <w:spacing w:val="15"/>
        </w:rPr>
        <w:t> </w:t>
      </w:r>
      <w:r>
        <w:rPr/>
        <w:t>IA</w:t>
      </w:r>
      <w:r>
        <w:rPr>
          <w:spacing w:val="3"/>
        </w:rPr>
        <w:t> </w:t>
      </w:r>
      <w:r>
        <w:rPr/>
        <w:t>will</w:t>
      </w:r>
      <w:r>
        <w:rPr>
          <w:spacing w:val="17"/>
        </w:rPr>
        <w:t> </w:t>
      </w:r>
      <w:r>
        <w:rPr>
          <w:spacing w:val="-1"/>
        </w:rPr>
        <w:t>work</w:t>
      </w:r>
      <w:r>
        <w:rPr>
          <w:spacing w:val="16"/>
        </w:rPr>
        <w:t> </w:t>
      </w:r>
      <w:r>
        <w:rPr>
          <w:spacing w:val="-1"/>
        </w:rPr>
        <w:t>closely</w:t>
      </w:r>
      <w:r>
        <w:rPr>
          <w:spacing w:val="16"/>
        </w:rPr>
        <w:t> </w:t>
      </w:r>
      <w:r>
        <w:rPr/>
        <w:t>with</w:t>
      </w:r>
      <w:r>
        <w:rPr>
          <w:spacing w:val="18"/>
        </w:rPr>
        <w:t> </w:t>
      </w:r>
      <w:r>
        <w:rPr>
          <w:spacing w:val="-1"/>
        </w:rPr>
        <w:t>NEITI</w:t>
      </w:r>
      <w:r>
        <w:rPr>
          <w:spacing w:val="15"/>
        </w:rPr>
        <w:t> </w:t>
      </w:r>
      <w:r>
        <w:rPr/>
        <w:t>to</w:t>
      </w:r>
      <w:r>
        <w:rPr>
          <w:spacing w:val="17"/>
        </w:rPr>
        <w:t> </w:t>
      </w:r>
      <w:r>
        <w:rPr/>
        <w:t>provide</w:t>
      </w:r>
      <w:r>
        <w:rPr>
          <w:spacing w:val="12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required</w:t>
      </w:r>
      <w:r>
        <w:rPr>
          <w:spacing w:val="16"/>
        </w:rPr>
        <w:t> </w:t>
      </w:r>
      <w:r>
        <w:rPr/>
        <w:t>input</w:t>
      </w:r>
      <w:r>
        <w:rPr>
          <w:spacing w:val="17"/>
        </w:rPr>
        <w:t> </w:t>
      </w:r>
      <w:r>
        <w:rPr/>
        <w:t>on</w:t>
      </w:r>
      <w:r>
        <w:rPr>
          <w:spacing w:val="16"/>
        </w:rPr>
        <w:t> </w:t>
      </w:r>
      <w:r>
        <w:rPr>
          <w:spacing w:val="-1"/>
        </w:rPr>
        <w:t>the</w:t>
      </w:r>
      <w:r>
        <w:rPr>
          <w:spacing w:val="15"/>
        </w:rPr>
        <w:t> </w:t>
      </w:r>
      <w:r>
        <w:rPr>
          <w:spacing w:val="-1"/>
        </w:rPr>
        <w:t>strategic</w:t>
      </w:r>
      <w:r>
        <w:rPr>
          <w:spacing w:val="15"/>
        </w:rPr>
        <w:t> </w:t>
      </w:r>
      <w:r>
        <w:rPr>
          <w:spacing w:val="-1"/>
        </w:rPr>
        <w:t>engagement</w:t>
      </w:r>
      <w:r>
        <w:rPr>
          <w:spacing w:val="59"/>
        </w:rPr>
        <w:t> </w:t>
      </w:r>
      <w:r>
        <w:rPr/>
        <w:t>with </w:t>
      </w:r>
      <w:r>
        <w:rPr>
          <w:spacing w:val="-1"/>
        </w:rPr>
        <w:t>agencies</w:t>
      </w:r>
      <w:r>
        <w:rPr/>
        <w:t> </w:t>
      </w:r>
      <w:r>
        <w:rPr>
          <w:spacing w:val="-1"/>
        </w:rPr>
        <w:t>such</w:t>
      </w:r>
      <w:r>
        <w:rPr/>
        <w:t> </w:t>
      </w:r>
      <w:r>
        <w:rPr>
          <w:spacing w:val="-1"/>
        </w:rPr>
        <w:t>as</w:t>
      </w:r>
      <w:r>
        <w:rPr/>
        <w:t> NUPRC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CAC for</w:t>
      </w:r>
      <w:r>
        <w:rPr>
          <w:spacing w:val="-2"/>
        </w:rPr>
        <w:t> </w:t>
      </w:r>
      <w:r>
        <w:rPr/>
        <w:t>the </w:t>
      </w:r>
      <w:r>
        <w:rPr>
          <w:spacing w:val="-1"/>
        </w:rPr>
        <w:t>Register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License</w:t>
      </w:r>
      <w:r>
        <w:rPr>
          <w:spacing w:val="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beneficial</w:t>
      </w:r>
      <w:r>
        <w:rPr/>
        <w:t> owner </w:t>
      </w:r>
      <w:r>
        <w:rPr>
          <w:spacing w:val="-1"/>
        </w:rPr>
        <w:t>register</w:t>
      </w:r>
      <w:r>
        <w:rPr>
          <w:spacing w:val="79"/>
        </w:rPr>
        <w:t> </w:t>
      </w:r>
      <w:r>
        <w:rPr>
          <w:spacing w:val="-1"/>
        </w:rPr>
        <w:t>validation.</w:t>
      </w:r>
      <w:r>
        <w:rPr>
          <w:spacing w:val="-8"/>
        </w:rPr>
        <w:t> </w:t>
      </w:r>
      <w:r>
        <w:rPr>
          <w:spacing w:val="-4"/>
        </w:rPr>
        <w:t>Table</w:t>
      </w:r>
      <w:r>
        <w:rPr>
          <w:spacing w:val="-3"/>
        </w:rPr>
        <w:t> </w:t>
      </w:r>
      <w:r>
        <w:rPr/>
        <w:t>5 shows</w:t>
      </w:r>
      <w:r>
        <w:rPr>
          <w:spacing w:val="-1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1"/>
        </w:rPr>
        <w:t>proposed action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support</w:t>
      </w:r>
      <w:r>
        <w:rPr>
          <w:spacing w:val="-3"/>
        </w:rPr>
        <w:t> </w:t>
      </w:r>
      <w:r>
        <w:rPr>
          <w:spacing w:val="-1"/>
        </w:rPr>
        <w:t>NEITI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EITI</w:t>
      </w:r>
      <w:r>
        <w:rPr>
          <w:spacing w:val="-4"/>
        </w:rPr>
        <w:t> </w:t>
      </w:r>
      <w:r>
        <w:rPr>
          <w:spacing w:val="-27"/>
        </w:rPr>
        <w:t>V</w:t>
      </w:r>
      <w:r>
        <w:rPr>
          <w:spacing w:val="-1"/>
        </w:rPr>
        <w:t>a</w:t>
      </w:r>
      <w:r>
        <w:rPr/>
        <w:t>lid</w:t>
      </w:r>
      <w:r>
        <w:rPr>
          <w:spacing w:val="-1"/>
        </w:rPr>
        <w:t>a</w:t>
      </w:r>
      <w:r>
        <w:rPr/>
        <w:t>tion</w:t>
      </w:r>
      <w:r>
        <w:rPr>
          <w:spacing w:val="-3"/>
        </w:rPr>
        <w:t> </w:t>
      </w:r>
      <w:r>
        <w:rPr>
          <w:spacing w:val="-1"/>
        </w:rPr>
        <w:t>Scorecard.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24" w:id="35"/>
      <w:bookmarkEnd w:id="35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5: </w:t>
      </w:r>
      <w:r>
        <w:rPr>
          <w:rFonts w:ascii="Times New Roman"/>
          <w:i/>
          <w:color w:val="0D2841"/>
          <w:spacing w:val="-1"/>
          <w:sz w:val="24"/>
        </w:rPr>
        <w:t>Proposed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Action</w:t>
      </w:r>
      <w:r>
        <w:rPr>
          <w:rFonts w:ascii="Times New Roman"/>
          <w:i/>
          <w:color w:val="0D2841"/>
          <w:sz w:val="24"/>
        </w:rPr>
        <w:t> to Support </w:t>
      </w:r>
      <w:r>
        <w:rPr>
          <w:rFonts w:ascii="Times New Roman"/>
          <w:i/>
          <w:color w:val="0D2841"/>
          <w:spacing w:val="-1"/>
          <w:sz w:val="24"/>
        </w:rPr>
        <w:t>NEITI</w:t>
      </w:r>
      <w:r>
        <w:rPr>
          <w:rFonts w:ascii="Times New Roman"/>
          <w:i/>
          <w:color w:val="0D2841"/>
          <w:sz w:val="24"/>
        </w:rPr>
        <w:t> on </w:t>
      </w:r>
      <w:r>
        <w:rPr>
          <w:rFonts w:ascii="Times New Roman"/>
          <w:i/>
          <w:color w:val="0D2841"/>
          <w:spacing w:val="-1"/>
          <w:sz w:val="24"/>
        </w:rPr>
        <w:t>the EITI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Validation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Scorecard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1"/>
        <w:gridCol w:w="1460"/>
        <w:gridCol w:w="2520"/>
        <w:gridCol w:w="4136"/>
      </w:tblGrid>
      <w:tr>
        <w:trPr>
          <w:trHeight w:val="288" w:hRule="exact"/>
        </w:trPr>
        <w:tc>
          <w:tcPr>
            <w:tcW w:w="147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Thematic</w:t>
            </w:r>
          </w:p>
        </w:tc>
        <w:tc>
          <w:tcPr>
            <w:tcW w:w="146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Requirement</w:t>
            </w:r>
          </w:p>
        </w:tc>
        <w:tc>
          <w:tcPr>
            <w:tcW w:w="252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413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Proposed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IA’s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Action</w:t>
            </w:r>
          </w:p>
        </w:tc>
      </w:tr>
      <w:tr>
        <w:trPr>
          <w:trHeight w:val="3407" w:hRule="exact"/>
        </w:trPr>
        <w:tc>
          <w:tcPr>
            <w:tcW w:w="14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39" w:lineRule="auto"/>
              <w:ind w:left="102" w:right="25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Multi- </w:t>
            </w:r>
            <w:r>
              <w:rPr>
                <w:rFonts w:ascii="Times New Roman"/>
                <w:spacing w:val="-1"/>
                <w:sz w:val="24"/>
              </w:rPr>
              <w:t>stakeholder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oversight</w:t>
            </w:r>
          </w:p>
        </w:tc>
        <w:tc>
          <w:tcPr>
            <w:tcW w:w="14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1.1,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1.2,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1.3,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1.4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1.5</w:t>
            </w:r>
          </w:p>
        </w:tc>
        <w:tc>
          <w:tcPr>
            <w:tcW w:w="25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40" w:lineRule="auto" w:before="0" w:after="0"/>
              <w:ind w:left="462" w:right="32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Multi-stakeholder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oversight</w:t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40" w:lineRule="auto" w:before="0" w:after="0"/>
              <w:ind w:left="462" w:right="84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</w:t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40" w:lineRule="auto" w:before="0" w:after="0"/>
              <w:ind w:left="462" w:right="88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Company </w:t>
            </w:r>
            <w:r>
              <w:rPr>
                <w:rFonts w:ascii="Times New Roman"/>
                <w:spacing w:val="-1"/>
                <w:sz w:val="24"/>
              </w:rPr>
              <w:t>engagement</w:t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  <w:tab w:pos="1728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Civil</w:t>
              <w:tab/>
            </w:r>
            <w:r>
              <w:rPr>
                <w:rFonts w:ascii="Times New Roman"/>
                <w:spacing w:val="-1"/>
                <w:sz w:val="24"/>
              </w:rPr>
              <w:t>society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</w:t>
            </w:r>
          </w:p>
          <w:p>
            <w:pPr>
              <w:pStyle w:val="ListParagraph"/>
              <w:numPr>
                <w:ilvl w:val="0"/>
                <w:numId w:val="30"/>
              </w:numPr>
              <w:tabs>
                <w:tab w:pos="463" w:val="left" w:leader="none"/>
              </w:tabs>
              <w:spacing w:line="240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MSG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governance,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workplan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monitoring</w:t>
            </w:r>
          </w:p>
        </w:tc>
        <w:tc>
          <w:tcPr>
            <w:tcW w:w="41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31"/>
              </w:numPr>
              <w:tabs>
                <w:tab w:pos="463" w:val="left" w:leader="none"/>
                <w:tab w:pos="1426" w:val="left" w:leader="none"/>
                <w:tab w:pos="2590" w:val="left" w:leader="none"/>
                <w:tab w:pos="3396" w:val="left" w:leader="none"/>
              </w:tabs>
              <w:spacing w:line="240" w:lineRule="auto" w:before="0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Provide</w:t>
              <w:tab/>
            </w:r>
            <w:r>
              <w:rPr>
                <w:rFonts w:ascii="Times New Roman"/>
                <w:spacing w:val="-1"/>
                <w:sz w:val="24"/>
              </w:rPr>
              <w:t>suggested</w:t>
              <w:tab/>
            </w:r>
            <w:r>
              <w:rPr>
                <w:rFonts w:ascii="Times New Roman"/>
                <w:sz w:val="24"/>
              </w:rPr>
              <w:t>inputs</w:t>
              <w:tab/>
              <w:t>during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stakeholder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engagement.</w:t>
            </w:r>
          </w:p>
        </w:tc>
      </w:tr>
      <w:tr>
        <w:trPr>
          <w:trHeight w:val="5082" w:hRule="exact"/>
        </w:trPr>
        <w:tc>
          <w:tcPr>
            <w:tcW w:w="14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009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Legal</w:t>
              <w:tab/>
              <w:t>and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</w:p>
        </w:tc>
        <w:tc>
          <w:tcPr>
            <w:tcW w:w="14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2.4</w:t>
            </w:r>
          </w:p>
        </w:tc>
        <w:tc>
          <w:tcPr>
            <w:tcW w:w="2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Contract</w:t>
            </w:r>
          </w:p>
        </w:tc>
        <w:tc>
          <w:tcPr>
            <w:tcW w:w="4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32"/>
              </w:numPr>
              <w:tabs>
                <w:tab w:pos="463" w:val="left" w:leader="none"/>
              </w:tabs>
              <w:spacing w:line="241" w:lineRule="auto" w:before="0" w:after="0"/>
              <w:ind w:left="462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Extract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fiscal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contained</w:t>
            </w:r>
            <w:r>
              <w:rPr>
                <w:rFonts w:ascii="Times New Roman"/>
                <w:sz w:val="24"/>
              </w:rPr>
              <w:t> in signed </w:t>
            </w:r>
            <w:r>
              <w:rPr>
                <w:rFonts w:ascii="Times New Roman"/>
                <w:spacing w:val="-1"/>
                <w:sz w:val="24"/>
              </w:rPr>
              <w:t>contracts.</w:t>
            </w:r>
          </w:p>
          <w:p>
            <w:pPr>
              <w:pStyle w:val="ListParagraph"/>
              <w:numPr>
                <w:ilvl w:val="0"/>
                <w:numId w:val="32"/>
              </w:numPr>
              <w:tabs>
                <w:tab w:pos="463" w:val="left" w:leader="none"/>
              </w:tabs>
              <w:spacing w:line="276" w:lineRule="exact" w:before="18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list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annexes,</w:t>
            </w:r>
            <w:r>
              <w:rPr>
                <w:rFonts w:ascii="Times New Roman"/>
                <w:sz w:val="24"/>
              </w:rPr>
              <w:t> amendments, and </w:t>
            </w:r>
            <w:r>
              <w:rPr>
                <w:rFonts w:ascii="Times New Roman"/>
                <w:spacing w:val="-1"/>
                <w:sz w:val="24"/>
              </w:rPr>
              <w:t>riders),</w:t>
            </w:r>
          </w:p>
          <w:p>
            <w:pPr>
              <w:pStyle w:val="ListParagraph"/>
              <w:numPr>
                <w:ilvl w:val="0"/>
                <w:numId w:val="32"/>
              </w:numPr>
              <w:tabs>
                <w:tab w:pos="463" w:val="left" w:leader="none"/>
              </w:tabs>
              <w:spacing w:line="276" w:lineRule="exact" w:before="16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Aggregate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legal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practical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barriers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if 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any,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stating why a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contract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published—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especially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if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there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legal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provisions/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court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injunctions/orders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non-disclosure/confidentiality.</w:t>
            </w:r>
          </w:p>
          <w:p>
            <w:pPr>
              <w:pStyle w:val="ListParagraph"/>
              <w:numPr>
                <w:ilvl w:val="0"/>
                <w:numId w:val="32"/>
              </w:numPr>
              <w:tabs>
                <w:tab w:pos="463" w:val="left" w:leader="none"/>
              </w:tabs>
              <w:spacing w:line="276" w:lineRule="exact" w:before="16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practically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possible,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references/links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published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z w:val="24"/>
              </w:rPr>
              <w:t> or </w:t>
            </w:r>
            <w:r>
              <w:rPr>
                <w:rFonts w:ascii="Times New Roman"/>
                <w:spacing w:val="-1"/>
                <w:sz w:val="24"/>
              </w:rPr>
              <w:t>licenses.</w:t>
            </w:r>
          </w:p>
          <w:p>
            <w:pPr>
              <w:pStyle w:val="ListParagraph"/>
              <w:numPr>
                <w:ilvl w:val="0"/>
                <w:numId w:val="32"/>
              </w:numPr>
              <w:tabs>
                <w:tab w:pos="463" w:val="left" w:leader="none"/>
              </w:tabs>
              <w:spacing w:line="238" w:lineRule="auto" w:before="0" w:after="0"/>
              <w:ind w:left="462" w:right="102" w:hanging="360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Engage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NUPRC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ongoing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efforts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disclosur</w:t>
            </w:r>
            <w:r>
              <w:rPr>
                <w:rFonts w:ascii="Calibri"/>
                <w:spacing w:val="-2"/>
                <w:sz w:val="24"/>
              </w:rPr>
              <w:t>e.</w:t>
            </w:r>
            <w:r>
              <w:rPr>
                <w:rFonts w:ascii="Calibri"/>
                <w:sz w:val="24"/>
              </w:rPr>
            </w:r>
          </w:p>
        </w:tc>
      </w:tr>
      <w:tr>
        <w:trPr>
          <w:trHeight w:val="232" w:hRule="exact"/>
        </w:trPr>
        <w:tc>
          <w:tcPr>
            <w:tcW w:w="147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52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13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1700" w:bottom="1200" w:left="1300" w:right="11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77.664001pt;margin-top:101.779999pt;width:62.8pt;height:27.6pt;mso-position-horizontal-relative:page;mso-position-vertical-relative:page;z-index:-164560" coordorigin="1553,2036" coordsize="1256,552">
            <v:group style="position:absolute;left:1553;top:2036;width:1256;height:276" coordorigin="1553,2036" coordsize="1256,276">
              <v:shape style="position:absolute;left:1553;top:2036;width:1256;height:276" coordorigin="1553,2036" coordsize="1256,276" path="m1553,2312l2808,2312,2808,2036,1553,2036,1553,2312xe" filled="true" fillcolor="#d9f1d0" stroked="false">
                <v:path arrowok="t"/>
                <v:fill type="solid"/>
              </v:shape>
            </v:group>
            <v:group style="position:absolute;left:1553;top:2312;width:1256;height:276" coordorigin="1553,2312" coordsize="1256,276">
              <v:shape style="position:absolute;left:1553;top:2312;width:1256;height:276" coordorigin="1553,2312" coordsize="1256,276" path="m1553,2588l2808,2588,2808,2312,1553,2312,1553,2588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1"/>
        <w:gridCol w:w="1460"/>
        <w:gridCol w:w="2520"/>
        <w:gridCol w:w="4136"/>
      </w:tblGrid>
      <w:tr>
        <w:trPr>
          <w:trHeight w:val="286" w:hRule="exact"/>
        </w:trPr>
        <w:tc>
          <w:tcPr>
            <w:tcW w:w="1471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Thematic</w:t>
            </w:r>
          </w:p>
        </w:tc>
        <w:tc>
          <w:tcPr>
            <w:tcW w:w="14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Requirement</w:t>
            </w:r>
          </w:p>
        </w:tc>
        <w:tc>
          <w:tcPr>
            <w:tcW w:w="252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413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Proposed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IA’s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Action</w:t>
            </w:r>
          </w:p>
        </w:tc>
      </w:tr>
      <w:tr>
        <w:trPr>
          <w:trHeight w:val="7015" w:hRule="exact"/>
        </w:trPr>
        <w:tc>
          <w:tcPr>
            <w:tcW w:w="1471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Licenses</w:t>
            </w:r>
          </w:p>
        </w:tc>
        <w:tc>
          <w:tcPr>
            <w:tcW w:w="14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2.2</w:t>
            </w:r>
          </w:p>
        </w:tc>
        <w:tc>
          <w:tcPr>
            <w:tcW w:w="25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allocations.</w:t>
            </w:r>
          </w:p>
        </w:tc>
        <w:tc>
          <w:tcPr>
            <w:tcW w:w="41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38" w:lineRule="auto" w:before="0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database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</w:t>
            </w:r>
            <w:r>
              <w:rPr>
                <w:rFonts w:ascii="Calibri"/>
                <w:sz w:val="24"/>
              </w:rPr>
              <w:t>y</w:t>
            </w:r>
            <w:r>
              <w:rPr>
                <w:rFonts w:ascii="Calibri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NUPRC.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4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barriers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preventing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publication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licenses, e.g.,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provisions/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court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injunctions/orders,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non-disclosure/confidentiality.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Assess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governing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awards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requesting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license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awards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transfers.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identified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deviations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irregularities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law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practice.</w:t>
            </w:r>
          </w:p>
          <w:p>
            <w:pPr>
              <w:pStyle w:val="ListParagraph"/>
              <w:numPr>
                <w:ilvl w:val="0"/>
                <w:numId w:val="33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Based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available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obtained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during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audit,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recommend</w:t>
            </w:r>
            <w:r>
              <w:rPr>
                <w:rFonts w:ascii="Times New Roman" w:hAnsi="Times New Roman" w:cs="Times New Roman" w:eastAsia="Times New Roman"/>
                <w:spacing w:val="5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NSWG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amendments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existing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legislation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will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strengthen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NUPRC’s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systematic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disclosure</w:t>
            </w:r>
            <w:r>
              <w:rPr>
                <w:rFonts w:ascii="Times New Roman" w:hAnsi="Times New Roman" w:cs="Times New Roman" w:eastAsia="Times New Roman"/>
                <w:spacing w:val="4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licensing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information.</w:t>
            </w:r>
          </w:p>
        </w:tc>
      </w:tr>
      <w:tr>
        <w:trPr>
          <w:trHeight w:val="5322" w:hRule="exact"/>
        </w:trPr>
        <w:tc>
          <w:tcPr>
            <w:tcW w:w="1471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2.3</w:t>
            </w:r>
          </w:p>
        </w:tc>
        <w:tc>
          <w:tcPr>
            <w:tcW w:w="2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</w:p>
        </w:tc>
        <w:tc>
          <w:tcPr>
            <w:tcW w:w="4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34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w w:val="105"/>
                <w:sz w:val="24"/>
              </w:rPr>
              <w:t>Fa</w:t>
            </w:r>
            <w:r>
              <w:rPr>
                <w:rFonts w:ascii="Calibri"/>
                <w:spacing w:val="-1"/>
                <w:w w:val="105"/>
                <w:sz w:val="24"/>
              </w:rPr>
              <w:t>cilita</w:t>
            </w:r>
            <w:r>
              <w:rPr>
                <w:rFonts w:ascii="Calibri"/>
                <w:spacing w:val="-2"/>
                <w:w w:val="105"/>
                <w:sz w:val="24"/>
              </w:rPr>
              <w:t>te</w:t>
            </w:r>
            <w:r>
              <w:rPr>
                <w:rFonts w:ascii="Calibri"/>
                <w:spacing w:val="11"/>
                <w:w w:val="105"/>
                <w:sz w:val="24"/>
              </w:rPr>
              <w:t> </w:t>
            </w:r>
            <w:r>
              <w:rPr>
                <w:rFonts w:ascii="Calibri"/>
                <w:spacing w:val="-2"/>
                <w:w w:val="105"/>
                <w:sz w:val="24"/>
              </w:rPr>
              <w:t>th</w:t>
            </w:r>
            <w:r>
              <w:rPr>
                <w:rFonts w:ascii="Calibri"/>
                <w:spacing w:val="-1"/>
                <w:w w:val="105"/>
                <w:sz w:val="24"/>
              </w:rPr>
              <w:t>e</w:t>
            </w:r>
            <w:r>
              <w:rPr>
                <w:rFonts w:ascii="Calibri"/>
                <w:spacing w:val="16"/>
                <w:w w:val="105"/>
                <w:sz w:val="24"/>
              </w:rPr>
              <w:t> </w:t>
            </w:r>
            <w:r>
              <w:rPr>
                <w:rFonts w:ascii="Calibri"/>
                <w:spacing w:val="-1"/>
                <w:w w:val="105"/>
                <w:sz w:val="24"/>
              </w:rPr>
              <w:t>collec</w:t>
            </w:r>
            <w:r>
              <w:rPr>
                <w:rFonts w:ascii="Calibri"/>
                <w:spacing w:val="-2"/>
                <w:w w:val="105"/>
                <w:sz w:val="24"/>
              </w:rPr>
              <w:t>tio</w:t>
            </w:r>
            <w:r>
              <w:rPr>
                <w:rFonts w:ascii="Calibri"/>
                <w:spacing w:val="-1"/>
                <w:w w:val="105"/>
                <w:sz w:val="24"/>
              </w:rPr>
              <w:t>n</w:t>
            </w:r>
            <w:r>
              <w:rPr>
                <w:rFonts w:ascii="Calibri"/>
                <w:spacing w:val="14"/>
                <w:w w:val="105"/>
                <w:sz w:val="24"/>
              </w:rPr>
              <w:t> </w:t>
            </w:r>
            <w:r>
              <w:rPr>
                <w:rFonts w:ascii="Calibri"/>
                <w:w w:val="105"/>
                <w:sz w:val="24"/>
              </w:rPr>
              <w:t>and</w:t>
            </w:r>
            <w:r>
              <w:rPr>
                <w:rFonts w:ascii="Calibri"/>
                <w:spacing w:val="21"/>
                <w:w w:val="107"/>
                <w:sz w:val="24"/>
              </w:rPr>
              <w:t> </w:t>
            </w:r>
            <w:r>
              <w:rPr>
                <w:rFonts w:ascii="Calibri"/>
                <w:spacing w:val="-1"/>
                <w:w w:val="105"/>
                <w:sz w:val="24"/>
              </w:rPr>
              <w:t>disclos</w:t>
            </w:r>
            <w:r>
              <w:rPr>
                <w:rFonts w:ascii="Calibri"/>
                <w:spacing w:val="-2"/>
                <w:w w:val="105"/>
                <w:sz w:val="24"/>
              </w:rPr>
              <w:t>ur</w:t>
            </w:r>
            <w:r>
              <w:rPr>
                <w:rFonts w:ascii="Calibri"/>
                <w:spacing w:val="-1"/>
                <w:w w:val="105"/>
                <w:sz w:val="24"/>
              </w:rPr>
              <w:t>e</w:t>
            </w:r>
            <w:r>
              <w:rPr>
                <w:rFonts w:ascii="Calibri"/>
                <w:spacing w:val="41"/>
                <w:w w:val="105"/>
                <w:sz w:val="24"/>
              </w:rPr>
              <w:t> </w:t>
            </w:r>
            <w:r>
              <w:rPr>
                <w:rFonts w:ascii="Calibri"/>
                <w:spacing w:val="-2"/>
                <w:w w:val="105"/>
                <w:sz w:val="24"/>
              </w:rPr>
              <w:t>of</w:t>
            </w:r>
            <w:r>
              <w:rPr>
                <w:rFonts w:ascii="Times New Roman"/>
                <w:spacing w:val="-2"/>
                <w:w w:val="105"/>
                <w:sz w:val="24"/>
              </w:rPr>
              <w:t>: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63" w:val="left" w:leader="none"/>
              </w:tabs>
              <w:spacing w:line="250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Dates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63" w:val="left" w:leader="none"/>
              </w:tabs>
              <w:spacing w:line="276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 coordinates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63" w:val="left" w:leader="none"/>
              </w:tabs>
              <w:spacing w:line="276" w:lineRule="exact" w:before="31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Dates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expiry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precise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(beyond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general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year)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award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OPLs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63" w:val="left" w:leader="none"/>
              </w:tabs>
              <w:spacing w:line="276" w:lineRule="exact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harmonization/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mapping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OPLs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OMLs,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clearly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indicating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coordinates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license.</w:t>
            </w:r>
          </w:p>
          <w:p>
            <w:pPr>
              <w:pStyle w:val="ListParagraph"/>
              <w:numPr>
                <w:ilvl w:val="0"/>
                <w:numId w:val="35"/>
              </w:numPr>
              <w:tabs>
                <w:tab w:pos="463" w:val="left" w:leader="none"/>
              </w:tabs>
              <w:spacing w:line="273" w:lineRule="exact" w:before="0" w:after="0"/>
              <w:ind w:left="462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z w:val="24"/>
              </w:rPr>
              <w:t> launch of a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z w:val="24"/>
              </w:rPr>
              <w:t> online</w:t>
            </w:r>
          </w:p>
          <w:p>
            <w:pPr>
              <w:pStyle w:val="TableParagraph"/>
              <w:spacing w:line="240" w:lineRule="auto"/>
              <w:ind w:left="462" w:right="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cadastral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portal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mid-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2023,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PIA.</w:t>
            </w:r>
          </w:p>
          <w:p>
            <w:pPr>
              <w:pStyle w:val="ListParagraph"/>
              <w:numPr>
                <w:ilvl w:val="0"/>
                <w:numId w:val="36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Support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NEITI’s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secretariat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obtaining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entities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information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update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license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register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meet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EITI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requirements.</w:t>
            </w:r>
          </w:p>
        </w:tc>
      </w:tr>
      <w:tr>
        <w:trPr>
          <w:trHeight w:val="174" w:hRule="exact"/>
        </w:trPr>
        <w:tc>
          <w:tcPr>
            <w:tcW w:w="147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52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13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26"/>
          <w:pgSz w:w="12240" w:h="15840"/>
          <w:pgMar w:header="720" w:footer="1020" w:top="1700" w:bottom="1200" w:left="1340" w:right="11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1"/>
        <w:gridCol w:w="1460"/>
        <w:gridCol w:w="2520"/>
        <w:gridCol w:w="4136"/>
      </w:tblGrid>
      <w:tr>
        <w:trPr>
          <w:trHeight w:val="286" w:hRule="exact"/>
        </w:trPr>
        <w:tc>
          <w:tcPr>
            <w:tcW w:w="1471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Thematic</w:t>
            </w:r>
          </w:p>
        </w:tc>
        <w:tc>
          <w:tcPr>
            <w:tcW w:w="14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Requirement</w:t>
            </w:r>
          </w:p>
        </w:tc>
        <w:tc>
          <w:tcPr>
            <w:tcW w:w="252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413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Proposed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IA’s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Action</w:t>
            </w:r>
          </w:p>
        </w:tc>
      </w:tr>
      <w:tr>
        <w:trPr>
          <w:trHeight w:val="5100" w:hRule="exact"/>
        </w:trPr>
        <w:tc>
          <w:tcPr>
            <w:tcW w:w="14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Ownership</w:t>
            </w:r>
          </w:p>
        </w:tc>
        <w:tc>
          <w:tcPr>
            <w:tcW w:w="14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2.5</w:t>
            </w:r>
          </w:p>
        </w:tc>
        <w:tc>
          <w:tcPr>
            <w:tcW w:w="25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z w:val="24"/>
              </w:rPr>
              <w:t> Ownership</w:t>
            </w:r>
          </w:p>
        </w:tc>
        <w:tc>
          <w:tcPr>
            <w:tcW w:w="41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37"/>
              </w:numPr>
              <w:tabs>
                <w:tab w:pos="463" w:val="left" w:leader="none"/>
              </w:tabs>
              <w:spacing w:line="276" w:lineRule="exact" w:before="18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information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ultimate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z w:val="24"/>
              </w:rPr>
              <w:t> holding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applying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licenses/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contracts.</w:t>
            </w:r>
          </w:p>
          <w:p>
            <w:pPr>
              <w:pStyle w:val="ListParagraph"/>
              <w:numPr>
                <w:ilvl w:val="0"/>
                <w:numId w:val="37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Support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mapping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information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two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categories:</w:t>
            </w:r>
            <w:r>
              <w:rPr>
                <w:rFonts w:ascii="Times New Roman"/>
                <w:sz w:val="24"/>
              </w:rPr>
              <w:t> high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low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risk.</w:t>
            </w:r>
          </w:p>
          <w:p>
            <w:pPr>
              <w:pStyle w:val="ListParagraph"/>
              <w:numPr>
                <w:ilvl w:val="0"/>
                <w:numId w:val="37"/>
              </w:numPr>
              <w:tabs>
                <w:tab w:pos="463" w:val="left" w:leader="none"/>
              </w:tabs>
              <w:spacing w:line="238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politically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exposed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persons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captured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25"/>
                <w:w w:val="107"/>
                <w:sz w:val="24"/>
              </w:rPr>
              <w:t> </w:t>
            </w:r>
            <w:r>
              <w:rPr>
                <w:rFonts w:ascii="Calibri"/>
                <w:spacing w:val="-1"/>
                <w:sz w:val="24"/>
              </w:rPr>
              <w:t>disclosed</w:t>
            </w:r>
            <w:r>
              <w:rPr>
                <w:rFonts w:ascii="Calibri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registers.</w:t>
            </w:r>
          </w:p>
          <w:p>
            <w:pPr>
              <w:pStyle w:val="ListParagraph"/>
              <w:numPr>
                <w:ilvl w:val="0"/>
                <w:numId w:val="37"/>
              </w:numPr>
              <w:tabs>
                <w:tab w:pos="463" w:val="left" w:leader="none"/>
              </w:tabs>
              <w:spacing w:line="240" w:lineRule="auto" w:before="1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Offer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pertinent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insights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NEITI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integration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portals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CAC,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etc.</w:t>
            </w:r>
          </w:p>
          <w:p>
            <w:pPr>
              <w:pStyle w:val="ListParagraph"/>
              <w:numPr>
                <w:ilvl w:val="0"/>
                <w:numId w:val="37"/>
              </w:numPr>
              <w:tabs>
                <w:tab w:pos="463" w:val="left" w:leader="none"/>
                <w:tab w:pos="2129" w:val="left" w:leader="none"/>
                <w:tab w:pos="3501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review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owners/</w:t>
              <w:tab/>
              <w:t>data,</w:t>
              <w:tab/>
              <w:t>make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thereon.</w:t>
            </w:r>
          </w:p>
        </w:tc>
      </w:tr>
      <w:tr>
        <w:trPr>
          <w:trHeight w:val="6997" w:hRule="exact"/>
        </w:trPr>
        <w:tc>
          <w:tcPr>
            <w:tcW w:w="14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2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State </w:t>
            </w:r>
            <w:r>
              <w:rPr>
                <w:rFonts w:ascii="Times New Roman"/>
                <w:spacing w:val="-1"/>
                <w:sz w:val="24"/>
              </w:rPr>
              <w:t>Participation</w:t>
            </w:r>
          </w:p>
        </w:tc>
        <w:tc>
          <w:tcPr>
            <w:tcW w:w="14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2.6</w:t>
            </w:r>
          </w:p>
        </w:tc>
        <w:tc>
          <w:tcPr>
            <w:tcW w:w="2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-1"/>
                <w:sz w:val="24"/>
              </w:rPr>
              <w:t> Participation</w:t>
            </w:r>
          </w:p>
        </w:tc>
        <w:tc>
          <w:tcPr>
            <w:tcW w:w="4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38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Review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2022/2023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audited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statements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key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subsidiaries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separate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owned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assets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Assets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Under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Management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(AUM)—especially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those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managed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NAPIMs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(the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investment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NNPC- currently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NUIMS).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463" w:val="left" w:leader="none"/>
              </w:tabs>
              <w:spacing w:line="240" w:lineRule="auto" w:before="0" w:after="0"/>
              <w:ind w:left="462" w:right="9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type,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number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assets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(licenses)/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taken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over/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 NNPC.</w:t>
            </w: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Request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all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extractive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subsidiaries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joint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ventures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which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holds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majority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equity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interests,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including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those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consolidated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into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group’s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balance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sheet.</w:t>
            </w:r>
          </w:p>
          <w:p>
            <w:pPr>
              <w:pStyle w:val="ListParagraph"/>
              <w:numPr>
                <w:ilvl w:val="0"/>
                <w:numId w:val="38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transactions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valuation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subsidiaries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joint </w:t>
            </w:r>
            <w:r>
              <w:rPr>
                <w:rFonts w:ascii="Times New Roman"/>
                <w:spacing w:val="-1"/>
                <w:sz w:val="24"/>
              </w:rPr>
              <w:t>ventures.</w:t>
            </w:r>
          </w:p>
        </w:tc>
      </w:tr>
      <w:tr>
        <w:trPr>
          <w:trHeight w:val="414" w:hRule="exact"/>
        </w:trPr>
        <w:tc>
          <w:tcPr>
            <w:tcW w:w="147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52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13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1700" w:bottom="1200" w:left="1340" w:right="11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50.230011pt;margin-top:508.779999pt;width:196pt;height:208.7pt;mso-position-horizontal-relative:page;mso-position-vertical-relative:page;z-index:-164536" coordorigin="7005,10176" coordsize="3920,4174">
            <v:group style="position:absolute;left:7005;top:10176;width:3920;height:293" coordorigin="7005,10176" coordsize="3920,293">
              <v:shape style="position:absolute;left:7005;top:10176;width:3920;height:293" coordorigin="7005,10176" coordsize="3920,293" path="m7005,10468l10924,10468,10924,10176,7005,10176,7005,10468xe" filled="true" fillcolor="#d9f1d0" stroked="false">
                <v:path arrowok="t"/>
                <v:fill type="solid"/>
              </v:shape>
            </v:group>
            <v:group style="position:absolute;left:7005;top:10468;width:3920;height:276" coordorigin="7005,10468" coordsize="3920,276">
              <v:shape style="position:absolute;left:7005;top:10468;width:3920;height:276" coordorigin="7005,10468" coordsize="3920,276" path="m7005,10744l10924,10744,10924,10468,7005,10468,7005,10744xe" filled="true" fillcolor="#d9f1d0" stroked="false">
                <v:path arrowok="t"/>
                <v:fill type="solid"/>
              </v:shape>
            </v:group>
            <v:group style="position:absolute;left:7005;top:10744;width:3920;height:276" coordorigin="7005,10744" coordsize="3920,276">
              <v:shape style="position:absolute;left:7005;top:10744;width:3920;height:276" coordorigin="7005,10744" coordsize="3920,276" path="m7005,11020l10924,11020,10924,10744,7005,10744,7005,11020xe" filled="true" fillcolor="#d9f1d0" stroked="false">
                <v:path arrowok="t"/>
                <v:fill type="solid"/>
              </v:shape>
            </v:group>
            <v:group style="position:absolute;left:7005;top:11020;width:3920;height:276" coordorigin="7005,11020" coordsize="3920,276">
              <v:shape style="position:absolute;left:7005;top:11020;width:3920;height:276" coordorigin="7005,11020" coordsize="3920,276" path="m7005,11296l10924,11296,10924,11020,7005,11020,7005,11296xe" filled="true" fillcolor="#d9f1d0" stroked="false">
                <v:path arrowok="t"/>
                <v:fill type="solid"/>
              </v:shape>
            </v:group>
            <v:group style="position:absolute;left:7005;top:11296;width:3920;height:276" coordorigin="7005,11296" coordsize="3920,276">
              <v:shape style="position:absolute;left:7005;top:11296;width:3920;height:276" coordorigin="7005,11296" coordsize="3920,276" path="m7005,11572l10924,11572,10924,11296,7005,11296,7005,11572xe" filled="true" fillcolor="#d9f1d0" stroked="false">
                <v:path arrowok="t"/>
                <v:fill type="solid"/>
              </v:shape>
            </v:group>
            <v:group style="position:absolute;left:7005;top:11572;width:3920;height:293" coordorigin="7005,11572" coordsize="3920,293">
              <v:shape style="position:absolute;left:7005;top:11572;width:3920;height:293" coordorigin="7005,11572" coordsize="3920,293" path="m7005,11865l10924,11865,10924,11572,7005,11572,7005,11865xe" filled="true" fillcolor="#d9f1d0" stroked="false">
                <v:path arrowok="t"/>
                <v:fill type="solid"/>
              </v:shape>
            </v:group>
            <v:group style="position:absolute;left:7005;top:11865;width:3920;height:276" coordorigin="7005,11865" coordsize="3920,276">
              <v:shape style="position:absolute;left:7005;top:11865;width:3920;height:276" coordorigin="7005,11865" coordsize="3920,276" path="m7005,12141l10924,12141,10924,11865,7005,11865,7005,12141xe" filled="true" fillcolor="#d9f1d0" stroked="false">
                <v:path arrowok="t"/>
                <v:fill type="solid"/>
              </v:shape>
            </v:group>
            <v:group style="position:absolute;left:7005;top:12141;width:3920;height:276" coordorigin="7005,12141" coordsize="3920,276">
              <v:shape style="position:absolute;left:7005;top:12141;width:3920;height:276" coordorigin="7005,12141" coordsize="3920,276" path="m7005,12417l10924,12417,10924,12141,7005,12141,7005,12417xe" filled="true" fillcolor="#d9f1d0" stroked="false">
                <v:path arrowok="t"/>
                <v:fill type="solid"/>
              </v:shape>
            </v:group>
            <v:group style="position:absolute;left:7005;top:12417;width:3920;height:276" coordorigin="7005,12417" coordsize="3920,276">
              <v:shape style="position:absolute;left:7005;top:12417;width:3920;height:276" coordorigin="7005,12417" coordsize="3920,276" path="m7005,12693l10924,12693,10924,12417,7005,12417,7005,12693xe" filled="true" fillcolor="#d9f1d0" stroked="false">
                <v:path arrowok="t"/>
                <v:fill type="solid"/>
              </v:shape>
            </v:group>
            <v:group style="position:absolute;left:7005;top:12693;width:3920;height:277" coordorigin="7005,12693" coordsize="3920,277">
              <v:shape style="position:absolute;left:7005;top:12693;width:3920;height:277" coordorigin="7005,12693" coordsize="3920,277" path="m7005,12970l10924,12970,10924,12693,7005,12693,7005,12970xe" filled="true" fillcolor="#d9f1d0" stroked="false">
                <v:path arrowok="t"/>
                <v:fill type="solid"/>
              </v:shape>
            </v:group>
            <v:group style="position:absolute;left:7005;top:12970;width:3920;height:276" coordorigin="7005,12970" coordsize="3920,276">
              <v:shape style="position:absolute;left:7005;top:12970;width:3920;height:276" coordorigin="7005,12970" coordsize="3920,276" path="m7005,13246l10924,13246,10924,12970,7005,12970,7005,13246xe" filled="true" fillcolor="#d9f1d0" stroked="false">
                <v:path arrowok="t"/>
                <v:fill type="solid"/>
              </v:shape>
            </v:group>
            <v:group style="position:absolute;left:7005;top:13246;width:3920;height:276" coordorigin="7005,13246" coordsize="3920,276">
              <v:shape style="position:absolute;left:7005;top:13246;width:3920;height:276" coordorigin="7005,13246" coordsize="3920,276" path="m7005,13522l10924,13522,10924,13246,7005,13246,7005,13522xe" filled="true" fillcolor="#d9f1d0" stroked="false">
                <v:path arrowok="t"/>
                <v:fill type="solid"/>
              </v:shape>
            </v:group>
            <v:group style="position:absolute;left:7005;top:13522;width:3920;height:276" coordorigin="7005,13522" coordsize="3920,276">
              <v:shape style="position:absolute;left:7005;top:13522;width:3920;height:276" coordorigin="7005,13522" coordsize="3920,276" path="m7005,13798l10924,13798,10924,13522,7005,13522,7005,13798xe" filled="true" fillcolor="#d9f1d0" stroked="false">
                <v:path arrowok="t"/>
                <v:fill type="solid"/>
              </v:shape>
            </v:group>
            <v:group style="position:absolute;left:7005;top:13798;width:3920;height:276" coordorigin="7005,13798" coordsize="3920,276">
              <v:shape style="position:absolute;left:7005;top:13798;width:3920;height:276" coordorigin="7005,13798" coordsize="3920,276" path="m7005,14074l10924,14074,10924,13798,7005,13798,7005,14074xe" filled="true" fillcolor="#d9f1d0" stroked="false">
                <v:path arrowok="t"/>
                <v:fill type="solid"/>
              </v:shape>
            </v:group>
            <v:group style="position:absolute;left:7005;top:14074;width:3920;height:276" coordorigin="7005,14074" coordsize="3920,276">
              <v:shape style="position:absolute;left:7005;top:14074;width:3920;height:276" coordorigin="7005,14074" coordsize="3920,276" path="m7005,14350l10924,14350,10924,14074,7005,14074,7005,14350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1"/>
        <w:gridCol w:w="1460"/>
        <w:gridCol w:w="2520"/>
        <w:gridCol w:w="4136"/>
      </w:tblGrid>
      <w:tr>
        <w:trPr>
          <w:trHeight w:val="276" w:hRule="exact"/>
        </w:trPr>
        <w:tc>
          <w:tcPr>
            <w:tcW w:w="1471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Thematic</w:t>
            </w:r>
          </w:p>
        </w:tc>
        <w:tc>
          <w:tcPr>
            <w:tcW w:w="14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Requirement</w:t>
            </w:r>
          </w:p>
        </w:tc>
        <w:tc>
          <w:tcPr>
            <w:tcW w:w="252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413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Proposed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IA’s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Action</w:t>
            </w:r>
          </w:p>
        </w:tc>
      </w:tr>
      <w:tr>
        <w:trPr>
          <w:trHeight w:val="1970" w:hRule="exact"/>
        </w:trPr>
        <w:tc>
          <w:tcPr>
            <w:tcW w:w="1471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14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5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1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39"/>
              </w:numPr>
              <w:tabs>
                <w:tab w:pos="463" w:val="left" w:leader="none"/>
              </w:tabs>
              <w:spacing w:line="240" w:lineRule="auto" w:before="2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Engage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advise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NSWG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how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engage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Limited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expenditure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procurement,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subcontracting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corporate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governance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subsidiaries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joint </w:t>
            </w:r>
            <w:r>
              <w:rPr>
                <w:rFonts w:ascii="Times New Roman"/>
                <w:spacing w:val="-1"/>
                <w:sz w:val="24"/>
              </w:rPr>
              <w:t>ventures.</w:t>
            </w:r>
          </w:p>
        </w:tc>
      </w:tr>
      <w:tr>
        <w:trPr>
          <w:trHeight w:val="3374" w:hRule="exact"/>
        </w:trPr>
        <w:tc>
          <w:tcPr>
            <w:tcW w:w="1471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</w:t>
            </w:r>
          </w:p>
        </w:tc>
        <w:tc>
          <w:tcPr>
            <w:tcW w:w="2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193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SOE</w:t>
              <w:tab/>
            </w:r>
            <w:r>
              <w:rPr>
                <w:rFonts w:ascii="Times New Roman"/>
                <w:spacing w:val="-1"/>
                <w:sz w:val="24"/>
              </w:rPr>
              <w:t>Quasi-Fiscal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</w:p>
        </w:tc>
        <w:tc>
          <w:tcPr>
            <w:tcW w:w="4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40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spending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outside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budget.</w:t>
            </w:r>
          </w:p>
          <w:p>
            <w:pPr>
              <w:pStyle w:val="ListParagraph"/>
              <w:numPr>
                <w:ilvl w:val="0"/>
                <w:numId w:val="40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Examine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certain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permitted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z w:val="24"/>
              </w:rPr>
              <w:t> oil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gas--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necessarily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budget.</w:t>
            </w:r>
          </w:p>
          <w:p>
            <w:pPr>
              <w:pStyle w:val="ListParagraph"/>
              <w:numPr>
                <w:ilvl w:val="0"/>
                <w:numId w:val="40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Describe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quasi-fiscal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supporting </w:t>
            </w:r>
            <w:r>
              <w:rPr>
                <w:rFonts w:ascii="Times New Roman"/>
                <w:spacing w:val="-1"/>
                <w:sz w:val="24"/>
              </w:rPr>
              <w:t>document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thereon.</w:t>
            </w:r>
          </w:p>
        </w:tc>
      </w:tr>
      <w:tr>
        <w:trPr>
          <w:trHeight w:val="2805" w:hRule="exact"/>
        </w:trPr>
        <w:tc>
          <w:tcPr>
            <w:tcW w:w="1471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35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Collection</w:t>
            </w:r>
          </w:p>
        </w:tc>
        <w:tc>
          <w:tcPr>
            <w:tcW w:w="14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4.3</w:t>
            </w:r>
          </w:p>
        </w:tc>
        <w:tc>
          <w:tcPr>
            <w:tcW w:w="2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provisions  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barter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</w:t>
            </w:r>
          </w:p>
        </w:tc>
        <w:tc>
          <w:tcPr>
            <w:tcW w:w="4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41"/>
              </w:numPr>
              <w:tabs>
                <w:tab w:pos="463" w:val="left" w:leader="none"/>
              </w:tabs>
              <w:spacing w:line="276" w:lineRule="exact" w:before="18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involving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goods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(including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loans,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grants,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works),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full</w:t>
            </w:r>
            <w:r>
              <w:rPr>
                <w:rFonts w:ascii="Times New Roman"/>
                <w:sz w:val="24"/>
              </w:rPr>
              <w:t> or </w:t>
            </w:r>
            <w:r>
              <w:rPr>
                <w:rFonts w:ascii="Times New Roman"/>
                <w:spacing w:val="-1"/>
                <w:sz w:val="24"/>
              </w:rPr>
              <w:t>partial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exchange.</w:t>
            </w:r>
          </w:p>
          <w:p>
            <w:pPr>
              <w:pStyle w:val="ListParagraph"/>
              <w:numPr>
                <w:ilvl w:val="0"/>
                <w:numId w:val="41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disaggregation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terms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barter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arrangement/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agreements,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on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resource-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backed</w:t>
            </w:r>
            <w:r>
              <w:rPr>
                <w:rFonts w:ascii="Times New Roman"/>
                <w:sz w:val="24"/>
              </w:rPr>
              <w:t> loans.</w:t>
            </w:r>
          </w:p>
        </w:tc>
      </w:tr>
      <w:tr>
        <w:trPr>
          <w:trHeight w:val="4185" w:hRule="exact"/>
        </w:trPr>
        <w:tc>
          <w:tcPr>
            <w:tcW w:w="1471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</w:t>
            </w:r>
          </w:p>
        </w:tc>
        <w:tc>
          <w:tcPr>
            <w:tcW w:w="2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disaggregation</w:t>
            </w:r>
          </w:p>
        </w:tc>
        <w:tc>
          <w:tcPr>
            <w:tcW w:w="4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42"/>
              </w:numPr>
              <w:tabs>
                <w:tab w:pos="463" w:val="left" w:leader="none"/>
              </w:tabs>
              <w:spacing w:line="240" w:lineRule="auto" w:before="0" w:after="0"/>
              <w:ind w:left="462" w:right="9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Disaggregate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revenues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individual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project,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where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specific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revenues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are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levied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at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project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level—those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NUPRC,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NDDC,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NCDMB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FIRS.</w:t>
            </w:r>
          </w:p>
          <w:p>
            <w:pPr>
              <w:pStyle w:val="ListParagraph"/>
              <w:numPr>
                <w:ilvl w:val="0"/>
                <w:numId w:val="42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Facilitate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identification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classification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defined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2022-2023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ToR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i.e.,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multiple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contracts,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concessions,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similar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legal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substantially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interconnected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liabilities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government.</w:t>
            </w:r>
          </w:p>
        </w:tc>
      </w:tr>
      <w:tr>
        <w:trPr>
          <w:trHeight w:val="186" w:hRule="exact"/>
        </w:trPr>
        <w:tc>
          <w:tcPr>
            <w:tcW w:w="147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6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52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13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20" w:top="1700" w:bottom="1200" w:left="1340" w:right="11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50.230011pt;margin-top:325.730011pt;width:196pt;height:126.75pt;mso-position-horizontal-relative:page;mso-position-vertical-relative:page;z-index:-164488" coordorigin="7005,6515" coordsize="3920,2535">
            <v:group style="position:absolute;left:7005;top:6515;width:3920;height:293" coordorigin="7005,6515" coordsize="3920,293">
              <v:shape style="position:absolute;left:7005;top:6515;width:3920;height:293" coordorigin="7005,6515" coordsize="3920,293" path="m7005,6807l10924,6807,10924,6515,7005,6515,7005,6807xe" filled="true" fillcolor="#d9f1d0" stroked="false">
                <v:path arrowok="t"/>
                <v:fill type="solid"/>
              </v:shape>
            </v:group>
            <v:group style="position:absolute;left:7005;top:6807;width:3920;height:276" coordorigin="7005,6807" coordsize="3920,276">
              <v:shape style="position:absolute;left:7005;top:6807;width:3920;height:276" coordorigin="7005,6807" coordsize="3920,276" path="m7005,7083l10924,7083,10924,6807,7005,6807,7005,7083xe" filled="true" fillcolor="#d9f1d0" stroked="false">
                <v:path arrowok="t"/>
                <v:fill type="solid"/>
              </v:shape>
            </v:group>
            <v:group style="position:absolute;left:7005;top:7083;width:3920;height:294" coordorigin="7005,7083" coordsize="3920,294">
              <v:shape style="position:absolute;left:7005;top:7083;width:3920;height:294" coordorigin="7005,7083" coordsize="3920,294" path="m7005,7377l10924,7377,10924,7083,7005,7083,7005,7377xe" filled="true" fillcolor="#d9f1d0" stroked="false">
                <v:path arrowok="t"/>
                <v:fill type="solid"/>
              </v:shape>
            </v:group>
            <v:group style="position:absolute;left:7005;top:7377;width:3920;height:276" coordorigin="7005,7377" coordsize="3920,276">
              <v:shape style="position:absolute;left:7005;top:7377;width:3920;height:276" coordorigin="7005,7377" coordsize="3920,276" path="m7005,7653l10924,7653,10924,7377,7005,7377,7005,7653xe" filled="true" fillcolor="#d9f1d0" stroked="false">
                <v:path arrowok="t"/>
                <v:fill type="solid"/>
              </v:shape>
            </v:group>
            <v:group style="position:absolute;left:7005;top:7653;width:3920;height:276" coordorigin="7005,7653" coordsize="3920,276">
              <v:shape style="position:absolute;left:7005;top:7653;width:3920;height:276" coordorigin="7005,7653" coordsize="3920,276" path="m7005,7929l10924,7929,10924,7653,7005,7653,7005,7929xe" filled="true" fillcolor="#d9f1d0" stroked="false">
                <v:path arrowok="t"/>
                <v:fill type="solid"/>
              </v:shape>
            </v:group>
            <v:group style="position:absolute;left:7005;top:7929;width:3920;height:276" coordorigin="7005,7929" coordsize="3920,276">
              <v:shape style="position:absolute;left:7005;top:7929;width:3920;height:276" coordorigin="7005,7929" coordsize="3920,276" path="m7005,8205l10924,8205,10924,7929,7005,7929,7005,8205xe" filled="true" fillcolor="#d9f1d0" stroked="false">
                <v:path arrowok="t"/>
                <v:fill type="solid"/>
              </v:shape>
            </v:group>
            <v:group style="position:absolute;left:7005;top:8205;width:3920;height:293" coordorigin="7005,8205" coordsize="3920,293">
              <v:shape style="position:absolute;left:7005;top:8205;width:3920;height:293" coordorigin="7005,8205" coordsize="3920,293" path="m7005,8497l10924,8497,10924,8205,7005,8205,7005,8497xe" filled="true" fillcolor="#d9f1d0" stroked="false">
                <v:path arrowok="t"/>
                <v:fill type="solid"/>
              </v:shape>
            </v:group>
            <v:group style="position:absolute;left:7005;top:8497;width:3920;height:276" coordorigin="7005,8497" coordsize="3920,276">
              <v:shape style="position:absolute;left:7005;top:8497;width:3920;height:276" coordorigin="7005,8497" coordsize="3920,276" path="m7005,8773l10924,8773,10924,8497,7005,8497,7005,8773xe" filled="true" fillcolor="#d9f1d0" stroked="false">
                <v:path arrowok="t"/>
                <v:fill type="solid"/>
              </v:shape>
            </v:group>
            <v:group style="position:absolute;left:7005;top:8773;width:3920;height:276" coordorigin="7005,8773" coordsize="3920,276">
              <v:shape style="position:absolute;left:7005;top:8773;width:3920;height:276" coordorigin="7005,8773" coordsize="3920,276" path="m7005,9049l10924,9049,10924,8773,7005,8773,7005,9049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1"/>
        <w:gridCol w:w="1460"/>
        <w:gridCol w:w="2520"/>
        <w:gridCol w:w="4136"/>
      </w:tblGrid>
      <w:tr>
        <w:trPr>
          <w:trHeight w:val="276" w:hRule="exact"/>
        </w:trPr>
        <w:tc>
          <w:tcPr>
            <w:tcW w:w="1471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Thematic</w:t>
            </w:r>
          </w:p>
        </w:tc>
        <w:tc>
          <w:tcPr>
            <w:tcW w:w="146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Requirement</w:t>
            </w:r>
          </w:p>
        </w:tc>
        <w:tc>
          <w:tcPr>
            <w:tcW w:w="252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413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0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Proposed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IA’s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Action</w:t>
            </w:r>
          </w:p>
        </w:tc>
      </w:tr>
      <w:tr>
        <w:trPr>
          <w:trHeight w:val="4490" w:hRule="exact"/>
        </w:trPr>
        <w:tc>
          <w:tcPr>
            <w:tcW w:w="14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</w:p>
        </w:tc>
        <w:tc>
          <w:tcPr>
            <w:tcW w:w="146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5.1</w:t>
            </w:r>
          </w:p>
        </w:tc>
        <w:tc>
          <w:tcPr>
            <w:tcW w:w="25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2208" w:val="left" w:leader="none"/>
              </w:tabs>
              <w:spacing w:line="240" w:lineRule="auto"/>
              <w:ind w:left="102" w:right="9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Distribution</w:t>
              <w:tab/>
              <w:t>of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</w:p>
        </w:tc>
        <w:tc>
          <w:tcPr>
            <w:tcW w:w="413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43"/>
              </w:numPr>
              <w:tabs>
                <w:tab w:pos="463" w:val="left" w:leader="none"/>
              </w:tabs>
              <w:spacing w:line="240" w:lineRule="auto" w:before="2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detailed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types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budget,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engaging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Budget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detail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information.</w:t>
            </w:r>
          </w:p>
          <w:p>
            <w:pPr>
              <w:pStyle w:val="ListParagraph"/>
              <w:numPr>
                <w:ilvl w:val="0"/>
                <w:numId w:val="43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Examine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-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certain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permitted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proceed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z w:val="24"/>
              </w:rPr>
              <w:t> oil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gas--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necessarily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budget.</w:t>
            </w:r>
          </w:p>
          <w:p>
            <w:pPr>
              <w:pStyle w:val="ListParagraph"/>
              <w:numPr>
                <w:ilvl w:val="0"/>
                <w:numId w:val="43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Describe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process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allocating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derived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budget.</w:t>
            </w:r>
          </w:p>
        </w:tc>
      </w:tr>
      <w:tr>
        <w:trPr>
          <w:trHeight w:val="2544" w:hRule="exact"/>
        </w:trPr>
        <w:tc>
          <w:tcPr>
            <w:tcW w:w="1471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8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Subnational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</w:t>
            </w:r>
          </w:p>
        </w:tc>
        <w:tc>
          <w:tcPr>
            <w:tcW w:w="14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</w:t>
            </w:r>
          </w:p>
        </w:tc>
        <w:tc>
          <w:tcPr>
            <w:tcW w:w="2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Subnational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Transfers</w:t>
            </w:r>
          </w:p>
        </w:tc>
        <w:tc>
          <w:tcPr>
            <w:tcW w:w="4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44"/>
              </w:numPr>
              <w:tabs>
                <w:tab w:pos="463" w:val="left" w:leader="none"/>
              </w:tabs>
              <w:spacing w:line="276" w:lineRule="exact" w:before="18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Describe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FAAC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allocation.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pos="463" w:val="left" w:leader="none"/>
              </w:tabs>
              <w:spacing w:line="276" w:lineRule="exact" w:before="17" w:after="0"/>
              <w:ind w:left="462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FAAC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actual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transferred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</w:p>
          <w:p>
            <w:pPr>
              <w:pStyle w:val="ListParagraph"/>
              <w:numPr>
                <w:ilvl w:val="0"/>
                <w:numId w:val="44"/>
              </w:numPr>
              <w:tabs>
                <w:tab w:pos="463" w:val="left" w:leader="none"/>
                <w:tab w:pos="1664" w:val="left" w:leader="none"/>
                <w:tab w:pos="2148" w:val="left" w:leader="none"/>
                <w:tab w:pos="3779" w:val="left" w:leader="none"/>
              </w:tabs>
              <w:spacing w:line="276" w:lineRule="exact" w:before="17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Reconcile</w:t>
              <w:tab/>
            </w:r>
            <w:r>
              <w:rPr>
                <w:rFonts w:ascii="Times New Roman"/>
                <w:sz w:val="24"/>
              </w:rPr>
              <w:t>IA</w:t>
              <w:tab/>
            </w:r>
            <w:r>
              <w:rPr>
                <w:rFonts w:ascii="Times New Roman"/>
                <w:spacing w:val="-1"/>
                <w:sz w:val="24"/>
              </w:rPr>
              <w:t>recomputation</w:t>
              <w:tab/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transfers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records.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Government.</w:t>
            </w:r>
          </w:p>
        </w:tc>
      </w:tr>
      <w:tr>
        <w:trPr>
          <w:trHeight w:val="3651" w:hRule="exact"/>
        </w:trPr>
        <w:tc>
          <w:tcPr>
            <w:tcW w:w="1471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6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6.1</w:t>
            </w:r>
          </w:p>
        </w:tc>
        <w:tc>
          <w:tcPr>
            <w:tcW w:w="25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2060" w:val="left" w:leader="none"/>
              </w:tabs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Social</w:t>
              <w:tab/>
              <w:t>and</w:t>
            </w:r>
          </w:p>
          <w:p>
            <w:pPr>
              <w:pStyle w:val="TableParagraph"/>
              <w:spacing w:line="240" w:lineRule="auto"/>
              <w:ind w:left="102" w:right="98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</w:p>
        </w:tc>
        <w:tc>
          <w:tcPr>
            <w:tcW w:w="413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Describe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law,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regulation,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mandates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companies.</w:t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40" w:lineRule="auto" w:before="0" w:after="0"/>
              <w:ind w:left="462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payments.</w:t>
            </w:r>
          </w:p>
          <w:p>
            <w:pPr>
              <w:pStyle w:val="ListParagraph"/>
              <w:numPr>
                <w:ilvl w:val="0"/>
                <w:numId w:val="45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Obtain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extractive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companies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government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mandated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law,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regulation,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2240" w:h="15840"/>
          <w:pgMar w:header="720" w:footer="1020" w:top="1700" w:bottom="1200" w:left="1300" w:right="11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2"/>
          <w:numId w:val="19"/>
        </w:numPr>
        <w:tabs>
          <w:tab w:pos="861" w:val="left" w:leader="none"/>
        </w:tabs>
        <w:spacing w:line="240" w:lineRule="auto" w:before="69" w:after="0"/>
        <w:ind w:left="860" w:right="0" w:hanging="720"/>
        <w:jc w:val="left"/>
      </w:pPr>
      <w:bookmarkStart w:name="_bookmark25" w:id="36"/>
      <w:bookmarkEnd w:id="36"/>
      <w:r>
        <w:rPr/>
      </w:r>
      <w:bookmarkStart w:name="_bookmark25" w:id="37"/>
      <w:bookmarkEnd w:id="37"/>
      <w:r>
        <w:rPr>
          <w:color w:val="0E4660"/>
          <w:spacing w:val="-1"/>
        </w:rPr>
        <w:t>App</w:t>
      </w:r>
      <w:r>
        <w:rPr>
          <w:color w:val="0E4660"/>
          <w:spacing w:val="-1"/>
        </w:rPr>
        <w:t>roach</w:t>
      </w:r>
      <w:r>
        <w:rPr>
          <w:color w:val="0E4660"/>
          <w:spacing w:val="2"/>
        </w:rPr>
        <w:t> </w:t>
      </w:r>
      <w:r>
        <w:rPr>
          <w:color w:val="0E4660"/>
          <w:spacing w:val="-1"/>
        </w:rPr>
        <w:t>and</w:t>
      </w:r>
      <w:r>
        <w:rPr>
          <w:color w:val="0E4660"/>
        </w:rPr>
        <w:t> Methodology:  2022 and 2023 EITI </w:t>
      </w:r>
      <w:r>
        <w:rPr>
          <w:color w:val="0E4660"/>
          <w:spacing w:val="-1"/>
        </w:rPr>
        <w:t>Reporting</w:t>
      </w:r>
      <w:r>
        <w:rPr>
          <w:color w:val="0E4660"/>
        </w:rPr>
        <w:t> </w:t>
      </w:r>
      <w:r>
        <w:rPr>
          <w:color w:val="0E4660"/>
          <w:spacing w:val="-1"/>
        </w:rPr>
        <w:t>Process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approach</w:t>
      </w:r>
      <w:r>
        <w:rPr/>
        <w:t> </w:t>
      </w:r>
      <w:r>
        <w:rPr>
          <w:spacing w:val="-1"/>
        </w:rPr>
        <w:t>and</w:t>
      </w:r>
      <w:r>
        <w:rPr/>
        <w:t> methodology </w:t>
      </w:r>
      <w:r>
        <w:rPr>
          <w:spacing w:val="-1"/>
        </w:rPr>
        <w:t>for</w:t>
      </w:r>
      <w:r>
        <w:rPr/>
        <w:t> the</w:t>
      </w:r>
      <w:r>
        <w:rPr>
          <w:spacing w:val="-2"/>
        </w:rPr>
        <w:t> </w:t>
      </w:r>
      <w:r>
        <w:rPr/>
        <w:t>2022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2023 </w:t>
      </w:r>
      <w:r>
        <w:rPr>
          <w:spacing w:val="-1"/>
        </w:rPr>
        <w:t>EITI Reporting</w:t>
      </w:r>
      <w:r>
        <w:rPr/>
        <w:t> </w:t>
      </w:r>
      <w:r>
        <w:rPr>
          <w:spacing w:val="-1"/>
        </w:rPr>
        <w:t>Process</w:t>
      </w:r>
      <w:r>
        <w:rPr>
          <w:spacing w:val="3"/>
        </w:rPr>
        <w:t> </w:t>
      </w:r>
      <w:r>
        <w:rPr/>
        <w:t>are</w:t>
      </w:r>
      <w:r>
        <w:rPr>
          <w:spacing w:val="-1"/>
        </w:rPr>
        <w:t> described</w:t>
      </w:r>
      <w:r>
        <w:rPr/>
        <w:t> in the</w:t>
      </w:r>
      <w:r>
        <w:rPr>
          <w:spacing w:val="1"/>
        </w:rPr>
        <w:t> </w:t>
      </w:r>
      <w:r>
        <w:rPr/>
        <w:t>table</w:t>
      </w:r>
      <w:r>
        <w:rPr>
          <w:spacing w:val="-1"/>
        </w:rPr>
        <w:t> </w:t>
      </w:r>
      <w:r>
        <w:rPr>
          <w:spacing w:val="-3"/>
        </w:rPr>
        <w:t>below.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26" w:id="38"/>
      <w:bookmarkEnd w:id="38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6:</w:t>
      </w:r>
      <w:r>
        <w:rPr>
          <w:rFonts w:ascii="Times New Roman"/>
          <w:i/>
          <w:color w:val="0D2841"/>
          <w:spacing w:val="59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Summary </w:t>
      </w:r>
      <w:r>
        <w:rPr>
          <w:rFonts w:ascii="Times New Roman"/>
          <w:i/>
          <w:color w:val="0D2841"/>
          <w:sz w:val="24"/>
        </w:rPr>
        <w:t>of the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EITI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Reporting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Process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z w:val="24"/>
        </w:rPr>
        <w:t>and </w:t>
      </w:r>
      <w:r>
        <w:rPr>
          <w:rFonts w:ascii="Times New Roman"/>
          <w:i/>
          <w:color w:val="0D2841"/>
          <w:spacing w:val="-1"/>
          <w:sz w:val="24"/>
        </w:rPr>
        <w:t>Deliverables</w:t>
      </w:r>
      <w:r>
        <w:rPr>
          <w:rFonts w:ascii="Times New Roman"/>
          <w:sz w:val="24"/>
        </w:rPr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2341"/>
        <w:gridCol w:w="1822"/>
        <w:gridCol w:w="1731"/>
        <w:gridCol w:w="1911"/>
        <w:gridCol w:w="2237"/>
        <w:gridCol w:w="1920"/>
      </w:tblGrid>
      <w:tr>
        <w:trPr>
          <w:trHeight w:val="516" w:hRule="exact"/>
        </w:trPr>
        <w:tc>
          <w:tcPr>
            <w:tcW w:w="991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#</w:t>
            </w:r>
          </w:p>
        </w:tc>
        <w:tc>
          <w:tcPr>
            <w:tcW w:w="234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Preliminary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Analysis</w:t>
            </w:r>
          </w:p>
        </w:tc>
        <w:tc>
          <w:tcPr>
            <w:tcW w:w="182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1" w:lineRule="auto"/>
              <w:ind w:left="107" w:right="65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Contextual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</w:p>
        </w:tc>
        <w:tc>
          <w:tcPr>
            <w:tcW w:w="173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6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Data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Collection</w:t>
            </w:r>
          </w:p>
        </w:tc>
        <w:tc>
          <w:tcPr>
            <w:tcW w:w="191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1" w:lineRule="auto"/>
              <w:ind w:left="107" w:right="51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Initial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Reconciliation</w:t>
            </w:r>
          </w:p>
        </w:tc>
        <w:tc>
          <w:tcPr>
            <w:tcW w:w="223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1947" w:val="left" w:leader="none"/>
              </w:tabs>
              <w:spacing w:line="241" w:lineRule="auto"/>
              <w:ind w:left="108" w:right="10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Investigation</w:t>
              <w:tab/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Discrepancies</w:t>
            </w:r>
          </w:p>
        </w:tc>
        <w:tc>
          <w:tcPr>
            <w:tcW w:w="192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6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</w:t>
            </w:r>
          </w:p>
        </w:tc>
      </w:tr>
      <w:tr>
        <w:trPr>
          <w:trHeight w:val="6874" w:hRule="exact"/>
        </w:trPr>
        <w:tc>
          <w:tcPr>
            <w:tcW w:w="9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153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Key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Activity</w:t>
            </w:r>
          </w:p>
        </w:tc>
        <w:tc>
          <w:tcPr>
            <w:tcW w:w="234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ListParagraph"/>
              <w:numPr>
                <w:ilvl w:val="0"/>
                <w:numId w:val="46"/>
              </w:numPr>
              <w:tabs>
                <w:tab w:pos="463" w:val="left" w:leader="none"/>
                <w:tab w:pos="1579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Confirm</w:t>
              <w:tab/>
            </w:r>
            <w:r>
              <w:rPr>
                <w:rFonts w:ascii="Times New Roman"/>
                <w:spacing w:val="-2"/>
                <w:sz w:val="22"/>
              </w:rPr>
              <w:t>NSWG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Materiality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Decisions.</w:t>
            </w:r>
          </w:p>
          <w:p>
            <w:pPr>
              <w:pStyle w:val="ListParagraph"/>
              <w:numPr>
                <w:ilvl w:val="0"/>
                <w:numId w:val="46"/>
              </w:numPr>
              <w:tabs>
                <w:tab w:pos="463" w:val="left" w:leader="none"/>
                <w:tab w:pos="1896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Align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reporting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templates</w:t>
              <w:tab/>
              <w:t>(for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quantitative</w:t>
            </w:r>
            <w:r>
              <w:rPr>
                <w:rFonts w:ascii="Times New Roman"/>
                <w:spacing w:val="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data)</w:t>
            </w:r>
            <w:r>
              <w:rPr>
                <w:rFonts w:ascii="Times New Roman"/>
                <w:spacing w:val="3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3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other</w:t>
            </w:r>
            <w:r>
              <w:rPr>
                <w:rFonts w:ascii="Times New Roman"/>
                <w:spacing w:val="3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data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collection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tools</w:t>
            </w:r>
            <w:r>
              <w:rPr>
                <w:rFonts w:ascii="Times New Roman"/>
                <w:spacing w:val="1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(for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qualitative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data).</w:t>
            </w:r>
          </w:p>
          <w:p>
            <w:pPr>
              <w:pStyle w:val="ListParagraph"/>
              <w:numPr>
                <w:ilvl w:val="0"/>
                <w:numId w:val="46"/>
              </w:numPr>
              <w:tabs>
                <w:tab w:pos="463" w:val="left" w:leader="none"/>
                <w:tab w:pos="1860" w:val="left" w:leader="none"/>
              </w:tabs>
              <w:spacing w:line="240" w:lineRule="auto" w:before="0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Establish</w:t>
              <w:tab/>
              <w:t>data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collection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procedures.</w:t>
            </w:r>
          </w:p>
          <w:p>
            <w:pPr>
              <w:pStyle w:val="ListParagraph"/>
              <w:numPr>
                <w:ilvl w:val="0"/>
                <w:numId w:val="46"/>
              </w:numPr>
              <w:tabs>
                <w:tab w:pos="463" w:val="left" w:leader="none"/>
                <w:tab w:pos="1836" w:val="left" w:leader="none"/>
                <w:tab w:pos="2129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Convene</w:t>
              <w:tab/>
              <w:tab/>
            </w:r>
            <w:r>
              <w:rPr>
                <w:rFonts w:ascii="Times New Roman"/>
                <w:sz w:val="22"/>
              </w:rPr>
              <w:t>a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preliminary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engagement</w:t>
              <w:tab/>
              <w:t>with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covered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entities.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pos="463" w:val="left" w:leader="none"/>
                <w:tab w:pos="1419" w:val="left" w:leader="none"/>
              </w:tabs>
              <w:spacing w:line="254" w:lineRule="exact" w:before="1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Present</w:t>
              <w:tab/>
              <w:t>reporting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templates.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pos="463" w:val="left" w:leader="none"/>
              </w:tabs>
              <w:spacing w:line="249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Communicate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5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data</w:t>
            </w:r>
          </w:p>
          <w:p>
            <w:pPr>
              <w:pStyle w:val="TableParagraph"/>
              <w:spacing w:line="240" w:lineRule="auto" w:before="1"/>
              <w:ind w:left="462" w:right="84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collection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procedures.</w:t>
            </w:r>
          </w:p>
          <w:p>
            <w:pPr>
              <w:pStyle w:val="ListParagraph"/>
              <w:numPr>
                <w:ilvl w:val="0"/>
                <w:numId w:val="47"/>
              </w:numPr>
              <w:tabs>
                <w:tab w:pos="463" w:val="left" w:leader="none"/>
                <w:tab w:pos="1368" w:val="left" w:leader="none"/>
                <w:tab w:pos="1956" w:val="left" w:leader="none"/>
              </w:tabs>
              <w:spacing w:line="25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Agree</w:t>
              <w:tab/>
            </w:r>
            <w:r>
              <w:rPr>
                <w:rFonts w:ascii="Times New Roman"/>
                <w:sz w:val="22"/>
              </w:rPr>
              <w:t>on</w:t>
              <w:tab/>
              <w:t>the</w:t>
            </w:r>
          </w:p>
          <w:p>
            <w:pPr>
              <w:pStyle w:val="TableParagraph"/>
              <w:tabs>
                <w:tab w:pos="1968" w:val="left" w:leader="none"/>
              </w:tabs>
              <w:spacing w:line="240" w:lineRule="auto" w:before="1"/>
              <w:ind w:left="462" w:right="99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schedule</w:t>
              <w:tab/>
            </w:r>
            <w:r>
              <w:rPr>
                <w:rFonts w:ascii="Times New Roman"/>
                <w:sz w:val="22"/>
              </w:rPr>
              <w:t>for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publishing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EITI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Report.</w:t>
            </w:r>
          </w:p>
        </w:tc>
        <w:tc>
          <w:tcPr>
            <w:tcW w:w="18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ListParagraph"/>
              <w:numPr>
                <w:ilvl w:val="0"/>
                <w:numId w:val="48"/>
              </w:numPr>
              <w:tabs>
                <w:tab w:pos="463" w:val="left" w:leader="none"/>
                <w:tab w:pos="1390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Aggregate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contextual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(non-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revenue)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for</w:t>
            </w:r>
            <w:r>
              <w:rPr>
                <w:rFonts w:ascii="Times New Roman"/>
                <w:spacing w:val="4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pacing w:val="4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sector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including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Legal</w:t>
              <w:tab/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institutional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framework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underpinning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following.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26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Fiscal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regime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78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Contract</w:t>
            </w:r>
            <w:r>
              <w:rPr>
                <w:rFonts w:ascii="Times New Roman"/>
                <w:sz w:val="22"/>
              </w:rPr>
              <w:t>  </w:t>
            </w:r>
            <w:r>
              <w:rPr>
                <w:rFonts w:ascii="Times New Roman"/>
                <w:spacing w:val="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</w:p>
          <w:p>
            <w:pPr>
              <w:pStyle w:val="TableParagraph"/>
              <w:spacing w:line="240" w:lineRule="auto" w:before="1"/>
              <w:ind w:left="462" w:right="42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license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allocation.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5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Revenue</w:t>
            </w:r>
          </w:p>
          <w:p>
            <w:pPr>
              <w:pStyle w:val="TableParagraph"/>
              <w:spacing w:line="226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collection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</w:tabs>
              <w:spacing w:line="278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Revenue</w:t>
            </w:r>
          </w:p>
          <w:p>
            <w:pPr>
              <w:pStyle w:val="TableParagraph"/>
              <w:spacing w:line="240" w:lineRule="auto" w:before="1"/>
              <w:ind w:left="462" w:right="22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management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distribution</w:t>
            </w:r>
          </w:p>
          <w:p>
            <w:pPr>
              <w:pStyle w:val="ListParagraph"/>
              <w:numPr>
                <w:ilvl w:val="0"/>
                <w:numId w:val="49"/>
              </w:numPr>
              <w:tabs>
                <w:tab w:pos="463" w:val="left" w:leader="none"/>
                <w:tab w:pos="1390" w:val="left" w:leader="none"/>
              </w:tabs>
              <w:spacing w:line="252" w:lineRule="exact" w:before="2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Social</w:t>
              <w:tab/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economic</w:t>
            </w:r>
          </w:p>
          <w:p>
            <w:pPr>
              <w:pStyle w:val="TableParagraph"/>
              <w:spacing w:line="252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spending.</w:t>
            </w:r>
          </w:p>
        </w:tc>
        <w:tc>
          <w:tcPr>
            <w:tcW w:w="173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TableParagraph"/>
              <w:tabs>
                <w:tab w:pos="1299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NSWG</w:t>
              <w:tab/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national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secretariat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to:</w:t>
            </w:r>
          </w:p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  <w:tab w:pos="1361" w:val="left" w:leader="none"/>
              </w:tabs>
              <w:spacing w:line="240" w:lineRule="auto" w:before="2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Provide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contact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details</w:t>
              <w:tab/>
              <w:t>for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reporting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entities.</w:t>
            </w:r>
          </w:p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  <w:tab w:pos="1397" w:val="left" w:leader="none"/>
              </w:tabs>
              <w:spacing w:line="240" w:lineRule="auto" w:before="0" w:after="0"/>
              <w:ind w:left="462" w:right="86" w:hanging="360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Assist</w:t>
            </w:r>
            <w:r>
              <w:rPr>
                <w:rFonts w:ascii="Times New Roman"/>
                <w:spacing w:val="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IA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</w:t>
            </w:r>
            <w:r>
              <w:rPr>
                <w:rFonts w:ascii="Times New Roman"/>
                <w:spacing w:val="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ensuring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that</w:t>
              <w:tab/>
              <w:t>all</w:t>
            </w:r>
          </w:p>
          <w:p>
            <w:pPr>
              <w:pStyle w:val="TableParagraph"/>
              <w:spacing w:line="240" w:lineRule="auto"/>
              <w:ind w:left="462" w:right="324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reporting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entities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participate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3"/>
                <w:sz w:val="22"/>
              </w:rPr>
              <w:t>fully.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IA</w:t>
            </w:r>
            <w:r>
              <w:rPr>
                <w:rFonts w:ascii="Times New Roman"/>
                <w:spacing w:val="-1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to:</w:t>
            </w:r>
          </w:p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</w:tabs>
              <w:spacing w:line="269" w:lineRule="exact" w:before="2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Follow-up</w:t>
            </w:r>
          </w:p>
          <w:p>
            <w:pPr>
              <w:pStyle w:val="TableParagraph"/>
              <w:tabs>
                <w:tab w:pos="1251" w:val="left" w:leader="none"/>
              </w:tabs>
              <w:spacing w:line="240" w:lineRule="auto"/>
              <w:ind w:left="462" w:right="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on</w:t>
              <w:tab/>
            </w:r>
            <w:r>
              <w:rPr>
                <w:rFonts w:ascii="Times New Roman"/>
                <w:spacing w:val="-1"/>
                <w:sz w:val="22"/>
              </w:rPr>
              <w:t>data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collection</w:t>
            </w:r>
          </w:p>
          <w:p>
            <w:pPr>
              <w:pStyle w:val="ListParagraph"/>
              <w:numPr>
                <w:ilvl w:val="0"/>
                <w:numId w:val="50"/>
              </w:numPr>
              <w:tabs>
                <w:tab w:pos="463" w:val="left" w:leader="none"/>
              </w:tabs>
              <w:spacing w:line="240" w:lineRule="auto" w:before="0" w:after="0"/>
              <w:ind w:left="462" w:right="245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Obtain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supporting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documents.</w:t>
            </w:r>
          </w:p>
        </w:tc>
        <w:tc>
          <w:tcPr>
            <w:tcW w:w="191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ListParagraph"/>
              <w:numPr>
                <w:ilvl w:val="0"/>
                <w:numId w:val="51"/>
              </w:numPr>
              <w:tabs>
                <w:tab w:pos="463" w:val="left" w:leader="none"/>
                <w:tab w:pos="1371" w:val="left" w:leader="none"/>
                <w:tab w:pos="1430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Compile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company</w:t>
              <w:tab/>
              <w:tab/>
              <w:t>and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w w:val="95"/>
                <w:sz w:val="22"/>
              </w:rPr>
              <w:t>project</w:t>
              <w:tab/>
            </w:r>
            <w:r>
              <w:rPr>
                <w:rFonts w:ascii="Times New Roman"/>
                <w:spacing w:val="-1"/>
                <w:sz w:val="22"/>
              </w:rPr>
              <w:t>level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production,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payment,</w:t>
              <w:tab/>
              <w:tab/>
              <w:t>and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revenue</w:t>
              <w:tab/>
              <w:tab/>
              <w:t>data</w:t>
            </w:r>
          </w:p>
          <w:p>
            <w:pPr>
              <w:pStyle w:val="TableParagraph"/>
              <w:tabs>
                <w:tab w:pos="992" w:val="left" w:leader="none"/>
                <w:tab w:pos="1481" w:val="left" w:leader="none"/>
                <w:tab w:pos="1615" w:val="left" w:leader="none"/>
              </w:tabs>
              <w:spacing w:line="240" w:lineRule="auto" w:before="1"/>
              <w:ind w:left="462" w:right="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provided</w:t>
              <w:tab/>
            </w:r>
            <w:r>
              <w:rPr>
                <w:rFonts w:ascii="Times New Roman"/>
                <w:sz w:val="22"/>
              </w:rPr>
              <w:t>by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  <w:tab/>
            </w:r>
            <w:r>
              <w:rPr>
                <w:rFonts w:ascii="Times New Roman"/>
                <w:spacing w:val="-1"/>
                <w:sz w:val="22"/>
              </w:rPr>
              <w:t>reporting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entities</w:t>
              <w:tab/>
              <w:t>and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make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preliminary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analysis</w:t>
            </w:r>
            <w:r>
              <w:rPr>
                <w:rFonts w:ascii="Times New Roman"/>
                <w:spacing w:val="1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before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validation</w:t>
              <w:tab/>
              <w:tab/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data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submitted,</w:t>
            </w:r>
          </w:p>
        </w:tc>
        <w:tc>
          <w:tcPr>
            <w:tcW w:w="22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ListParagraph"/>
              <w:numPr>
                <w:ilvl w:val="0"/>
                <w:numId w:val="52"/>
              </w:numPr>
              <w:tabs>
                <w:tab w:pos="463" w:val="left" w:leader="none"/>
                <w:tab w:pos="958" w:val="left" w:leader="none"/>
                <w:tab w:pos="1330" w:val="left" w:leader="none"/>
                <w:tab w:pos="1488" w:val="left" w:leader="none"/>
                <w:tab w:pos="1704" w:val="left" w:leader="none"/>
                <w:tab w:pos="1807" w:val="left" w:leader="none"/>
              </w:tabs>
              <w:spacing w:line="240" w:lineRule="auto" w:before="0" w:after="0"/>
              <w:ind w:left="462" w:right="96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Contact</w:t>
              <w:tab/>
              <w:tab/>
              <w:tab/>
              <w:tab/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reporting</w:t>
              <w:tab/>
              <w:tab/>
              <w:t>entities</w:t>
            </w:r>
            <w:r>
              <w:rPr>
                <w:rFonts w:ascii="Times New Roman"/>
                <w:spacing w:val="30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  <w:tab/>
            </w:r>
            <w:r>
              <w:rPr>
                <w:rFonts w:ascii="Times New Roman"/>
                <w:spacing w:val="-1"/>
                <w:sz w:val="22"/>
              </w:rPr>
              <w:t>clarify</w:t>
              <w:tab/>
              <w:tab/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causes</w:t>
              <w:tab/>
            </w:r>
            <w:r>
              <w:rPr>
                <w:rFonts w:ascii="Times New Roman"/>
                <w:sz w:val="22"/>
              </w:rPr>
              <w:t>of</w:t>
              <w:tab/>
              <w:tab/>
              <w:t>any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significant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discrepancies</w:t>
              <w:tab/>
              <w:tab/>
            </w:r>
            <w:r>
              <w:rPr>
                <w:rFonts w:ascii="Times New Roman"/>
                <w:sz w:val="22"/>
              </w:rPr>
              <w:t>or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other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gaps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1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 </w:t>
            </w:r>
            <w:r>
              <w:rPr>
                <w:rFonts w:ascii="Times New Roman"/>
                <w:spacing w:val="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reported</w:t>
              <w:tab/>
              <w:tab/>
              <w:tab/>
              <w:t>data,</w:t>
            </w:r>
          </w:p>
          <w:p>
            <w:pPr>
              <w:pStyle w:val="TableParagraph"/>
              <w:tabs>
                <w:tab w:pos="1942" w:val="left" w:leader="none"/>
              </w:tabs>
              <w:spacing w:line="240" w:lineRule="auto"/>
              <w:ind w:left="462" w:right="96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document</w:t>
              <w:tab/>
            </w:r>
            <w:r>
              <w:rPr>
                <w:rFonts w:ascii="Times New Roman"/>
                <w:sz w:val="22"/>
              </w:rPr>
              <w:t>as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appropriate,</w:t>
            </w:r>
            <w:r>
              <w:rPr>
                <w:rFonts w:ascii="Times New Roman"/>
                <w:spacing w:val="1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collect</w:t>
            </w:r>
            <w:r>
              <w:rPr>
                <w:rFonts w:ascii="Times New Roman"/>
                <w:spacing w:val="3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additional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data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reporting</w:t>
            </w:r>
            <w:r>
              <w:rPr>
                <w:rFonts w:ascii="Times New Roman"/>
                <w:spacing w:val="5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entities</w:t>
            </w:r>
            <w:r>
              <w:rPr>
                <w:rFonts w:ascii="Times New Roman"/>
                <w:spacing w:val="3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concerned.</w:t>
            </w:r>
          </w:p>
          <w:p>
            <w:pPr>
              <w:pStyle w:val="ListParagraph"/>
              <w:numPr>
                <w:ilvl w:val="0"/>
                <w:numId w:val="52"/>
              </w:numPr>
              <w:tabs>
                <w:tab w:pos="463" w:val="left" w:leader="none"/>
                <w:tab w:pos="1807" w:val="left" w:leader="none"/>
              </w:tabs>
              <w:spacing w:line="269" w:lineRule="exact" w:before="2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Compare</w:t>
              <w:tab/>
            </w:r>
            <w:r>
              <w:rPr>
                <w:rFonts w:ascii="Times New Roman"/>
                <w:sz w:val="22"/>
              </w:rPr>
              <w:t>and</w:t>
            </w:r>
          </w:p>
          <w:p>
            <w:pPr>
              <w:pStyle w:val="TableParagraph"/>
              <w:tabs>
                <w:tab w:pos="1807" w:val="left" w:leader="none"/>
              </w:tabs>
              <w:spacing w:line="240" w:lineRule="auto"/>
              <w:ind w:left="462" w:right="9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identify</w:t>
              <w:tab/>
            </w:r>
            <w:r>
              <w:rPr>
                <w:rFonts w:ascii="Times New Roman"/>
                <w:sz w:val="22"/>
              </w:rPr>
              <w:t>any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material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discrepancies</w:t>
              <w:tab/>
            </w:r>
            <w:r>
              <w:rPr>
                <w:rFonts w:ascii="Times New Roman"/>
                <w:sz w:val="22"/>
              </w:rPr>
              <w:t>for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further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investigation</w:t>
              <w:tab/>
            </w:r>
            <w:r>
              <w:rPr>
                <w:rFonts w:ascii="Times New Roman"/>
                <w:sz w:val="22"/>
              </w:rPr>
              <w:t>in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case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systematic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disclosure</w:t>
              <w:tab/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specific</w:t>
            </w:r>
          </w:p>
          <w:p>
            <w:pPr>
              <w:pStyle w:val="TableParagraph"/>
              <w:tabs>
                <w:tab w:pos="1808" w:val="left" w:leader="none"/>
              </w:tabs>
              <w:spacing w:line="240" w:lineRule="auto"/>
              <w:ind w:left="462" w:right="96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production</w:t>
              <w:tab/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financial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data.</w:t>
            </w:r>
          </w:p>
        </w:tc>
        <w:tc>
          <w:tcPr>
            <w:tcW w:w="19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1"/>
                <w:szCs w:val="21"/>
              </w:rPr>
            </w:pPr>
          </w:p>
          <w:p>
            <w:pPr>
              <w:pStyle w:val="ListParagraph"/>
              <w:numPr>
                <w:ilvl w:val="0"/>
                <w:numId w:val="53"/>
              </w:numPr>
              <w:tabs>
                <w:tab w:pos="463" w:val="left" w:leader="none"/>
              </w:tabs>
              <w:spacing w:line="240" w:lineRule="auto" w:before="0" w:after="0"/>
              <w:ind w:left="462" w:right="98" w:hanging="360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Submit</w:t>
            </w:r>
            <w:r>
              <w:rPr>
                <w:rFonts w:ascii="Times New Roman"/>
                <w:spacing w:val="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final</w:t>
            </w:r>
            <w:r>
              <w:rPr>
                <w:rFonts w:ascii="Times New Roman"/>
                <w:spacing w:val="3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EITI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Report</w:t>
            </w:r>
            <w:r>
              <w:rPr>
                <w:rFonts w:ascii="Times New Roman"/>
                <w:spacing w:val="3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4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NSWG</w:t>
            </w:r>
            <w:r>
              <w:rPr>
                <w:rFonts w:ascii="Times New Roman"/>
                <w:sz w:val="22"/>
              </w:rPr>
              <w:t>        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</w:t>
            </w:r>
          </w:p>
          <w:p>
            <w:pPr>
              <w:pStyle w:val="TableParagraph"/>
              <w:spacing w:line="240" w:lineRule="auto" w:before="1"/>
              <w:ind w:left="462" w:right="99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twenty</w:t>
            </w:r>
            <w:r>
              <w:rPr>
                <w:rFonts w:ascii="Times New Roman"/>
                <w:spacing w:val="4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(20)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hard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copies.</w:t>
            </w:r>
          </w:p>
          <w:p>
            <w:pPr>
              <w:pStyle w:val="ListParagraph"/>
              <w:numPr>
                <w:ilvl w:val="0"/>
                <w:numId w:val="53"/>
              </w:numPr>
              <w:tabs>
                <w:tab w:pos="463" w:val="left" w:leader="none"/>
                <w:tab w:pos="1633" w:val="left" w:leader="none"/>
              </w:tabs>
              <w:spacing w:line="269" w:lineRule="exact" w:before="2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NSWG</w:t>
              <w:tab/>
            </w:r>
            <w:r>
              <w:rPr>
                <w:rFonts w:ascii="Times New Roman"/>
                <w:sz w:val="22"/>
              </w:rPr>
              <w:t>to</w:t>
            </w:r>
          </w:p>
          <w:p>
            <w:pPr>
              <w:pStyle w:val="TableParagraph"/>
              <w:tabs>
                <w:tab w:pos="1465" w:val="left" w:leader="none"/>
              </w:tabs>
              <w:spacing w:line="240" w:lineRule="auto"/>
              <w:ind w:left="462" w:right="98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endorse</w:t>
            </w:r>
            <w:r>
              <w:rPr>
                <w:rFonts w:ascii="Times New Roman"/>
                <w:spacing w:val="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</w:t>
            </w:r>
            <w:r>
              <w:rPr>
                <w:rFonts w:ascii="Times New Roman"/>
                <w:spacing w:val="3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before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its</w:t>
            </w:r>
            <w:r>
              <w:rPr>
                <w:rFonts w:ascii="Times New Roman"/>
                <w:spacing w:val="3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publication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  <w:tab/>
            </w:r>
            <w:r>
              <w:rPr>
                <w:rFonts w:ascii="Times New Roman"/>
                <w:spacing w:val="-1"/>
                <w:sz w:val="22"/>
              </w:rPr>
              <w:t>will</w:t>
            </w:r>
          </w:p>
          <w:p>
            <w:pPr>
              <w:pStyle w:val="TableParagraph"/>
              <w:spacing w:line="240" w:lineRule="auto"/>
              <w:ind w:left="462" w:right="99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oversee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its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publication.</w:t>
            </w:r>
          </w:p>
          <w:p>
            <w:pPr>
              <w:pStyle w:val="ListParagraph"/>
              <w:numPr>
                <w:ilvl w:val="0"/>
                <w:numId w:val="53"/>
              </w:numPr>
              <w:tabs>
                <w:tab w:pos="463" w:val="left" w:leader="none"/>
                <w:tab w:pos="951" w:val="left" w:leader="none"/>
                <w:tab w:pos="1402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Produce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electronic</w:t>
            </w:r>
            <w:r>
              <w:rPr>
                <w:rFonts w:ascii="Times New Roman"/>
                <w:sz w:val="22"/>
              </w:rPr>
              <w:t>  </w:t>
            </w:r>
            <w:r>
              <w:rPr>
                <w:rFonts w:ascii="Times New Roman"/>
                <w:spacing w:val="-1"/>
                <w:sz w:val="22"/>
              </w:rPr>
              <w:t>data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files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5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that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5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can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be</w:t>
              <w:tab/>
            </w:r>
            <w:r>
              <w:rPr>
                <w:rFonts w:ascii="Times New Roman"/>
                <w:spacing w:val="-1"/>
                <w:sz w:val="22"/>
              </w:rPr>
              <w:t>published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w w:val="95"/>
                <w:sz w:val="22"/>
              </w:rPr>
              <w:t>together</w:t>
              <w:tab/>
            </w:r>
            <w:r>
              <w:rPr>
                <w:rFonts w:ascii="Times New Roman"/>
                <w:spacing w:val="-1"/>
                <w:sz w:val="22"/>
              </w:rPr>
              <w:t>with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  <w:tab/>
              <w:tab/>
            </w:r>
            <w:r>
              <w:rPr>
                <w:rFonts w:ascii="Times New Roman"/>
                <w:spacing w:val="-1"/>
                <w:sz w:val="22"/>
              </w:rPr>
              <w:t>final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Report.</w:t>
            </w:r>
          </w:p>
        </w:tc>
      </w:tr>
      <w:tr>
        <w:trPr>
          <w:trHeight w:val="150" w:hRule="exact"/>
        </w:trPr>
        <w:tc>
          <w:tcPr>
            <w:tcW w:w="99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4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2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3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1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2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27"/>
          <w:footerReference w:type="default" r:id="rId28"/>
          <w:pgSz w:w="15840" w:h="12240" w:orient="landscape"/>
          <w:pgMar w:header="720" w:footer="1020" w:top="1700" w:bottom="1220" w:left="1300" w:right="1300"/>
          <w:pgNumType w:start="18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2341"/>
        <w:gridCol w:w="1822"/>
        <w:gridCol w:w="1731"/>
        <w:gridCol w:w="1911"/>
        <w:gridCol w:w="2237"/>
        <w:gridCol w:w="1920"/>
      </w:tblGrid>
      <w:tr>
        <w:trPr>
          <w:trHeight w:val="516" w:hRule="exact"/>
        </w:trPr>
        <w:tc>
          <w:tcPr>
            <w:tcW w:w="991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#</w:t>
            </w:r>
          </w:p>
        </w:tc>
        <w:tc>
          <w:tcPr>
            <w:tcW w:w="234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Preliminary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Analysis</w:t>
            </w:r>
          </w:p>
        </w:tc>
        <w:tc>
          <w:tcPr>
            <w:tcW w:w="182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1" w:lineRule="auto"/>
              <w:ind w:left="107" w:right="65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Contextual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</w:p>
        </w:tc>
        <w:tc>
          <w:tcPr>
            <w:tcW w:w="173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Data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Collection</w:t>
            </w:r>
          </w:p>
        </w:tc>
        <w:tc>
          <w:tcPr>
            <w:tcW w:w="191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1" w:lineRule="auto"/>
              <w:ind w:left="107" w:right="51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Initial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Reconciliation</w:t>
            </w:r>
          </w:p>
        </w:tc>
        <w:tc>
          <w:tcPr>
            <w:tcW w:w="223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1947" w:val="left" w:leader="none"/>
              </w:tabs>
              <w:spacing w:line="241" w:lineRule="auto"/>
              <w:ind w:left="108" w:right="10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Investigation</w:t>
              <w:tab/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Discrepancies</w:t>
            </w:r>
          </w:p>
        </w:tc>
        <w:tc>
          <w:tcPr>
            <w:tcW w:w="192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</w:t>
            </w:r>
          </w:p>
        </w:tc>
      </w:tr>
      <w:tr>
        <w:trPr>
          <w:trHeight w:val="8440" w:hRule="exact"/>
        </w:trPr>
        <w:tc>
          <w:tcPr>
            <w:tcW w:w="9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4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ListParagraph"/>
              <w:numPr>
                <w:ilvl w:val="0"/>
                <w:numId w:val="54"/>
              </w:numPr>
              <w:tabs>
                <w:tab w:pos="463" w:val="left" w:leader="none"/>
                <w:tab w:pos="1210" w:val="left" w:leader="none"/>
                <w:tab w:pos="1782" w:val="left" w:leader="none"/>
                <w:tab w:pos="1812" w:val="left" w:leader="none"/>
              </w:tabs>
              <w:spacing w:line="239" w:lineRule="auto" w:before="0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Review</w:t>
              <w:tab/>
              <w:tab/>
              <w:tab/>
              <w:t>the </w:t>
            </w:r>
            <w:r>
              <w:rPr>
                <w:rFonts w:ascii="Times New Roman"/>
                <w:spacing w:val="-1"/>
                <w:sz w:val="22"/>
              </w:rPr>
              <w:t>conclusions</w:t>
              <w:tab/>
              <w:tab/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recommendations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  <w:tab/>
              <w:t>the</w:t>
              <w:tab/>
              <w:t>most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recent</w:t>
            </w:r>
            <w:r>
              <w:rPr>
                <w:rFonts w:ascii="Times New Roman"/>
                <w:sz w:val="22"/>
              </w:rPr>
              <w:t>  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NEITI</w:t>
            </w:r>
            <w:r>
              <w:rPr>
                <w:rFonts w:ascii="Times New Roman"/>
                <w:sz w:val="22"/>
              </w:rPr>
              <w:t>  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Oil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 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Gas</w:t>
            </w:r>
            <w:r>
              <w:rPr>
                <w:rFonts w:ascii="Times New Roman"/>
                <w:sz w:val="22"/>
              </w:rPr>
              <w:t>  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Industry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Report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most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recent</w:t>
              <w:tab/>
              <w:tab/>
              <w:tab/>
              <w:t>EITI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25"/>
                <w:sz w:val="22"/>
              </w:rPr>
              <w:t>V</w:t>
            </w:r>
            <w:r>
              <w:rPr>
                <w:rFonts w:ascii="Times New Roman"/>
                <w:sz w:val="22"/>
              </w:rPr>
              <w:t>a</w:t>
            </w:r>
            <w:r>
              <w:rPr>
                <w:rFonts w:ascii="Times New Roman"/>
                <w:spacing w:val="1"/>
                <w:sz w:val="22"/>
              </w:rPr>
              <w:t>l</w:t>
            </w:r>
            <w:r>
              <w:rPr>
                <w:rFonts w:ascii="Times New Roman"/>
                <w:sz w:val="22"/>
              </w:rPr>
              <w:t>i</w:t>
            </w:r>
            <w:r>
              <w:rPr>
                <w:rFonts w:ascii="Times New Roman"/>
                <w:spacing w:val="-3"/>
                <w:sz w:val="22"/>
              </w:rPr>
              <w:t>d</w:t>
            </w:r>
            <w:r>
              <w:rPr>
                <w:rFonts w:ascii="Times New Roman"/>
                <w:sz w:val="22"/>
              </w:rPr>
              <w:t>a</w:t>
            </w:r>
            <w:r>
              <w:rPr>
                <w:rFonts w:ascii="Times New Roman"/>
                <w:spacing w:val="-2"/>
                <w:sz w:val="22"/>
              </w:rPr>
              <w:t>t</w:t>
            </w:r>
            <w:r>
              <w:rPr>
                <w:rFonts w:ascii="Times New Roman"/>
                <w:sz w:val="22"/>
              </w:rPr>
              <w:t>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Assessment.</w:t>
            </w:r>
          </w:p>
        </w:tc>
        <w:tc>
          <w:tcPr>
            <w:tcW w:w="18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</w:p>
          <w:p>
            <w:pPr>
              <w:pStyle w:val="TableParagraph"/>
              <w:tabs>
                <w:tab w:pos="1109" w:val="left" w:leader="none"/>
              </w:tabs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NB:</w:t>
              <w:tab/>
              <w:t>Report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documenting</w:t>
            </w:r>
          </w:p>
          <w:p>
            <w:pPr>
              <w:pStyle w:val="TableParagraph"/>
              <w:tabs>
                <w:tab w:pos="706" w:val="left" w:leader="none"/>
                <w:tab w:pos="999" w:val="left" w:leader="none"/>
                <w:tab w:pos="1292" w:val="left" w:leader="none"/>
                <w:tab w:pos="1438" w:val="left" w:leader="none"/>
              </w:tabs>
              <w:spacing w:line="240" w:lineRule="auto"/>
              <w:ind w:left="102" w:right="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what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4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is </w:t>
            </w:r>
            <w:r>
              <w:rPr>
                <w:rFonts w:ascii="Times New Roman"/>
                <w:spacing w:val="4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publicly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available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through</w:t>
            </w:r>
            <w:r>
              <w:rPr>
                <w:rFonts w:ascii="Times New Roman"/>
                <w:spacing w:val="3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relevant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Government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websites,</w:t>
              <w:tab/>
              <w:tab/>
              <w:tab/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State-Owned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Enterprise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(SOE)</w:t>
            </w:r>
            <w:r>
              <w:rPr>
                <w:rFonts w:ascii="Times New Roman"/>
                <w:spacing w:val="3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website</w:t>
              <w:tab/>
              <w:tab/>
              <w:t>(i.e.,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systematically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disclosed),</w:t>
              <w:tab/>
            </w:r>
            <w:r>
              <w:rPr>
                <w:rFonts w:ascii="Times New Roman"/>
                <w:sz w:val="22"/>
              </w:rPr>
              <w:t>any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other</w:t>
              <w:tab/>
              <w:tab/>
              <w:t>relevant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credible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websites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with</w:t>
              <w:tab/>
              <w:t>appropriate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links,</w:t>
            </w:r>
            <w:r>
              <w:rPr>
                <w:rFonts w:ascii="Times New Roman"/>
                <w:spacing w:val="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through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NEITI</w:t>
            </w:r>
            <w:r>
              <w:rPr>
                <w:rFonts w:ascii="Times New Roman"/>
                <w:spacing w:val="-1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website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(i.e.,</w:t>
              <w:tab/>
              <w:tab/>
              <w:tab/>
            </w:r>
            <w:r>
              <w:rPr>
                <w:rFonts w:ascii="Times New Roman"/>
                <w:sz w:val="22"/>
              </w:rPr>
              <w:t>EITI</w:t>
            </w:r>
          </w:p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Reporting).</w:t>
            </w:r>
          </w:p>
        </w:tc>
        <w:tc>
          <w:tcPr>
            <w:tcW w:w="173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ListParagraph"/>
              <w:numPr>
                <w:ilvl w:val="0"/>
                <w:numId w:val="55"/>
              </w:numPr>
              <w:tabs>
                <w:tab w:pos="463" w:val="left" w:leader="none"/>
                <w:tab w:pos="872" w:val="left" w:leader="none"/>
                <w:tab w:pos="1042" w:val="left" w:leader="none"/>
                <w:tab w:pos="1397" w:val="left" w:leader="none"/>
                <w:tab w:pos="1433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Advice</w:t>
              <w:tab/>
            </w:r>
            <w:r>
              <w:rPr>
                <w:rFonts w:ascii="Times New Roman"/>
                <w:sz w:val="22"/>
              </w:rPr>
              <w:t>on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other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mechanisms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or</w:t>
              <w:tab/>
            </w:r>
            <w:r>
              <w:rPr>
                <w:rFonts w:ascii="Times New Roman"/>
                <w:spacing w:val="-1"/>
                <w:sz w:val="22"/>
              </w:rPr>
              <w:t>methods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  <w:tab/>
              <w:tab/>
            </w:r>
            <w:r>
              <w:rPr>
                <w:rFonts w:ascii="Times New Roman"/>
                <w:spacing w:val="-1"/>
                <w:sz w:val="22"/>
              </w:rPr>
              <w:t>ensure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that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appropriate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safeguards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are 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place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protect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integrity</w:t>
              <w:tab/>
              <w:tab/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process.</w:t>
            </w:r>
          </w:p>
        </w:tc>
        <w:tc>
          <w:tcPr>
            <w:tcW w:w="191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ListParagraph"/>
              <w:numPr>
                <w:ilvl w:val="0"/>
                <w:numId w:val="56"/>
              </w:numPr>
              <w:tabs>
                <w:tab w:pos="463" w:val="left" w:leader="none"/>
                <w:tab w:pos="992" w:val="left" w:leader="none"/>
                <w:tab w:pos="1112" w:val="left" w:leader="none"/>
                <w:tab w:pos="1296" w:val="left" w:leader="none"/>
                <w:tab w:pos="1529" w:val="left" w:leader="none"/>
              </w:tabs>
              <w:spacing w:line="240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Reconcile</w:t>
            </w:r>
            <w:r>
              <w:rPr>
                <w:rFonts w:ascii="Times New Roman"/>
                <w:sz w:val="22"/>
              </w:rPr>
              <w:t>  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disclosed</w:t>
              <w:tab/>
              <w:tab/>
            </w:r>
            <w:r>
              <w:rPr>
                <w:rFonts w:ascii="Times New Roman"/>
                <w:sz w:val="22"/>
              </w:rPr>
              <w:t>by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  <w:tab/>
            </w:r>
            <w:r>
              <w:rPr>
                <w:rFonts w:ascii="Times New Roman"/>
                <w:spacing w:val="-1"/>
                <w:sz w:val="22"/>
              </w:rPr>
              <w:t>reporting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entities,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identifying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any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discrepancies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(including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offsetting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discrepancies)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following</w:t>
              <w:tab/>
              <w:t>the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agreed</w:t>
              <w:tab/>
              <w:tab/>
              <w:t>scope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1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other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gaps</w:t>
              <w:tab/>
              <w:tab/>
              <w:t>in</w:t>
              <w:tab/>
              <w:tab/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provided</w:t>
            </w:r>
            <w:r>
              <w:rPr>
                <w:rFonts w:ascii="Times New Roman"/>
                <w:spacing w:val="5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(e.g.,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assurances),</w:t>
            </w:r>
          </w:p>
          <w:p>
            <w:pPr>
              <w:pStyle w:val="ListParagraph"/>
              <w:numPr>
                <w:ilvl w:val="0"/>
                <w:numId w:val="56"/>
              </w:numPr>
              <w:tabs>
                <w:tab w:pos="463" w:val="left" w:leader="none"/>
                <w:tab w:pos="1102" w:val="left" w:leader="none"/>
              </w:tabs>
              <w:spacing w:line="240" w:lineRule="auto" w:before="0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Investigate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discrepancies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</w:t>
            </w:r>
            <w:r>
              <w:rPr>
                <w:rFonts w:ascii="Times New Roman"/>
                <w:spacing w:val="3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margin</w:t>
            </w:r>
            <w:r>
              <w:rPr>
                <w:rFonts w:ascii="Times New Roman"/>
                <w:spacing w:val="33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0.05%</w:t>
            </w:r>
            <w:r>
              <w:rPr>
                <w:rFonts w:ascii="Times New Roman"/>
                <w:spacing w:val="3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3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each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total</w:t>
              <w:tab/>
              <w:t>revenue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stream,</w:t>
            </w:r>
          </w:p>
          <w:p>
            <w:pPr>
              <w:pStyle w:val="ListParagraph"/>
              <w:numPr>
                <w:ilvl w:val="0"/>
                <w:numId w:val="56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Aggregate</w:t>
            </w:r>
            <w:r>
              <w:rPr>
                <w:rFonts w:ascii="Times New Roman"/>
                <w:spacing w:val="3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all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other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data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for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reporting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EITI </w:t>
            </w:r>
            <w:r>
              <w:rPr>
                <w:rFonts w:ascii="Times New Roman"/>
                <w:spacing w:val="-1"/>
                <w:sz w:val="22"/>
              </w:rPr>
              <w:t>Report.</w:t>
            </w:r>
          </w:p>
        </w:tc>
        <w:tc>
          <w:tcPr>
            <w:tcW w:w="22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  <w:tab w:pos="1539" w:val="left" w:leader="none"/>
                <w:tab w:pos="1906" w:val="left" w:leader="none"/>
              </w:tabs>
              <w:spacing w:line="240" w:lineRule="auto" w:before="0" w:after="0"/>
              <w:ind w:left="462" w:right="96" w:hanging="360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w w:val="95"/>
                <w:sz w:val="22"/>
              </w:rPr>
              <w:t>Ensure</w:t>
              <w:tab/>
              <w:tab/>
            </w:r>
            <w:r>
              <w:rPr>
                <w:rFonts w:ascii="Times New Roman"/>
                <w:spacing w:val="-1"/>
                <w:sz w:val="22"/>
              </w:rPr>
              <w:t>all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companies</w:t>
            </w:r>
            <w:r>
              <w:rPr>
                <w:rFonts w:ascii="Times New Roman"/>
                <w:spacing w:val="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pacing w:val="1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SOE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sign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3"/>
                <w:sz w:val="22"/>
              </w:rPr>
              <w:t>off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on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  <w:tab/>
            </w:r>
            <w:r>
              <w:rPr>
                <w:rFonts w:ascii="Times New Roman"/>
                <w:spacing w:val="-1"/>
                <w:sz w:val="22"/>
              </w:rPr>
              <w:t>agreed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company</w:t>
            </w:r>
          </w:p>
          <w:p>
            <w:pPr>
              <w:pStyle w:val="TableParagraph"/>
              <w:spacing w:line="240" w:lineRule="auto" w:before="2"/>
              <w:ind w:left="46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positions.</w:t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  <w:tab w:pos="1868" w:val="left" w:leader="none"/>
              </w:tabs>
              <w:spacing w:line="240" w:lineRule="auto" w:before="0" w:after="0"/>
              <w:ind w:left="462" w:right="96" w:hanging="360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Submit</w:t>
            </w:r>
            <w:r>
              <w:rPr>
                <w:rFonts w:ascii="Times New Roman"/>
                <w:spacing w:val="4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draft</w:t>
            </w:r>
            <w:r>
              <w:rPr>
                <w:rFonts w:ascii="Times New Roman"/>
                <w:spacing w:val="4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EITI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Reports</w:t>
            </w:r>
            <w:r>
              <w:rPr>
                <w:rFonts w:ascii="Times New Roman"/>
                <w:spacing w:val="4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4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NSWG</w:t>
              <w:tab/>
            </w:r>
            <w:r>
              <w:rPr>
                <w:rFonts w:ascii="Times New Roman"/>
                <w:sz w:val="22"/>
              </w:rPr>
              <w:t>for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comment.</w:t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  <w:tab w:pos="1160" w:val="left" w:leader="none"/>
                <w:tab w:pos="1368" w:val="left" w:leader="none"/>
                <w:tab w:pos="1954" w:val="left" w:leader="none"/>
              </w:tabs>
              <w:spacing w:line="240" w:lineRule="auto" w:before="0" w:after="0"/>
              <w:ind w:left="462" w:right="95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Comment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4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on </w:t>
            </w:r>
            <w:r>
              <w:rPr>
                <w:rFonts w:ascii="Times New Roman"/>
                <w:spacing w:val="4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progress</w:t>
              <w:tab/>
              <w:tab/>
            </w:r>
            <w:r>
              <w:rPr>
                <w:rFonts w:ascii="Times New Roman"/>
                <w:sz w:val="22"/>
              </w:rPr>
              <w:t>in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implementing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those</w:t>
              <w:tab/>
            </w:r>
            <w:r>
              <w:rPr>
                <w:rFonts w:ascii="Times New Roman"/>
                <w:spacing w:val="-1"/>
                <w:sz w:val="22"/>
              </w:rPr>
              <w:t>measures--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w w:val="95"/>
                <w:sz w:val="22"/>
              </w:rPr>
              <w:t>Where</w:t>
              <w:tab/>
              <w:tab/>
            </w:r>
            <w:r>
              <w:rPr>
                <w:rFonts w:ascii="Times New Roman"/>
                <w:spacing w:val="-1"/>
                <w:sz w:val="22"/>
              </w:rPr>
              <w:t>previous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EITI</w:t>
            </w:r>
            <w:r>
              <w:rPr>
                <w:rFonts w:ascii="Times New Roman"/>
                <w:spacing w:val="1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Reports</w:t>
            </w:r>
            <w:r>
              <w:rPr>
                <w:rFonts w:ascii="Times New Roman"/>
                <w:spacing w:val="1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have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recommended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corrective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5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actions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 </w:t>
            </w:r>
            <w:r>
              <w:rPr>
                <w:rFonts w:ascii="Times New Roman"/>
                <w:spacing w:val="-1"/>
                <w:sz w:val="22"/>
              </w:rPr>
              <w:t>reforms.</w:t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  <w:tab w:pos="927" w:val="left" w:leader="none"/>
                <w:tab w:pos="1318" w:val="left" w:leader="none"/>
                <w:tab w:pos="1404" w:val="left" w:leader="none"/>
                <w:tab w:pos="1855" w:val="left" w:leader="none"/>
              </w:tabs>
              <w:spacing w:line="240" w:lineRule="auto" w:before="0" w:after="0"/>
              <w:ind w:left="462" w:right="96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Make </w:t>
            </w:r>
            <w:r>
              <w:rPr>
                <w:rFonts w:ascii="Times New Roman"/>
                <w:spacing w:val="-1"/>
                <w:sz w:val="22"/>
              </w:rPr>
              <w:t>recommendations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for</w:t>
              <w:tab/>
            </w:r>
            <w:r>
              <w:rPr>
                <w:rFonts w:ascii="Times New Roman"/>
                <w:spacing w:val="-1"/>
                <w:sz w:val="22"/>
              </w:rPr>
              <w:t>strengthening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  <w:tab/>
              <w:tab/>
            </w:r>
            <w:r>
              <w:rPr>
                <w:rFonts w:ascii="Times New Roman"/>
                <w:spacing w:val="-1"/>
                <w:sz w:val="22"/>
              </w:rPr>
              <w:t>reporting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process</w:t>
              <w:tab/>
              <w:tab/>
            </w:r>
            <w:r>
              <w:rPr>
                <w:rFonts w:ascii="Times New Roman"/>
                <w:spacing w:val="-1"/>
                <w:w w:val="95"/>
                <w:sz w:val="22"/>
              </w:rPr>
              <w:t>in</w:t>
              <w:tab/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future.</w:t>
            </w:r>
          </w:p>
          <w:p>
            <w:pPr>
              <w:pStyle w:val="ListParagraph"/>
              <w:numPr>
                <w:ilvl w:val="0"/>
                <w:numId w:val="57"/>
              </w:numPr>
              <w:tabs>
                <w:tab w:pos="463" w:val="left" w:leader="none"/>
                <w:tab w:pos="927" w:val="left" w:leader="none"/>
              </w:tabs>
              <w:spacing w:line="240" w:lineRule="auto" w:before="0" w:after="0"/>
              <w:ind w:left="462" w:right="95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Make </w:t>
            </w:r>
            <w:r>
              <w:rPr>
                <w:rFonts w:ascii="Times New Roman"/>
                <w:spacing w:val="-1"/>
                <w:sz w:val="22"/>
              </w:rPr>
              <w:t>recommendations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on</w:t>
              <w:tab/>
            </w:r>
            <w:r>
              <w:rPr>
                <w:rFonts w:ascii="Times New Roman"/>
                <w:spacing w:val="-1"/>
                <w:sz w:val="22"/>
              </w:rPr>
              <w:t>strengthening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5"/>
                <w:sz w:val="22"/>
              </w:rPr>
              <w:t> </w:t>
            </w:r>
            <w:r>
              <w:rPr>
                <w:rFonts w:ascii="Times New Roman"/>
                <w:spacing w:val="-4"/>
                <w:sz w:val="22"/>
              </w:rPr>
              <w:t>ToR.</w:t>
            </w:r>
          </w:p>
        </w:tc>
        <w:tc>
          <w:tcPr>
            <w:tcW w:w="19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ListParagraph"/>
              <w:numPr>
                <w:ilvl w:val="0"/>
                <w:numId w:val="58"/>
              </w:numPr>
              <w:tabs>
                <w:tab w:pos="463" w:val="left" w:leader="none"/>
                <w:tab w:pos="1635" w:val="left" w:leader="none"/>
              </w:tabs>
              <w:spacing w:line="239" w:lineRule="auto" w:before="0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Submit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summary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4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data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EITI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Report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electronically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according</w:t>
              <w:tab/>
            </w:r>
            <w:r>
              <w:rPr>
                <w:rFonts w:ascii="Times New Roman"/>
                <w:sz w:val="22"/>
              </w:rPr>
              <w:t>to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standardized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reporting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format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available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1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International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Secretariat</w:t>
            </w:r>
          </w:p>
          <w:p>
            <w:pPr>
              <w:pStyle w:val="ListParagraph"/>
              <w:numPr>
                <w:ilvl w:val="0"/>
                <w:numId w:val="58"/>
              </w:numPr>
              <w:tabs>
                <w:tab w:pos="463" w:val="left" w:leader="none"/>
                <w:tab w:pos="1489" w:val="left" w:leader="none"/>
              </w:tabs>
              <w:spacing w:line="240" w:lineRule="auto" w:before="2" w:after="0"/>
              <w:ind w:left="462" w:right="9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Populate</w:t>
              <w:tab/>
            </w: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submit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3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4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NSWG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electronically,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Transparency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3"/>
                <w:sz w:val="22"/>
              </w:rPr>
              <w:t>Template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available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1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International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Secretariat</w:t>
            </w:r>
          </w:p>
        </w:tc>
      </w:tr>
      <w:tr>
        <w:trPr>
          <w:trHeight w:val="239" w:hRule="exact"/>
        </w:trPr>
        <w:tc>
          <w:tcPr>
            <w:tcW w:w="99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4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2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3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1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23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2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29"/>
          <w:pgSz w:w="15840" w:h="12240" w:orient="landscape"/>
          <w:pgMar w:header="720" w:footer="1020" w:top="1700" w:bottom="1220" w:left="1340" w:right="13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1"/>
        <w:gridCol w:w="2341"/>
        <w:gridCol w:w="1822"/>
        <w:gridCol w:w="1731"/>
        <w:gridCol w:w="1911"/>
        <w:gridCol w:w="2237"/>
        <w:gridCol w:w="1920"/>
      </w:tblGrid>
      <w:tr>
        <w:trPr>
          <w:trHeight w:val="516" w:hRule="exact"/>
        </w:trPr>
        <w:tc>
          <w:tcPr>
            <w:tcW w:w="991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#</w:t>
            </w:r>
          </w:p>
        </w:tc>
        <w:tc>
          <w:tcPr>
            <w:tcW w:w="234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Preliminary</w:t>
            </w:r>
            <w:r>
              <w:rPr>
                <w:rFonts w:ascii="Times New Roman"/>
                <w:spacing w:val="-1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Analysis</w:t>
            </w:r>
          </w:p>
        </w:tc>
        <w:tc>
          <w:tcPr>
            <w:tcW w:w="182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1" w:lineRule="auto"/>
              <w:ind w:left="107" w:right="65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Contextual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</w:p>
        </w:tc>
        <w:tc>
          <w:tcPr>
            <w:tcW w:w="173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Data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Collection</w:t>
            </w:r>
          </w:p>
        </w:tc>
        <w:tc>
          <w:tcPr>
            <w:tcW w:w="191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1" w:lineRule="auto"/>
              <w:ind w:left="107" w:right="515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Initial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Reconciliation</w:t>
            </w:r>
          </w:p>
        </w:tc>
        <w:tc>
          <w:tcPr>
            <w:tcW w:w="223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1947" w:val="left" w:leader="none"/>
              </w:tabs>
              <w:spacing w:line="241" w:lineRule="auto"/>
              <w:ind w:left="108" w:right="102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Investigation</w:t>
              <w:tab/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Discrepancies</w:t>
            </w:r>
          </w:p>
        </w:tc>
        <w:tc>
          <w:tcPr>
            <w:tcW w:w="192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51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</w:t>
            </w:r>
          </w:p>
        </w:tc>
      </w:tr>
      <w:tr>
        <w:trPr>
          <w:trHeight w:val="5087" w:hRule="exact"/>
        </w:trPr>
        <w:tc>
          <w:tcPr>
            <w:tcW w:w="99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34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82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3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1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ListParagraph"/>
              <w:numPr>
                <w:ilvl w:val="0"/>
                <w:numId w:val="59"/>
              </w:numPr>
              <w:tabs>
                <w:tab w:pos="463" w:val="left" w:leader="none"/>
              </w:tabs>
              <w:spacing w:line="240" w:lineRule="auto" w:before="0" w:after="0"/>
              <w:ind w:left="462" w:right="492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Analyze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NNPC</w:t>
            </w:r>
            <w:r>
              <w:rPr>
                <w:rFonts w:ascii="Times New Roman"/>
                <w:spacing w:val="2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2022/2023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financial</w:t>
            </w:r>
          </w:p>
          <w:p>
            <w:pPr>
              <w:pStyle w:val="TableParagraph"/>
              <w:tabs>
                <w:tab w:pos="1068" w:val="left" w:leader="none"/>
                <w:tab w:pos="1481" w:val="left" w:leader="none"/>
                <w:tab w:pos="1615" w:val="left" w:leader="none"/>
              </w:tabs>
              <w:spacing w:line="240" w:lineRule="auto" w:before="1"/>
              <w:ind w:left="462" w:right="9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statements</w:t>
            </w:r>
            <w:r>
              <w:rPr>
                <w:rFonts w:ascii="Times New Roman"/>
                <w:spacing w:val="3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6"/>
                <w:sz w:val="22"/>
              </w:rPr>
              <w:t>FAAC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4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reports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especially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concerning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liabilities</w:t>
              <w:tab/>
              <w:tab/>
              <w:t>as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well</w:t>
              <w:tab/>
            </w:r>
            <w:r>
              <w:rPr>
                <w:rFonts w:ascii="Times New Roman"/>
                <w:w w:val="95"/>
                <w:sz w:val="22"/>
              </w:rPr>
              <w:t>as</w:t>
              <w:tab/>
            </w:r>
            <w:r>
              <w:rPr>
                <w:rFonts w:ascii="Times New Roman"/>
                <w:spacing w:val="-1"/>
                <w:sz w:val="22"/>
              </w:rPr>
              <w:t>any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debt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forgiveness</w:t>
            </w:r>
            <w:r>
              <w:rPr>
                <w:rFonts w:ascii="Times New Roman"/>
                <w:spacing w:val="4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by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1"/>
                <w:sz w:val="22"/>
              </w:rPr>
              <w:t>Federation.</w:t>
            </w:r>
          </w:p>
        </w:tc>
        <w:tc>
          <w:tcPr>
            <w:tcW w:w="22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ListParagraph"/>
              <w:numPr>
                <w:ilvl w:val="0"/>
                <w:numId w:val="60"/>
              </w:numPr>
              <w:tabs>
                <w:tab w:pos="463" w:val="left" w:leader="none"/>
                <w:tab w:pos="1942" w:val="left" w:leader="none"/>
              </w:tabs>
              <w:spacing w:line="240" w:lineRule="auto" w:before="0" w:after="0"/>
              <w:ind w:left="462" w:right="97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Document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observations</w:t>
              <w:tab/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issues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arising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from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reporting.</w:t>
            </w:r>
          </w:p>
          <w:p>
            <w:pPr>
              <w:pStyle w:val="TableParagraph"/>
              <w:tabs>
                <w:tab w:pos="1623" w:val="left" w:leader="none"/>
              </w:tabs>
              <w:spacing w:line="252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NB:</w:t>
              <w:tab/>
            </w:r>
            <w:r>
              <w:rPr>
                <w:rFonts w:ascii="Times New Roman"/>
                <w:sz w:val="22"/>
              </w:rPr>
              <w:t>Make</w:t>
            </w:r>
          </w:p>
          <w:p>
            <w:pPr>
              <w:pStyle w:val="TableParagraph"/>
              <w:spacing w:line="240" w:lineRule="auto" w:before="2"/>
              <w:ind w:left="102" w:right="95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recommendations</w:t>
            </w:r>
            <w:r>
              <w:rPr>
                <w:rFonts w:ascii="Times New Roman"/>
                <w:spacing w:val="10"/>
                <w:sz w:val="22"/>
              </w:rPr>
              <w:t> </w:t>
            </w:r>
            <w:r>
              <w:rPr>
                <w:rFonts w:ascii="Times New Roman"/>
                <w:spacing w:val="1"/>
                <w:sz w:val="22"/>
              </w:rPr>
              <w:t>to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support</w:t>
            </w:r>
            <w:r>
              <w:rPr>
                <w:rFonts w:ascii="Times New Roman"/>
                <w:spacing w:val="4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policymaking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and:</w:t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463" w:val="left" w:leader="none"/>
                <w:tab w:pos="1025" w:val="left" w:leader="none"/>
              </w:tabs>
              <w:spacing w:line="252" w:lineRule="exact" w:before="5" w:after="0"/>
              <w:ind w:left="462" w:right="96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Process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lapses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  <w:tab/>
            </w:r>
            <w:r>
              <w:rPr>
                <w:rFonts w:ascii="Times New Roman"/>
                <w:spacing w:val="-1"/>
                <w:sz w:val="22"/>
              </w:rPr>
              <w:t>computation</w:t>
            </w:r>
          </w:p>
          <w:p>
            <w:pPr>
              <w:pStyle w:val="TableParagraph"/>
              <w:tabs>
                <w:tab w:pos="1428" w:val="left" w:leader="none"/>
              </w:tabs>
              <w:spacing w:line="240" w:lineRule="auto"/>
              <w:ind w:left="462" w:right="96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and</w:t>
            </w:r>
            <w:r>
              <w:rPr>
                <w:rFonts w:ascii="Times New Roman"/>
                <w:spacing w:val="4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recording</w:t>
            </w:r>
            <w:r>
              <w:rPr>
                <w:rFonts w:ascii="Times New Roman"/>
                <w:spacing w:val="48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all</w:t>
              <w:tab/>
            </w:r>
            <w:r>
              <w:rPr>
                <w:rFonts w:ascii="Times New Roman"/>
                <w:spacing w:val="-1"/>
                <w:sz w:val="22"/>
              </w:rPr>
              <w:t>revenue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streams.</w:t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463" w:val="left" w:leader="none"/>
                <w:tab w:pos="1942" w:val="left" w:leader="none"/>
              </w:tabs>
              <w:spacing w:line="252" w:lineRule="exact" w:before="5" w:after="0"/>
              <w:ind w:left="462" w:right="97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Assessment</w:t>
              <w:tab/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Profit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Oil</w:t>
            </w:r>
          </w:p>
          <w:p>
            <w:pPr>
              <w:pStyle w:val="ListParagraph"/>
              <w:numPr>
                <w:ilvl w:val="0"/>
                <w:numId w:val="61"/>
              </w:numPr>
              <w:tabs>
                <w:tab w:pos="463" w:val="left" w:leader="none"/>
              </w:tabs>
              <w:spacing w:line="252" w:lineRule="exact" w:before="2" w:after="0"/>
              <w:ind w:left="462" w:right="97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Fiscal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regime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for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gas </w:t>
            </w:r>
            <w:r>
              <w:rPr>
                <w:rFonts w:ascii="Times New Roman"/>
                <w:spacing w:val="-1"/>
                <w:sz w:val="22"/>
              </w:rPr>
              <w:t>in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the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PSCs</w:t>
            </w:r>
          </w:p>
        </w:tc>
        <w:tc>
          <w:tcPr>
            <w:tcW w:w="19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ListParagraph"/>
              <w:numPr>
                <w:ilvl w:val="0"/>
                <w:numId w:val="62"/>
              </w:numPr>
              <w:tabs>
                <w:tab w:pos="463" w:val="left" w:leader="none"/>
                <w:tab w:pos="1587" w:val="left" w:leader="none"/>
              </w:tabs>
              <w:spacing w:line="240" w:lineRule="auto" w:before="0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Submit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 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national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secretariat</w:t>
              <w:tab/>
              <w:t>all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available</w:t>
            </w:r>
            <w:r>
              <w:rPr>
                <w:rFonts w:ascii="Times New Roman"/>
                <w:sz w:val="22"/>
              </w:rPr>
              <w:t>  </w:t>
            </w:r>
            <w:r>
              <w:rPr>
                <w:rFonts w:ascii="Times New Roman"/>
                <w:spacing w:val="1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data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gathered</w:t>
            </w:r>
          </w:p>
          <w:p>
            <w:pPr>
              <w:pStyle w:val="TableParagraph"/>
              <w:tabs>
                <w:tab w:pos="1537" w:val="left" w:leader="none"/>
              </w:tabs>
              <w:spacing w:line="240" w:lineRule="auto"/>
              <w:ind w:left="462" w:right="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during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reconciliation,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including</w:t>
              <w:tab/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contact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9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of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all </w:t>
            </w:r>
            <w:r>
              <w:rPr>
                <w:rFonts w:ascii="Times New Roman"/>
                <w:spacing w:val="3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institutions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contacted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during</w:t>
              <w:tab/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reporting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process.</w:t>
            </w:r>
          </w:p>
        </w:tc>
      </w:tr>
      <w:tr>
        <w:trPr>
          <w:trHeight w:val="2033" w:hRule="exact"/>
        </w:trPr>
        <w:tc>
          <w:tcPr>
            <w:tcW w:w="99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Output</w:t>
            </w:r>
          </w:p>
        </w:tc>
        <w:tc>
          <w:tcPr>
            <w:tcW w:w="234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37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Inception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Reports</w:t>
            </w:r>
          </w:p>
        </w:tc>
        <w:tc>
          <w:tcPr>
            <w:tcW w:w="182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tabs>
                <w:tab w:pos="961" w:val="left" w:leader="none"/>
                <w:tab w:pos="1231" w:val="left" w:leader="none"/>
                <w:tab w:pos="1438" w:val="left" w:leader="none"/>
              </w:tabs>
              <w:spacing w:line="240" w:lineRule="auto"/>
              <w:ind w:left="102" w:right="98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Report</w:t>
              <w:tab/>
              <w:t>on</w:t>
              <w:tab/>
              <w:tab/>
              <w:t>the </w:t>
            </w:r>
            <w:r>
              <w:rPr>
                <w:rFonts w:ascii="Times New Roman"/>
                <w:spacing w:val="-1"/>
                <w:sz w:val="22"/>
              </w:rPr>
              <w:t>aggregate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contextual</w:t>
              <w:tab/>
              <w:t>(non-</w:t>
            </w:r>
            <w:r>
              <w:rPr>
                <w:rFonts w:ascii="Times New Roman"/>
                <w:spacing w:val="30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revenue)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information</w:t>
              <w:tab/>
              <w:tab/>
            </w:r>
            <w:r>
              <w:rPr>
                <w:rFonts w:ascii="Times New Roman"/>
                <w:sz w:val="22"/>
              </w:rPr>
              <w:t>for</w:t>
            </w:r>
            <w:r>
              <w:rPr>
                <w:rFonts w:ascii="Times New Roman"/>
                <w:spacing w:val="25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 </w:t>
            </w:r>
            <w:r>
              <w:rPr>
                <w:rFonts w:ascii="Times New Roman"/>
                <w:spacing w:val="-3"/>
                <w:sz w:val="22"/>
              </w:rPr>
              <w:t>sector.</w:t>
            </w:r>
          </w:p>
        </w:tc>
        <w:tc>
          <w:tcPr>
            <w:tcW w:w="173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ListParagraph"/>
              <w:numPr>
                <w:ilvl w:val="0"/>
                <w:numId w:val="63"/>
              </w:numPr>
              <w:tabs>
                <w:tab w:pos="463" w:val="left" w:leader="none"/>
              </w:tabs>
              <w:spacing w:line="240" w:lineRule="auto" w:before="0" w:after="0"/>
              <w:ind w:left="462" w:right="423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Updated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Checklist</w:t>
            </w:r>
          </w:p>
          <w:p>
            <w:pPr>
              <w:pStyle w:val="ListParagraph"/>
              <w:numPr>
                <w:ilvl w:val="0"/>
                <w:numId w:val="63"/>
              </w:numPr>
              <w:tabs>
                <w:tab w:pos="463" w:val="left" w:leader="none"/>
              </w:tabs>
              <w:spacing w:line="240" w:lineRule="auto" w:before="2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Populated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NEITI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Audit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3"/>
                <w:sz w:val="22"/>
              </w:rPr>
              <w:t>Templates</w:t>
            </w:r>
          </w:p>
        </w:tc>
        <w:tc>
          <w:tcPr>
            <w:tcW w:w="191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tabs>
                <w:tab w:pos="1273" w:val="left" w:leader="none"/>
              </w:tabs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Entity</w:t>
            </w:r>
            <w:r>
              <w:rPr>
                <w:rFonts w:ascii="Times New Roman"/>
                <w:spacing w:val="5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</w:t>
            </w:r>
            <w:r>
              <w:rPr>
                <w:rFonts w:ascii="Times New Roman"/>
                <w:spacing w:val="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on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  <w:tab/>
            </w:r>
            <w:r>
              <w:rPr>
                <w:rFonts w:ascii="Times New Roman"/>
                <w:spacing w:val="-1"/>
                <w:sz w:val="22"/>
              </w:rPr>
              <w:t>Initial</w:t>
            </w:r>
          </w:p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compilation</w:t>
            </w:r>
            <w:r>
              <w:rPr>
                <w:rFonts w:ascii="Times New Roman"/>
                <w:spacing w:val="5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reconciliation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of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the</w:t>
            </w:r>
            <w:r>
              <w:rPr>
                <w:rFonts w:ascii="Times New Roman"/>
                <w:spacing w:val="3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revenue</w:t>
            </w:r>
            <w:r>
              <w:rPr>
                <w:rFonts w:ascii="Times New Roman"/>
                <w:spacing w:val="4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and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production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data</w:t>
            </w:r>
          </w:p>
        </w:tc>
        <w:tc>
          <w:tcPr>
            <w:tcW w:w="22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Draft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EITI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</w:t>
            </w:r>
          </w:p>
        </w:tc>
        <w:tc>
          <w:tcPr>
            <w:tcW w:w="19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Final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EITI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Report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footerReference w:type="default" r:id="rId30"/>
          <w:pgSz w:w="15840" w:h="12240" w:orient="landscape"/>
          <w:pgMar w:footer="1020" w:header="720" w:top="1700" w:bottom="122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  <w:r>
        <w:rPr/>
        <w:pict>
          <v:group style="position:absolute;margin-left:619.900024pt;margin-top:394.809998pt;width:103.7pt;height:.1pt;mso-position-horizontal-relative:page;mso-position-vertical-relative:page;z-index:-164344" coordorigin="12398,7896" coordsize="2074,2">
            <v:shape style="position:absolute;left:12398;top:7896;width:2074;height:2" coordorigin="12398,7896" coordsize="2074,0" path="m12398,7896l14472,7896e" filled="false" stroked="true" strokeweight=".70001pt" strokecolor="#000000">
              <v:path arrowok="t"/>
            </v:shape>
            <w10:wrap type="none"/>
          </v:group>
        </w:pict>
      </w:r>
      <w:r>
        <w:rPr/>
        <w:pict>
          <v:group style="position:absolute;margin-left:306.890015pt;margin-top:408.609985pt;width:200.7pt;height:.1pt;mso-position-horizontal-relative:page;mso-position-vertical-relative:page;z-index:-164320" coordorigin="6138,8172" coordsize="4014,2">
            <v:shape style="position:absolute;left:6138;top:8172;width:4014;height:2" coordorigin="6138,8172" coordsize="4014,0" path="m6138,8172l10152,8172e" filled="false" stroked="true" strokeweight=".70001pt" strokecolor="#000000">
              <v:path arrowok="t"/>
            </v:shape>
            <w10:wrap type="none"/>
          </v:group>
        </w:pict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numPr>
          <w:ilvl w:val="1"/>
          <w:numId w:val="19"/>
        </w:numPr>
        <w:tabs>
          <w:tab w:pos="861" w:val="left" w:leader="none"/>
        </w:tabs>
        <w:spacing w:line="240" w:lineRule="auto" w:before="187" w:after="0"/>
        <w:ind w:left="860" w:right="0" w:hanging="720"/>
        <w:jc w:val="both"/>
      </w:pPr>
      <w:bookmarkStart w:name="_bookmark27" w:id="39"/>
      <w:bookmarkEnd w:id="39"/>
      <w:r>
        <w:rPr/>
      </w:r>
      <w:bookmarkStart w:name="_bookmark27" w:id="40"/>
      <w:bookmarkEnd w:id="40"/>
      <w:r>
        <w:rPr>
          <w:color w:val="0E4660"/>
          <w:spacing w:val="-1"/>
        </w:rPr>
        <w:t>Ov</w:t>
      </w:r>
      <w:r>
        <w:rPr>
          <w:color w:val="0E4660"/>
          <w:spacing w:val="-1"/>
        </w:rPr>
        <w:t>erview</w:t>
      </w:r>
      <w:r>
        <w:rPr>
          <w:color w:val="0E4660"/>
        </w:rPr>
        <w:t> of the</w:t>
      </w:r>
      <w:r>
        <w:rPr>
          <w:color w:val="0E4660"/>
          <w:spacing w:val="-2"/>
        </w:rPr>
        <w:t> </w:t>
      </w:r>
      <w:r>
        <w:rPr>
          <w:color w:val="0E4660"/>
        </w:rPr>
        <w:t>Oil and</w:t>
      </w:r>
      <w:r>
        <w:rPr>
          <w:color w:val="0E4660"/>
          <w:spacing w:val="1"/>
        </w:rPr>
        <w:t> </w:t>
      </w:r>
      <w:r>
        <w:rPr>
          <w:color w:val="0E4660"/>
          <w:spacing w:val="-1"/>
        </w:rPr>
        <w:t>Gas</w:t>
      </w:r>
      <w:r>
        <w:rPr>
          <w:color w:val="0E4660"/>
        </w:rPr>
        <w:t> </w:t>
      </w:r>
      <w:r>
        <w:rPr>
          <w:color w:val="0E4660"/>
          <w:spacing w:val="-1"/>
        </w:rPr>
        <w:t>Regulatory</w:t>
      </w:r>
      <w:r>
        <w:rPr>
          <w:color w:val="0E4660"/>
        </w:rPr>
        <w:t> Framework</w:t>
      </w:r>
      <w:r>
        <w:rPr>
          <w:color w:val="0E4660"/>
          <w:spacing w:val="1"/>
        </w:rPr>
        <w:t> </w:t>
      </w:r>
      <w:r>
        <w:rPr>
          <w:color w:val="0E4660"/>
        </w:rPr>
        <w:t>in </w:t>
      </w:r>
      <w:r>
        <w:rPr>
          <w:color w:val="0E4660"/>
          <w:spacing w:val="-1"/>
        </w:rPr>
        <w:t>Nigeria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294" w:firstLine="0"/>
        <w:jc w:val="both"/>
      </w:pPr>
      <w:r>
        <w:rPr/>
        <w:t>The</w:t>
      </w:r>
      <w:r>
        <w:rPr>
          <w:spacing w:val="5"/>
        </w:rPr>
        <w:t> </w:t>
      </w:r>
      <w:r>
        <w:rPr>
          <w:spacing w:val="-1"/>
        </w:rPr>
        <w:t>ownership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control</w:t>
      </w:r>
      <w:r>
        <w:rPr>
          <w:spacing w:val="7"/>
        </w:rPr>
        <w:t> </w:t>
      </w:r>
      <w:r>
        <w:rPr/>
        <w:t>of</w:t>
      </w:r>
      <w:r>
        <w:rPr>
          <w:spacing w:val="6"/>
        </w:rPr>
        <w:t> </w:t>
      </w:r>
      <w:r>
        <w:rPr>
          <w:spacing w:val="-1"/>
        </w:rPr>
        <w:t>all</w:t>
      </w:r>
      <w:r>
        <w:rPr>
          <w:spacing w:val="7"/>
        </w:rPr>
        <w:t> </w:t>
      </w:r>
      <w:r>
        <w:rPr>
          <w:spacing w:val="-1"/>
        </w:rPr>
        <w:t>minerals,</w:t>
      </w:r>
      <w:r>
        <w:rPr>
          <w:spacing w:val="7"/>
        </w:rPr>
        <w:t> </w:t>
      </w:r>
      <w:r>
        <w:rPr>
          <w:spacing w:val="-1"/>
        </w:rPr>
        <w:t>mineral</w:t>
      </w:r>
      <w:r>
        <w:rPr>
          <w:spacing w:val="7"/>
        </w:rPr>
        <w:t> </w:t>
      </w:r>
      <w:r>
        <w:rPr/>
        <w:t>oil,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>
          <w:spacing w:val="-1"/>
        </w:rPr>
        <w:t>natural</w:t>
      </w:r>
      <w:r>
        <w:rPr>
          <w:spacing w:val="7"/>
        </w:rPr>
        <w:t> </w:t>
      </w:r>
      <w:r>
        <w:rPr>
          <w:spacing w:val="-1"/>
        </w:rPr>
        <w:t>gas</w:t>
      </w:r>
      <w:r>
        <w:rPr>
          <w:spacing w:val="7"/>
        </w:rPr>
        <w:t> </w:t>
      </w:r>
      <w:r>
        <w:rPr/>
        <w:t>in,</w:t>
      </w:r>
      <w:r>
        <w:rPr>
          <w:spacing w:val="9"/>
        </w:rPr>
        <w:t> </w:t>
      </w:r>
      <w:r>
        <w:rPr>
          <w:spacing w:val="-1"/>
        </w:rPr>
        <w:t>under</w:t>
      </w:r>
      <w:r>
        <w:rPr>
          <w:spacing w:val="6"/>
        </w:rPr>
        <w:t> </w:t>
      </w:r>
      <w:r>
        <w:rPr/>
        <w:t>or</w:t>
      </w:r>
      <w:r>
        <w:rPr>
          <w:spacing w:val="6"/>
        </w:rPr>
        <w:t> </w:t>
      </w:r>
      <w:r>
        <w:rPr/>
        <w:t>upon</w:t>
      </w:r>
      <w:r>
        <w:rPr>
          <w:spacing w:val="9"/>
        </w:rPr>
        <w:t> </w:t>
      </w:r>
      <w:r>
        <w:rPr>
          <w:spacing w:val="-1"/>
        </w:rPr>
        <w:t>any</w:t>
      </w:r>
      <w:r>
        <w:rPr>
          <w:spacing w:val="6"/>
        </w:rPr>
        <w:t> </w:t>
      </w:r>
      <w:r>
        <w:rPr/>
        <w:t>land</w:t>
      </w:r>
      <w:r>
        <w:rPr>
          <w:spacing w:val="6"/>
        </w:rPr>
        <w:t> </w:t>
      </w:r>
      <w:r>
        <w:rPr>
          <w:spacing w:val="1"/>
        </w:rPr>
        <w:t>in</w:t>
      </w:r>
      <w:r>
        <w:rPr>
          <w:spacing w:val="6"/>
        </w:rPr>
        <w:t> </w:t>
      </w:r>
      <w:r>
        <w:rPr>
          <w:spacing w:val="-1"/>
        </w:rPr>
        <w:t>Nigeria,</w:t>
      </w:r>
      <w:r>
        <w:rPr>
          <w:spacing w:val="6"/>
        </w:rPr>
        <w:t> </w:t>
      </w:r>
      <w:r>
        <w:rPr/>
        <w:t>its</w:t>
      </w:r>
      <w:r>
        <w:rPr>
          <w:spacing w:val="7"/>
        </w:rPr>
        <w:t> </w:t>
      </w:r>
      <w:r>
        <w:rPr/>
        <w:t>territorial</w:t>
      </w:r>
      <w:r>
        <w:rPr>
          <w:spacing w:val="9"/>
        </w:rPr>
        <w:t> </w:t>
      </w:r>
      <w:r>
        <w:rPr>
          <w:spacing w:val="-1"/>
        </w:rPr>
        <w:t>waters</w:t>
      </w:r>
      <w:r>
        <w:rPr>
          <w:spacing w:val="7"/>
        </w:rPr>
        <w:t> </w:t>
      </w:r>
      <w:r>
        <w:rPr/>
        <w:t>and</w:t>
      </w:r>
      <w:r>
        <w:rPr>
          <w:spacing w:val="101"/>
        </w:rPr>
        <w:t> </w:t>
      </w:r>
      <w:r>
        <w:rPr>
          <w:spacing w:val="-1"/>
        </w:rPr>
        <w:t>exclusive</w:t>
      </w:r>
      <w:r>
        <w:rPr>
          <w:spacing w:val="-9"/>
        </w:rPr>
        <w:t> </w:t>
      </w:r>
      <w:r>
        <w:rPr>
          <w:spacing w:val="-1"/>
        </w:rPr>
        <w:t>economic</w:t>
      </w:r>
      <w:r>
        <w:rPr>
          <w:spacing w:val="-6"/>
        </w:rPr>
        <w:t> </w:t>
      </w:r>
      <w:r>
        <w:rPr>
          <w:spacing w:val="-1"/>
        </w:rPr>
        <w:t>zone</w:t>
      </w:r>
      <w:r>
        <w:rPr>
          <w:spacing w:val="-6"/>
        </w:rPr>
        <w:t> </w:t>
      </w:r>
      <w:r>
        <w:rPr/>
        <w:t>is</w:t>
      </w:r>
      <w:r>
        <w:rPr>
          <w:spacing w:val="-7"/>
        </w:rPr>
        <w:t> </w:t>
      </w:r>
      <w:r>
        <w:rPr>
          <w:spacing w:val="-1"/>
        </w:rPr>
        <w:t>vested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Government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Federation</w:t>
      </w:r>
      <w:r>
        <w:rPr>
          <w:spacing w:val="-8"/>
        </w:rPr>
        <w:t> </w:t>
      </w:r>
      <w:r>
        <w:rPr/>
        <w:t>based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provision</w:t>
      </w:r>
      <w:r>
        <w:rPr>
          <w:spacing w:val="-7"/>
        </w:rPr>
        <w:t> </w:t>
      </w:r>
      <w:r>
        <w:rPr/>
        <w:t>of</w:t>
      </w:r>
      <w:r>
        <w:rPr>
          <w:spacing w:val="-8"/>
        </w:rPr>
        <w:t> </w:t>
      </w:r>
      <w:r>
        <w:rPr/>
        <w:t>Section</w:t>
      </w:r>
      <w:r>
        <w:rPr>
          <w:spacing w:val="-7"/>
        </w:rPr>
        <w:t> </w:t>
      </w:r>
      <w:r>
        <w:rPr/>
        <w:t>44(3)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1999</w:t>
      </w:r>
      <w:r>
        <w:rPr>
          <w:spacing w:val="-8"/>
        </w:rPr>
        <w:t> </w:t>
      </w:r>
      <w:r>
        <w:rPr/>
        <w:t>Constitution</w:t>
      </w:r>
      <w:r>
        <w:rPr>
          <w:spacing w:val="81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Federal</w:t>
      </w:r>
      <w:r>
        <w:rPr>
          <w:spacing w:val="-5"/>
        </w:rPr>
        <w:t> </w:t>
      </w:r>
      <w:r>
        <w:rPr>
          <w:spacing w:val="-1"/>
        </w:rPr>
        <w:t>Republic</w:t>
      </w:r>
      <w:r>
        <w:rPr>
          <w:spacing w:val="-4"/>
        </w:rPr>
        <w:t> </w:t>
      </w:r>
      <w:r>
        <w:rPr>
          <w:spacing w:val="1"/>
        </w:rPr>
        <w:t>of</w:t>
      </w:r>
      <w:r>
        <w:rPr>
          <w:spacing w:val="-6"/>
        </w:rPr>
        <w:t> </w:t>
      </w:r>
      <w:r>
        <w:rPr>
          <w:spacing w:val="-1"/>
        </w:rPr>
        <w:t>Nigeria.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Federal</w:t>
      </w:r>
      <w:r>
        <w:rPr>
          <w:spacing w:val="-5"/>
        </w:rPr>
        <w:t> </w:t>
      </w:r>
      <w:r>
        <w:rPr>
          <w:spacing w:val="-1"/>
        </w:rPr>
        <w:t>Government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>
          <w:spacing w:val="-1"/>
        </w:rPr>
        <w:t>mandated</w:t>
      </w:r>
      <w:r>
        <w:rPr>
          <w:spacing w:val="-5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>
          <w:spacing w:val="-1"/>
        </w:rPr>
        <w:t>manage</w:t>
      </w:r>
      <w:r>
        <w:rPr>
          <w:spacing w:val="-4"/>
        </w:rPr>
        <w:t> </w:t>
      </w:r>
      <w:r>
        <w:rPr>
          <w:spacing w:val="-1"/>
        </w:rPr>
        <w:t>such</w:t>
      </w:r>
      <w:r>
        <w:rPr>
          <w:spacing w:val="-5"/>
        </w:rPr>
        <w:t> </w:t>
      </w:r>
      <w:r>
        <w:rPr>
          <w:spacing w:val="-1"/>
        </w:rPr>
        <w:t>minerals</w:t>
      </w:r>
      <w:r>
        <w:rPr>
          <w:spacing w:val="-5"/>
        </w:rPr>
        <w:t> </w:t>
      </w:r>
      <w:r>
        <w:rPr>
          <w:spacing w:val="1"/>
        </w:rPr>
        <w:t>in</w:t>
      </w:r>
      <w:r>
        <w:rPr>
          <w:spacing w:val="-5"/>
        </w:rPr>
        <w:t> </w:t>
      </w:r>
      <w:r>
        <w:rPr/>
        <w:t>a</w:t>
      </w:r>
      <w:r>
        <w:rPr>
          <w:spacing w:val="-6"/>
        </w:rPr>
        <w:t> </w:t>
      </w:r>
      <w:r>
        <w:rPr/>
        <w:t>manner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3"/>
        </w:rPr>
        <w:t> </w:t>
      </w:r>
      <w:r>
        <w:rPr/>
        <w:t>may</w:t>
      </w:r>
      <w:r>
        <w:rPr>
          <w:spacing w:val="-6"/>
        </w:rPr>
        <w:t> </w:t>
      </w:r>
      <w:r>
        <w:rPr/>
        <w:t>be</w:t>
      </w:r>
      <w:r>
        <w:rPr>
          <w:spacing w:val="-4"/>
        </w:rPr>
        <w:t> </w:t>
      </w:r>
      <w:r>
        <w:rPr/>
        <w:t>prescribed</w:t>
      </w:r>
      <w:r>
        <w:rPr>
          <w:spacing w:val="-5"/>
        </w:rPr>
        <w:t> </w:t>
      </w:r>
      <w:r>
        <w:rPr/>
        <w:t>by</w:t>
      </w:r>
      <w:r>
        <w:rPr>
          <w:spacing w:val="115"/>
        </w:rPr>
        <w:t> </w:t>
      </w:r>
      <w:r>
        <w:rPr/>
        <w:t>the </w:t>
      </w:r>
      <w:r>
        <w:rPr>
          <w:spacing w:val="-1"/>
        </w:rPr>
        <w:t>National</w:t>
      </w:r>
      <w:r>
        <w:rPr>
          <w:spacing w:val="-14"/>
        </w:rPr>
        <w:t> </w:t>
      </w:r>
      <w:r>
        <w:rPr>
          <w:spacing w:val="-2"/>
        </w:rPr>
        <w:t>Assembly.</w:t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76" w:lineRule="exact"/>
        <w:ind w:left="140" w:right="293" w:firstLine="0"/>
        <w:jc w:val="both"/>
      </w:pPr>
      <w:r>
        <w:rPr/>
        <w:t>Following the</w:t>
      </w:r>
      <w:r>
        <w:rPr>
          <w:spacing w:val="-1"/>
        </w:rPr>
        <w:t> enactment</w:t>
      </w:r>
      <w:r>
        <w:rPr/>
        <w:t> of the </w:t>
      </w:r>
      <w:r>
        <w:rPr>
          <w:spacing w:val="-1"/>
        </w:rPr>
        <w:t>Petroleum</w:t>
      </w:r>
      <w:r>
        <w:rPr/>
        <w:t> Industry</w:t>
      </w:r>
      <w:r>
        <w:rPr>
          <w:spacing w:val="-15"/>
        </w:rPr>
        <w:t> </w:t>
      </w:r>
      <w:r>
        <w:rPr>
          <w:spacing w:val="-1"/>
        </w:rPr>
        <w:t>Act,</w:t>
      </w:r>
      <w:r>
        <w:rPr/>
        <w:t> 2021, the</w:t>
      </w:r>
      <w:r>
        <w:rPr>
          <w:spacing w:val="-1"/>
        </w:rPr>
        <w:t> Oil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Gas</w:t>
      </w:r>
      <w:r>
        <w:rPr/>
        <w:t> industry </w:t>
      </w:r>
      <w:r>
        <w:rPr>
          <w:spacing w:val="-1"/>
        </w:rPr>
        <w:t>operates</w:t>
      </w:r>
      <w:r>
        <w:rPr/>
        <w:t> with two </w:t>
      </w:r>
      <w:r>
        <w:rPr>
          <w:spacing w:val="-1"/>
        </w:rPr>
        <w:t>(2)</w:t>
      </w:r>
      <w:r>
        <w:rPr/>
        <w:t> </w:t>
      </w:r>
      <w:r>
        <w:rPr>
          <w:spacing w:val="-1"/>
        </w:rPr>
        <w:t>Regulators,</w:t>
      </w:r>
      <w:r>
        <w:rPr>
          <w:spacing w:val="-5"/>
        </w:rPr>
        <w:t> </w:t>
      </w:r>
      <w:r>
        <w:rPr/>
        <w:t>The</w:t>
      </w:r>
      <w:r>
        <w:rPr>
          <w:spacing w:val="-1"/>
        </w:rPr>
        <w:t> Nigerian</w:t>
      </w:r>
      <w:r>
        <w:rPr>
          <w:spacing w:val="93"/>
        </w:rPr>
        <w:t> </w:t>
      </w:r>
      <w:r>
        <w:rPr>
          <w:spacing w:val="-1"/>
        </w:rPr>
        <w:t>Upstream</w:t>
      </w:r>
      <w:r>
        <w:rPr>
          <w:spacing w:val="5"/>
        </w:rPr>
        <w:t> </w:t>
      </w:r>
      <w:r>
        <w:rPr/>
        <w:t>petroleum</w:t>
      </w:r>
      <w:r>
        <w:rPr>
          <w:spacing w:val="5"/>
        </w:rPr>
        <w:t> </w:t>
      </w:r>
      <w:r>
        <w:rPr/>
        <w:t>Regulatory</w:t>
      </w:r>
      <w:r>
        <w:rPr>
          <w:spacing w:val="4"/>
        </w:rPr>
        <w:t> </w:t>
      </w:r>
      <w:r>
        <w:rPr/>
        <w:t>Commission</w:t>
      </w:r>
      <w:r>
        <w:rPr>
          <w:spacing w:val="5"/>
        </w:rPr>
        <w:t> </w:t>
      </w:r>
      <w:r>
        <w:rPr>
          <w:spacing w:val="-1"/>
        </w:rPr>
        <w:t>(NUPRC)</w:t>
      </w:r>
      <w:r>
        <w:rPr>
          <w:spacing w:val="3"/>
        </w:rPr>
        <w:t> </w:t>
      </w:r>
      <w:r>
        <w:rPr>
          <w:spacing w:val="-1"/>
        </w:rPr>
        <w:t>regulating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/>
        <w:t>activities</w:t>
      </w:r>
      <w:r>
        <w:rPr>
          <w:spacing w:val="4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upstream</w:t>
      </w:r>
      <w:r>
        <w:rPr>
          <w:spacing w:val="5"/>
        </w:rPr>
        <w:t> </w:t>
      </w:r>
      <w:r>
        <w:rPr/>
        <w:t>sector</w:t>
      </w:r>
      <w:r>
        <w:rPr>
          <w:spacing w:val="4"/>
        </w:rPr>
        <w:t> </w:t>
      </w:r>
      <w:r>
        <w:rPr>
          <w:spacing w:val="-1"/>
        </w:rPr>
        <w:t>and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Nigerian</w:t>
      </w:r>
      <w:r>
        <w:rPr>
          <w:spacing w:val="4"/>
        </w:rPr>
        <w:t> </w:t>
      </w:r>
      <w:r>
        <w:rPr/>
        <w:t>Midstream</w:t>
      </w:r>
      <w:r>
        <w:rPr>
          <w:spacing w:val="14"/>
        </w:rPr>
        <w:t> </w:t>
      </w:r>
      <w:r>
        <w:rPr/>
        <w:t>&amp;</w:t>
      </w:r>
      <w:r>
        <w:rPr>
          <w:spacing w:val="71"/>
        </w:rPr>
        <w:t> </w:t>
      </w:r>
      <w:r>
        <w:rPr>
          <w:spacing w:val="-1"/>
        </w:rPr>
        <w:t>Downstream</w:t>
      </w:r>
      <w:r>
        <w:rPr>
          <w:spacing w:val="41"/>
        </w:rPr>
        <w:t> </w:t>
      </w:r>
      <w:r>
        <w:rPr>
          <w:spacing w:val="-1"/>
        </w:rPr>
        <w:t>Petroleum</w:t>
      </w:r>
      <w:r>
        <w:rPr>
          <w:spacing w:val="43"/>
        </w:rPr>
        <w:t> </w:t>
      </w:r>
      <w:r>
        <w:rPr>
          <w:spacing w:val="-1"/>
        </w:rPr>
        <w:t>Regulatory</w:t>
      </w:r>
      <w:r>
        <w:rPr>
          <w:spacing w:val="18"/>
        </w:rPr>
        <w:t> </w:t>
      </w:r>
      <w:r>
        <w:rPr>
          <w:spacing w:val="-1"/>
        </w:rPr>
        <w:t>Authority</w:t>
      </w:r>
      <w:r>
        <w:rPr>
          <w:spacing w:val="40"/>
        </w:rPr>
        <w:t> </w:t>
      </w:r>
      <w:r>
        <w:rPr>
          <w:spacing w:val="-1"/>
        </w:rPr>
        <w:t>(NMDPRA).</w:t>
      </w:r>
      <w:r>
        <w:rPr>
          <w:spacing w:val="36"/>
        </w:rPr>
        <w:t> </w:t>
      </w:r>
      <w:r>
        <w:rPr/>
        <w:t>The</w:t>
      </w:r>
      <w:r>
        <w:rPr>
          <w:spacing w:val="39"/>
        </w:rPr>
        <w:t> </w:t>
      </w:r>
      <w:r>
        <w:rPr>
          <w:spacing w:val="-1"/>
        </w:rPr>
        <w:t>Regulators</w:t>
      </w:r>
      <w:r>
        <w:rPr>
          <w:spacing w:val="41"/>
        </w:rPr>
        <w:t> </w:t>
      </w:r>
      <w:r>
        <w:rPr>
          <w:spacing w:val="-1"/>
        </w:rPr>
        <w:t>have</w:t>
      </w:r>
      <w:r>
        <w:rPr>
          <w:spacing w:val="39"/>
        </w:rPr>
        <w:t> </w:t>
      </w:r>
      <w:r>
        <w:rPr>
          <w:spacing w:val="-1"/>
        </w:rPr>
        <w:t>developed</w:t>
      </w:r>
      <w:r>
        <w:rPr>
          <w:spacing w:val="40"/>
        </w:rPr>
        <w:t> </w:t>
      </w:r>
      <w:r>
        <w:rPr/>
        <w:t>various</w:t>
      </w:r>
      <w:r>
        <w:rPr>
          <w:spacing w:val="40"/>
        </w:rPr>
        <w:t> </w:t>
      </w:r>
      <w:r>
        <w:rPr>
          <w:spacing w:val="-1"/>
        </w:rPr>
        <w:t>regulations</w:t>
      </w:r>
      <w:r>
        <w:rPr>
          <w:spacing w:val="41"/>
        </w:rPr>
        <w:t> </w:t>
      </w:r>
      <w:r>
        <w:rPr>
          <w:spacing w:val="-1"/>
        </w:rPr>
        <w:t>and</w:t>
      </w:r>
      <w:r>
        <w:rPr>
          <w:spacing w:val="40"/>
        </w:rPr>
        <w:t> </w:t>
      </w:r>
      <w:r>
        <w:rPr/>
        <w:t>guidelines</w:t>
      </w:r>
      <w:hyperlink w:history="true" w:anchor="_bookmark29">
        <w:r>
          <w:rPr>
            <w:rFonts w:ascii="Times New Roman"/>
            <w:position w:val="9"/>
            <w:sz w:val="16"/>
          </w:rPr>
          <w:t>2</w:t>
        </w:r>
      </w:hyperlink>
      <w:r>
        <w:rPr>
          <w:rFonts w:ascii="Times New Roman"/>
          <w:spacing w:val="22"/>
          <w:position w:val="9"/>
          <w:sz w:val="16"/>
        </w:rPr>
        <w:t> </w:t>
      </w:r>
      <w:r>
        <w:rPr>
          <w:spacing w:val="-1"/>
        </w:rPr>
        <w:t>to</w:t>
      </w:r>
      <w:r>
        <w:rPr>
          <w:spacing w:val="143"/>
        </w:rPr>
        <w:t> </w:t>
      </w:r>
      <w:r>
        <w:rPr/>
        <w:t>support the </w:t>
      </w:r>
      <w:r>
        <w:rPr>
          <w:spacing w:val="-1"/>
        </w:rPr>
        <w:t>implementation</w:t>
      </w:r>
      <w:r>
        <w:rPr/>
        <w:t> of</w:t>
      </w:r>
      <w:r>
        <w:rPr>
          <w:spacing w:val="-1"/>
        </w:rPr>
        <w:t> </w:t>
      </w:r>
      <w:r>
        <w:rPr/>
        <w:t>the PIA</w:t>
      </w:r>
      <w:r>
        <w:rPr>
          <w:spacing w:val="-13"/>
        </w:rPr>
        <w:t> </w:t>
      </w:r>
      <w:r>
        <w:rPr>
          <w:spacing w:val="-1"/>
        </w:rPr>
        <w:t>as</w:t>
      </w:r>
      <w:r>
        <w:rPr/>
        <w:t> described in </w:t>
      </w:r>
      <w:r>
        <w:rPr>
          <w:spacing w:val="-1"/>
        </w:rPr>
        <w:t>table</w:t>
      </w:r>
      <w:r>
        <w:rPr>
          <w:spacing w:val="1"/>
        </w:rPr>
        <w:t> </w:t>
      </w:r>
      <w:r>
        <w:rPr/>
        <w:t>7.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306.890015pt;margin-top:78.963127pt;width:187pt;height:.1pt;mso-position-horizontal-relative:page;mso-position-vertical-relative:paragraph;z-index:-164368" coordorigin="6138,1579" coordsize="3740,2">
            <v:shape style="position:absolute;left:6138;top:1579;width:3740;height:2" coordorigin="6138,1579" coordsize="3740,0" path="m6138,1579l9877,1579e" filled="false" stroked="true" strokeweight=".70001pt" strokecolor="#000000">
              <v:path arrowok="t"/>
            </v:shape>
            <w10:wrap type="none"/>
          </v:group>
        </w:pict>
      </w:r>
      <w:bookmarkStart w:name="_bookmark28" w:id="41"/>
      <w:bookmarkEnd w:id="41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7:</w:t>
      </w:r>
      <w:r>
        <w:rPr>
          <w:rFonts w:ascii="Times New Roman"/>
          <w:i/>
          <w:color w:val="0D2841"/>
          <w:spacing w:val="-1"/>
          <w:sz w:val="24"/>
        </w:rPr>
        <w:t> Legal</w:t>
      </w:r>
      <w:r>
        <w:rPr>
          <w:rFonts w:ascii="Times New Roman"/>
          <w:i/>
          <w:color w:val="0D2841"/>
          <w:sz w:val="24"/>
        </w:rPr>
        <w:t> and Institutional </w:t>
      </w:r>
      <w:r>
        <w:rPr>
          <w:rFonts w:ascii="Times New Roman"/>
          <w:i/>
          <w:color w:val="0D2841"/>
          <w:spacing w:val="-1"/>
          <w:sz w:val="24"/>
        </w:rPr>
        <w:t>Frameworks</w:t>
      </w:r>
      <w:r>
        <w:rPr>
          <w:rFonts w:ascii="Times New Roman"/>
          <w:i/>
          <w:color w:val="0D2841"/>
          <w:spacing w:val="2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Development</w:t>
      </w:r>
      <w:r>
        <w:rPr>
          <w:rFonts w:ascii="Times New Roman"/>
          <w:i/>
          <w:color w:val="0D2841"/>
          <w:sz w:val="24"/>
        </w:rPr>
        <w:t> in the Industry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3599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510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Acreage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Drilling</w:t>
              <w:tab/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II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(2021)</w:t>
            </w:r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apply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</w:p>
          <w:p>
            <w:pPr>
              <w:pStyle w:val="TableParagraph"/>
              <w:tabs>
                <w:tab w:pos="1472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licenses,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  <w:tab/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z w:val="24"/>
              </w:rPr>
              <w:t> 2021.</w:t>
            </w:r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z w:val="24"/>
              </w:rPr>
              <w:t> (PEL)</w:t>
            </w:r>
          </w:p>
          <w:p>
            <w:pPr>
              <w:pStyle w:val="TableParagraph"/>
              <w:spacing w:line="240" w:lineRule="auto"/>
              <w:ind w:left="99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described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conditions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Exploration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90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days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expiration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licensee </w:t>
            </w:r>
            <w:r>
              <w:rPr>
                <w:rFonts w:ascii="Times New Roman"/>
                <w:sz w:val="24"/>
              </w:rPr>
              <w:t>of 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z w:val="24"/>
              </w:rPr>
              <w:t> to commence</w:t>
            </w:r>
            <w:r>
              <w:rPr>
                <w:rFonts w:ascii="Times New Roman"/>
                <w:spacing w:val="-1"/>
                <w:sz w:val="24"/>
              </w:rPr>
              <w:t> petroleum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z w:val="24"/>
              </w:rPr>
              <w:t> in the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(PPL)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bidding</w:t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rounds.</w:t>
            </w:r>
          </w:p>
          <w:p>
            <w:pPr>
              <w:pStyle w:val="TableParagraph"/>
              <w:spacing w:line="240" w:lineRule="auto"/>
              <w:ind w:left="99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competitive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bidding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selected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area.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90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Minister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90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recommendation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this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z w:val="24"/>
              </w:rPr>
              <w:t> decide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the </w:t>
            </w: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licence.</w:t>
            </w:r>
          </w:p>
        </w:tc>
      </w:tr>
      <w:tr>
        <w:trPr>
          <w:trHeight w:val="267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before="134"/>
        <w:ind w:left="1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306.890015pt;margin-top:-84.250832pt;width:416.75pt;height:.1pt;mso-position-horizontal-relative:page;mso-position-vertical-relative:paragraph;z-index:-164296" coordorigin="6138,-1685" coordsize="8335,2">
            <v:shape style="position:absolute;left:6138;top:-1685;width:8335;height:2" coordorigin="6138,-1685" coordsize="8335,0" path="m6138,-1685l14472,-1685e" filled="false" stroked="true" strokeweight=".69998pt" strokecolor="#000000">
              <v:path arrowok="t"/>
            </v:shape>
            <w10:wrap type="none"/>
          </v:group>
        </w:pict>
      </w:r>
      <w:r>
        <w:rPr/>
        <w:pict>
          <v:group style="position:absolute;margin-left:306.890015pt;margin-top:-70.450851pt;width:35.65pt;height:.1pt;mso-position-horizontal-relative:page;mso-position-vertical-relative:paragraph;z-index:-164272" coordorigin="6138,-1409" coordsize="713,2">
            <v:shape style="position:absolute;left:6138;top:-1409;width:713;height:2" coordorigin="6138,-1409" coordsize="713,0" path="m6138,-1409l6851,-1409e" filled="false" stroked="true" strokeweight=".70001pt" strokecolor="#000000">
              <v:path arrowok="t"/>
            </v:shape>
            <w10:wrap type="none"/>
          </v:group>
        </w:pict>
      </w:r>
      <w:bookmarkStart w:name="_bookmark29" w:id="42"/>
      <w:bookmarkEnd w:id="42"/>
      <w:r>
        <w:rPr/>
      </w:r>
      <w:r>
        <w:rPr>
          <w:rFonts w:ascii="Times New Roman"/>
          <w:position w:val="8"/>
          <w:sz w:val="14"/>
        </w:rPr>
        <w:t>2</w:t>
      </w:r>
      <w:r>
        <w:rPr>
          <w:rFonts w:ascii="Times New Roman"/>
          <w:spacing w:val="19"/>
          <w:position w:val="8"/>
          <w:sz w:val="14"/>
        </w:rPr>
        <w:t> </w:t>
      </w:r>
      <w:r>
        <w:rPr>
          <w:rFonts w:ascii="Times New Roman"/>
          <w:spacing w:val="-2"/>
          <w:sz w:val="22"/>
        </w:rPr>
        <w:t>NUPRC</w:t>
      </w:r>
      <w:r>
        <w:rPr>
          <w:rFonts w:ascii="Times New Roman"/>
          <w:spacing w:val="-1"/>
          <w:sz w:val="22"/>
        </w:rPr>
        <w:t> Regulations</w:t>
      </w:r>
      <w:r>
        <w:rPr>
          <w:rFonts w:ascii="Times New Roman"/>
          <w:sz w:val="22"/>
        </w:rPr>
        <w:t> and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Guidelines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for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the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implementation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of </w:t>
      </w:r>
      <w:r>
        <w:rPr>
          <w:rFonts w:ascii="Times New Roman"/>
          <w:spacing w:val="-2"/>
          <w:sz w:val="22"/>
        </w:rPr>
        <w:t>PIA,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2021:</w:t>
      </w:r>
      <w:r>
        <w:rPr>
          <w:rFonts w:ascii="Times New Roman"/>
          <w:spacing w:val="5"/>
          <w:sz w:val="22"/>
        </w:rPr>
        <w:t> </w:t>
      </w:r>
      <w:r>
        <w:rPr>
          <w:rFonts w:ascii="Times New Roman"/>
          <w:color w:val="467885"/>
          <w:spacing w:val="5"/>
          <w:sz w:val="22"/>
        </w:rPr>
      </w:r>
      <w:r>
        <w:rPr>
          <w:rFonts w:ascii="Times New Roman"/>
          <w:color w:val="467885"/>
          <w:spacing w:val="-2"/>
          <w:sz w:val="22"/>
          <w:u w:val="single" w:color="467885"/>
        </w:rPr>
        <w:t>https://</w:t>
      </w:r>
      <w:hyperlink r:id="rId32">
        <w:r>
          <w:rPr>
            <w:rFonts w:ascii="Times New Roman"/>
            <w:color w:val="467885"/>
            <w:spacing w:val="-2"/>
            <w:sz w:val="22"/>
            <w:u w:val="single" w:color="467885"/>
          </w:rPr>
          <w:t>www.nuprc.gov.ng/regulations-development-pia-2021/#</w:t>
        </w:r>
        <w:r>
          <w:rPr>
            <w:rFonts w:ascii="Times New Roman"/>
            <w:color w:val="467885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footerReference w:type="default" r:id="rId31"/>
          <w:pgSz w:w="15840" w:h="12240" w:orient="landscape"/>
          <w:pgMar w:footer="1020" w:header="720" w:top="1700" w:bottom="1220" w:left="1300" w:right="1140"/>
          <w:pgNumType w:start="2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06.890015pt;margin-top:183.559998pt;width:150.050pt;height:.1pt;mso-position-horizontal-relative:page;mso-position-vertical-relative:page;z-index:-164248" coordorigin="6138,3671" coordsize="3001,2">
            <v:shape style="position:absolute;left:6138;top:3671;width:3001;height:2" coordorigin="6138,3671" coordsize="3001,0" path="m6138,3671l9138,3671e" filled="false" stroked="true" strokeweight=".69999pt" strokecolor="#000000">
              <v:path arrowok="t"/>
            </v:shape>
            <w10:wrap type="none"/>
          </v:group>
        </w:pict>
      </w:r>
      <w:r>
        <w:rPr/>
        <w:pict>
          <v:group style="position:absolute;margin-left:306.890015pt;margin-top:307.790009pt;width:123.4pt;height:.1pt;mso-position-horizontal-relative:page;mso-position-vertical-relative:page;z-index:-164224" coordorigin="6138,6156" coordsize="2468,2">
            <v:shape style="position:absolute;left:6138;top:6156;width:2468;height:2" coordorigin="6138,6156" coordsize="2468,0" path="m6138,6156l8605,6156e" filled="false" stroked="true" strokeweight=".70001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291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previously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 </w:t>
            </w:r>
            <w:r>
              <w:rPr>
                <w:rFonts w:ascii="Times New Roman"/>
                <w:sz w:val="24"/>
              </w:rPr>
              <w:t>through bidding rounds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bilateral</w:t>
            </w:r>
            <w:r>
              <w:rPr>
                <w:rFonts w:ascii="Times New Roman"/>
                <w:sz w:val="24"/>
              </w:rPr>
              <w:t> or </w:t>
            </w:r>
            <w:r>
              <w:rPr>
                <w:rFonts w:ascii="Times New Roman"/>
                <w:spacing w:val="-1"/>
                <w:sz w:val="24"/>
              </w:rPr>
              <w:t>multilateral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</w:p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provision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optional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extension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PPL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justification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expiration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(whether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initial</w:t>
            </w:r>
            <w:r>
              <w:rPr>
                <w:rFonts w:ascii="Times New Roman"/>
                <w:spacing w:val="9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optional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extension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period)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relinquish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selected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discovery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areas,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retention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lease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Mining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</w:p>
          <w:p>
            <w:pPr>
              <w:pStyle w:val="TableParagraph"/>
              <w:spacing w:line="240" w:lineRule="auto"/>
              <w:ind w:left="99" w:right="10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application,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</w:t>
            </w:r>
            <w:r>
              <w:rPr>
                <w:rFonts w:ascii="Times New Roman"/>
                <w:spacing w:val="8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licence declared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z w:val="24"/>
              </w:rPr>
              <w:t> by the licensee.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revoked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fails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regular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construction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test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commissioning</w:t>
            </w:r>
            <w:r>
              <w:rPr>
                <w:rFonts w:ascii="Times New Roman"/>
                <w:spacing w:val="9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notification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60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revocation.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submitted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79(2)(n)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sufficient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construction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infrastructure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development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field(s).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period,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take</w:t>
            </w:r>
            <w:r>
              <w:rPr>
                <w:rFonts w:ascii="Times New Roman"/>
                <w:spacing w:val="9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period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Agency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issue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incidental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1"/>
                <w:sz w:val="24"/>
              </w:rPr>
              <w:t> implementation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plan.</w:t>
            </w:r>
          </w:p>
        </w:tc>
      </w:tr>
      <w:tr>
        <w:trPr>
          <w:trHeight w:val="342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33"/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416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448" w:val="left" w:leader="none"/>
                <w:tab w:pos="1668" w:val="left" w:leader="none"/>
              </w:tabs>
              <w:spacing w:line="240" w:lineRule="auto"/>
              <w:ind w:left="102" w:right="9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  <w:tab/>
              <w:tab/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 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  <w:tab/>
            </w:r>
            <w:r>
              <w:rPr>
                <w:rFonts w:ascii="Times New Roman"/>
                <w:sz w:val="24"/>
              </w:rPr>
              <w:t>Act,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2021.</w:t>
            </w:r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270" w:val="left" w:leader="none"/>
              </w:tabs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objective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these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regulations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provide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general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rules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administration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Frontier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pursuant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section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Petroleum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Industry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(the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“Act”).</w:t>
            </w:r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Establish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escrow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account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called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“Frontier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Escrow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Account”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(the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“Escrow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Account”)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pursuant to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9(4)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purpose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managing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Frontier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Exploration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Fund.</w:t>
            </w:r>
          </w:p>
          <w:p>
            <w:pPr>
              <w:pStyle w:val="TableParagraph"/>
              <w:spacing w:line="240" w:lineRule="auto" w:before="115"/>
              <w:ind w:left="99" w:right="14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 is to be </w:t>
            </w:r>
            <w:r>
              <w:rPr>
                <w:rFonts w:ascii="Times New Roman"/>
                <w:spacing w:val="-1"/>
                <w:sz w:val="24"/>
              </w:rPr>
              <w:t>applied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promotion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oil and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z w:val="24"/>
              </w:rPr>
              <w:t> in all the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</w:p>
          <w:p>
            <w:pPr>
              <w:pStyle w:val="TableParagraph"/>
              <w:spacing w:line="240" w:lineRule="auto" w:before="116"/>
              <w:ind w:left="99" w:right="10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make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contributions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9(5)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 in the </w:t>
            </w:r>
            <w:r>
              <w:rPr>
                <w:rFonts w:ascii="Times New Roman"/>
                <w:spacing w:val="-1"/>
                <w:sz w:val="24"/>
              </w:rPr>
              <w:t>following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manner:</w:t>
            </w:r>
          </w:p>
          <w:p>
            <w:pPr>
              <w:pStyle w:val="ListParagraph"/>
              <w:numPr>
                <w:ilvl w:val="0"/>
                <w:numId w:val="64"/>
              </w:numPr>
              <w:tabs>
                <w:tab w:pos="460" w:val="left" w:leader="none"/>
              </w:tabs>
              <w:spacing w:line="240" w:lineRule="auto" w:before="0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With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subparagraph</w:t>
            </w:r>
          </w:p>
          <w:p>
            <w:pPr>
              <w:pStyle w:val="ListParagraph"/>
              <w:numPr>
                <w:ilvl w:val="1"/>
                <w:numId w:val="64"/>
              </w:numPr>
              <w:tabs>
                <w:tab w:pos="799" w:val="left" w:leader="none"/>
              </w:tabs>
              <w:spacing w:line="275" w:lineRule="exact" w:before="0" w:after="0"/>
              <w:ind w:left="798" w:right="0" w:hanging="33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be:</w:t>
            </w:r>
          </w:p>
          <w:p>
            <w:pPr>
              <w:pStyle w:val="ListParagraph"/>
              <w:numPr>
                <w:ilvl w:val="0"/>
                <w:numId w:val="65"/>
              </w:numPr>
              <w:tabs>
                <w:tab w:pos="1181" w:val="left" w:leader="none"/>
              </w:tabs>
              <w:spacing w:line="276" w:lineRule="exact" w:before="6" w:after="0"/>
              <w:ind w:left="1180" w:right="109" w:hanging="7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30%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proceeds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disposal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profit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determined</w:t>
            </w:r>
            <w:r>
              <w:rPr>
                <w:rFonts w:ascii="Times New Roman"/>
                <w:sz w:val="24"/>
              </w:rPr>
              <w:t> by the Commission.</w:t>
            </w:r>
          </w:p>
          <w:p>
            <w:pPr>
              <w:pStyle w:val="ListParagraph"/>
              <w:numPr>
                <w:ilvl w:val="0"/>
                <w:numId w:val="65"/>
              </w:numPr>
              <w:tabs>
                <w:tab w:pos="1181" w:val="left" w:leader="none"/>
              </w:tabs>
              <w:spacing w:line="276" w:lineRule="exact" w:before="0" w:after="0"/>
              <w:ind w:left="1180" w:right="104" w:hanging="7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30%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proceeds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disposal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therefrom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fiscal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 determined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Commission.</w:t>
            </w:r>
          </w:p>
          <w:p>
            <w:pPr>
              <w:pStyle w:val="TableParagraph"/>
              <w:spacing w:line="273" w:lineRule="exact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b.   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Contributions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NNPC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Ltd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quarterly.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Commission,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b/>
                <w:spacing w:val="4"/>
                <w:sz w:val="24"/>
              </w:rPr>
            </w:r>
            <w:r>
              <w:rPr>
                <w:rFonts w:ascii="Times New Roman"/>
                <w:b/>
                <w:spacing w:val="4"/>
                <w:sz w:val="24"/>
                <w:u w:val="thick" w:color="000000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within six</w:t>
            </w:r>
            <w:r>
              <w:rPr>
                <w:rFonts w:ascii="Times New Roman"/>
                <w:b/>
                <w:spacing w:val="2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mon</w:t>
            </w:r>
            <w:r>
              <w:rPr>
                <w:rFonts w:ascii="Times New Roman"/>
                <w:b/>
                <w:sz w:val="24"/>
                <w:u w:val="thick" w:color="000000"/>
              </w:rPr>
              <w:t>ths</w:t>
            </w:r>
            <w:r>
              <w:rPr>
                <w:rFonts w:ascii="Times New Roman"/>
                <w:b/>
                <w:spacing w:val="3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"/>
                <w:sz w:val="24"/>
              </w:rPr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Regulation,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kickstarts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studies </w:t>
            </w:r>
            <w:r>
              <w:rPr>
                <w:rFonts w:ascii="Times New Roman"/>
                <w:spacing w:val="-1"/>
                <w:sz w:val="24"/>
              </w:rPr>
              <w:t>program.</w:t>
            </w:r>
          </w:p>
          <w:p>
            <w:pPr>
              <w:pStyle w:val="ListParagraph"/>
              <w:numPr>
                <w:ilvl w:val="0"/>
                <w:numId w:val="66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Establishing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information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database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acreages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comprised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basins</w:t>
            </w:r>
            <w:r>
              <w:rPr>
                <w:rFonts w:ascii="Times New Roman"/>
                <w:spacing w:val="8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indicating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acreages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-1"/>
                <w:sz w:val="24"/>
              </w:rPr>
              <w:t>collecting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geological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geophysical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such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9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Repository,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Geological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Survey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Agency,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private</w:t>
            </w:r>
            <w:r>
              <w:rPr>
                <w:rFonts w:ascii="Times New Roman"/>
                <w:spacing w:val="9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entity.</w:t>
            </w:r>
          </w:p>
          <w:p>
            <w:pPr>
              <w:pStyle w:val="ListParagraph"/>
              <w:numPr>
                <w:ilvl w:val="0"/>
                <w:numId w:val="66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analysis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geographical,</w:t>
            </w:r>
            <w:r>
              <w:rPr>
                <w:rFonts w:ascii="Times New Roman"/>
                <w:spacing w:val="7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geological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geophysical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un-licenced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acreages</w:t>
            </w:r>
            <w:r>
              <w:rPr>
                <w:rFonts w:ascii="Times New Roman"/>
                <w:spacing w:val="8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1"/>
                <w:sz w:val="24"/>
              </w:rPr>
              <w:t> 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basins.</w:t>
            </w:r>
          </w:p>
          <w:p>
            <w:pPr>
              <w:pStyle w:val="ListParagraph"/>
              <w:numPr>
                <w:ilvl w:val="0"/>
                <w:numId w:val="66"/>
              </w:numPr>
              <w:tabs>
                <w:tab w:pos="460" w:val="left" w:leader="none"/>
              </w:tabs>
              <w:spacing w:line="240" w:lineRule="auto" w:before="0" w:after="0"/>
              <w:ind w:left="459" w:right="11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leads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unlicenced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areas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frontier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basins.</w:t>
            </w:r>
          </w:p>
          <w:p>
            <w:pPr>
              <w:pStyle w:val="TableParagraph"/>
              <w:spacing w:line="240" w:lineRule="auto" w:before="115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NB: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NNPC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Ltd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also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get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Commission’s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approval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 the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direct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utilisation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6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Fund.</w:t>
            </w:r>
          </w:p>
        </w:tc>
      </w:tr>
      <w:tr>
        <w:trPr>
          <w:trHeight w:val="217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437.589996pt;margin-top:372.549988pt;width:286.05pt;height:.1pt;mso-position-horizontal-relative:page;mso-position-vertical-relative:page;z-index:-164200" coordorigin="8752,7451" coordsize="5721,2">
            <v:shape style="position:absolute;left:8752;top:7451;width:5721;height:2" coordorigin="8752,7451" coordsize="5721,0" path="m8752,7451l14472,7451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24.890015pt;margin-top:386.350006pt;width:305.45pt;height:.1pt;mso-position-horizontal-relative:page;mso-position-vertical-relative:page;z-index:-164176" coordorigin="6498,7727" coordsize="6109,2">
            <v:shape style="position:absolute;left:6498;top:7727;width:6109;height:2" coordorigin="6498,7727" coordsize="6109,0" path="m6498,7727l12607,7727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459.790009pt;margin-top:428.589996pt;width:263.850pt;height:.1pt;mso-position-horizontal-relative:page;mso-position-vertical-relative:page;z-index:-164152" coordorigin="9196,8572" coordsize="5277,2">
            <v:shape style="position:absolute;left:9196;top:8572;width:5277;height:2" coordorigin="9196,8572" coordsize="5277,0" path="m9196,8572l14472,8572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24.890015pt;margin-top:442.390015pt;width:124.35pt;height:.1pt;mso-position-horizontal-relative:page;mso-position-vertical-relative:page;z-index:-164128" coordorigin="6498,8848" coordsize="2487,2">
            <v:shape style="position:absolute;left:6498;top:8848;width:2487;height:2" coordorigin="6498,8848" coordsize="2487,0" path="m6498,8848l8985,8848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70.51001pt;margin-top:476.589996pt;width:282.3pt;height:.1pt;mso-position-horizontal-relative:page;mso-position-vertical-relative:page;z-index:-164104" coordorigin="7410,9532" coordsize="5646,2">
            <v:shape style="position:absolute;left:7410;top:9532;width:5646;height:2" coordorigin="7410,9532" coordsize="5646,0" path="m7410,9532l13056,9532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440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Abandonment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  <w:p>
            <w:pPr>
              <w:pStyle w:val="TableParagraph"/>
              <w:tabs>
                <w:tab w:pos="1040" w:val="left" w:leader="none"/>
                <w:tab w:pos="1508" w:val="left" w:leader="none"/>
              </w:tabs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Under</w:t>
              <w:tab/>
            </w:r>
            <w:r>
              <w:rPr>
                <w:rFonts w:ascii="Times New Roman"/>
                <w:sz w:val="24"/>
              </w:rPr>
              <w:t>Sections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232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233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  <w:tab/>
              <w:tab/>
            </w:r>
            <w:r>
              <w:rPr>
                <w:rFonts w:ascii="Times New Roman"/>
                <w:sz w:val="24"/>
              </w:rPr>
              <w:t>Act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(2021).</w:t>
            </w:r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136" w:val="left" w:leader="none"/>
                <w:tab w:pos="1357" w:val="left" w:leader="none"/>
                <w:tab w:pos="1748" w:val="left" w:leader="none"/>
                <w:tab w:pos="1803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Applicable</w:t>
              <w:tab/>
            </w:r>
            <w:r>
              <w:rPr>
                <w:rFonts w:ascii="Times New Roman"/>
                <w:sz w:val="24"/>
              </w:rPr>
              <w:t>to</w:t>
              <w:tab/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abandonment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  <w:tab/>
              <w:t>used</w:t>
              <w:tab/>
              <w:tab/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  <w:tab/>
              <w:tab/>
              <w:tab/>
              <w:tab/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Nigeria,</w:t>
              <w:tab/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wells,</w:t>
              <w:tab/>
              <w:tab/>
              <w:tab/>
              <w:tab/>
              <w:t>all</w:t>
            </w:r>
          </w:p>
          <w:p>
            <w:pPr>
              <w:pStyle w:val="TableParagraph"/>
              <w:tabs>
                <w:tab w:pos="1070" w:val="left" w:leader="none"/>
                <w:tab w:pos="1560" w:val="left" w:leader="none"/>
                <w:tab w:pos="1697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installations</w:t>
              <w:tab/>
              <w:tab/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  <w:tab/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 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  <w:tab/>
            </w:r>
            <w:r>
              <w:rPr>
                <w:rFonts w:ascii="Times New Roman"/>
                <w:sz w:val="24"/>
              </w:rPr>
              <w:t>or</w:t>
              <w:tab/>
              <w:t>lease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saved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</w:t>
            </w:r>
          </w:p>
          <w:p>
            <w:pPr>
              <w:pStyle w:val="TableParagraph"/>
              <w:tabs>
                <w:tab w:pos="1695" w:val="left" w:leader="none"/>
              </w:tabs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311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(9)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Act)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  <w:tab/>
              <w:t>and</w:t>
            </w:r>
          </w:p>
          <w:p>
            <w:pPr>
              <w:pStyle w:val="TableParagraph"/>
              <w:tabs>
                <w:tab w:pos="1321" w:val="left" w:leader="none"/>
              </w:tabs>
              <w:spacing w:line="240" w:lineRule="auto"/>
              <w:ind w:left="102" w:right="10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Leases</w:t>
              <w:tab/>
            </w:r>
            <w:r>
              <w:rPr>
                <w:rFonts w:ascii="Times New Roman"/>
                <w:sz w:val="24"/>
              </w:rPr>
              <w:t>granted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Act.</w:t>
            </w:r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3"/>
              <w:ind w:left="99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licensee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lessee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existing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upstream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petroleum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operation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within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one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year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8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2"/>
                <w:sz w:val="24"/>
                <w:szCs w:val="24"/>
              </w:rPr>
              <w:t>from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coming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into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effect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these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regulations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submit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Decommissioning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Abandonment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Plan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DAP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(as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part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Field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Development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7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Plan)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case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decommissioning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abandonment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plan</w:t>
            </w:r>
            <w:r>
              <w:rPr>
                <w:rFonts w:ascii="Times New Roman" w:hAnsi="Times New Roman" w:cs="Times New Roman" w:eastAsia="Times New Roman"/>
                <w:spacing w:val="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already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exists,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6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updated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decommissioning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abandonment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plan.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DAP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meet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general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case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 </w:t>
            </w:r>
            <w:r>
              <w:rPr>
                <w:rFonts w:ascii="Times New Roman"/>
                <w:spacing w:val="-1"/>
                <w:sz w:val="24"/>
              </w:rPr>
              <w:t>be:</w:t>
            </w:r>
          </w:p>
          <w:p>
            <w:pPr>
              <w:pStyle w:val="ListParagraph"/>
              <w:numPr>
                <w:ilvl w:val="0"/>
                <w:numId w:val="67"/>
              </w:numPr>
              <w:tabs>
                <w:tab w:pos="460" w:val="left" w:leader="none"/>
              </w:tabs>
              <w:spacing w:line="240" w:lineRule="auto" w:before="0" w:after="0"/>
              <w:ind w:left="45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such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good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 </w:t>
            </w:r>
            <w:r>
              <w:rPr>
                <w:rFonts w:ascii="Times New Roman"/>
                <w:spacing w:val="-1"/>
                <w:sz w:val="24"/>
              </w:rPr>
              <w:t>practice.</w:t>
            </w:r>
          </w:p>
          <w:p>
            <w:pPr>
              <w:pStyle w:val="ListParagraph"/>
              <w:numPr>
                <w:ilvl w:val="0"/>
                <w:numId w:val="67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Specific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operations,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compliance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Standards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Maritime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Organisation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structures.</w:t>
            </w:r>
          </w:p>
          <w:p>
            <w:pPr>
              <w:pStyle w:val="ListParagraph"/>
              <w:numPr>
                <w:ilvl w:val="0"/>
                <w:numId w:val="67"/>
              </w:numPr>
              <w:tabs>
                <w:tab w:pos="460" w:val="left" w:leader="none"/>
              </w:tabs>
              <w:spacing w:line="294" w:lineRule="exact" w:before="0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by the Commission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232 </w:t>
            </w:r>
            <w:r>
              <w:rPr>
                <w:rFonts w:ascii="Times New Roman"/>
                <w:spacing w:val="-1"/>
                <w:sz w:val="24"/>
              </w:rPr>
              <w:t>(1)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includes:</w:t>
            </w:r>
          </w:p>
          <w:p>
            <w:pPr>
              <w:pStyle w:val="TableParagraph"/>
              <w:spacing w:line="276" w:lineRule="exact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a.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shall:</w:t>
            </w:r>
          </w:p>
          <w:p>
            <w:pPr>
              <w:pStyle w:val="Heading1"/>
              <w:numPr>
                <w:ilvl w:val="0"/>
                <w:numId w:val="68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b w:val="0"/>
                <w:bCs w:val="0"/>
              </w:rPr>
            </w:pPr>
            <w:r>
              <w:rPr>
                <w:rFonts w:ascii="Times New Roman"/>
                <w:b w:val="0"/>
                <w:spacing w:val="-1"/>
              </w:rPr>
              <w:t>Make</w:t>
            </w:r>
            <w:r>
              <w:rPr>
                <w:rFonts w:ascii="Times New Roman"/>
                <w:b w:val="0"/>
                <w:spacing w:val="-4"/>
              </w:rPr>
              <w:t> </w:t>
            </w:r>
            <w:r>
              <w:rPr>
                <w:rFonts w:ascii="Times New Roman"/>
                <w:b w:val="0"/>
                <w:spacing w:val="-1"/>
              </w:rPr>
              <w:t>an</w:t>
            </w:r>
            <w:r>
              <w:rPr>
                <w:rFonts w:ascii="Times New Roman"/>
                <w:b w:val="0"/>
                <w:spacing w:val="-3"/>
              </w:rPr>
              <w:t> </w:t>
            </w:r>
            <w:r>
              <w:rPr>
                <w:rFonts w:ascii="Times New Roman"/>
                <w:b w:val="0"/>
                <w:spacing w:val="-1"/>
              </w:rPr>
              <w:t>application</w:t>
            </w:r>
            <w:r>
              <w:rPr>
                <w:rFonts w:ascii="Times New Roman"/>
                <w:b w:val="0"/>
                <w:spacing w:val="-3"/>
              </w:rPr>
              <w:t> </w:t>
            </w:r>
            <w:r>
              <w:rPr>
                <w:rFonts w:ascii="Times New Roman"/>
                <w:b w:val="0"/>
              </w:rPr>
              <w:t>to</w:t>
            </w:r>
            <w:r>
              <w:rPr>
                <w:rFonts w:ascii="Times New Roman"/>
                <w:b w:val="0"/>
                <w:spacing w:val="-2"/>
              </w:rPr>
              <w:t> </w:t>
            </w:r>
            <w:r>
              <w:rPr>
                <w:spacing w:val="-1"/>
              </w:rPr>
              <w:t>decommission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offshore</w:t>
            </w:r>
            <w:r>
              <w:rPr>
                <w:spacing w:val="-4"/>
              </w:rPr>
              <w:t> </w:t>
            </w:r>
            <w:r>
              <w:rPr/>
              <w:t>installations,</w:t>
            </w:r>
            <w:r>
              <w:rPr>
                <w:spacing w:val="-3"/>
              </w:rPr>
              <w:t> </w:t>
            </w:r>
            <w:r>
              <w:rPr>
                <w:spacing w:val="-1"/>
              </w:rPr>
              <w:t>structures,</w:t>
            </w:r>
            <w:r>
              <w:rPr>
                <w:spacing w:val="-5"/>
              </w:rPr>
              <w:t> </w:t>
            </w:r>
            <w:r>
              <w:rPr/>
              <w:t>utilities,</w:t>
            </w:r>
            <w:r>
              <w:rPr>
                <w:spacing w:val="53"/>
              </w:rPr>
              <w:t> </w:t>
            </w:r>
            <w:r>
              <w:rPr/>
              <w:t>plants,</w:t>
            </w:r>
            <w:r>
              <w:rPr>
                <w:spacing w:val="5"/>
              </w:rPr>
              <w:t> </w:t>
            </w:r>
            <w:r>
              <w:rPr/>
              <w:t>or</w:t>
            </w:r>
            <w:r>
              <w:rPr>
                <w:spacing w:val="-2"/>
              </w:rPr>
              <w:t> </w:t>
            </w:r>
            <w:r>
              <w:rPr>
                <w:spacing w:val="-1"/>
              </w:rPr>
              <w:t>pipelines,</w:t>
            </w:r>
            <w:r>
              <w:rPr>
                <w:spacing w:val="2"/>
              </w:rPr>
              <w:t> </w:t>
            </w:r>
            <w:r>
              <w:rPr/>
              <w:t>not</w:t>
            </w:r>
            <w:r>
              <w:rPr>
                <w:spacing w:val="3"/>
              </w:rPr>
              <w:t> </w:t>
            </w:r>
            <w:r>
              <w:rPr>
                <w:spacing w:val="-1"/>
              </w:rPr>
              <w:t>involving</w:t>
            </w:r>
            <w:r>
              <w:rPr>
                <w:spacing w:val="4"/>
              </w:rPr>
              <w:t> </w:t>
            </w:r>
            <w:r>
              <w:rPr/>
              <w:t>the</w:t>
            </w:r>
            <w:r>
              <w:rPr>
                <w:spacing w:val="3"/>
              </w:rPr>
              <w:t> </w:t>
            </w:r>
            <w:r>
              <w:rPr>
                <w:spacing w:val="-1"/>
              </w:rPr>
              <w:t>abandonment</w:t>
            </w:r>
            <w:r>
              <w:rPr>
                <w:spacing w:val="3"/>
              </w:rPr>
              <w:t> </w:t>
            </w:r>
            <w:r>
              <w:rPr/>
              <w:t>of</w:t>
            </w:r>
            <w:r>
              <w:rPr>
                <w:spacing w:val="3"/>
              </w:rPr>
              <w:t> </w:t>
            </w:r>
            <w:r>
              <w:rPr/>
              <w:t>wells</w:t>
            </w:r>
            <w:r>
              <w:rPr>
                <w:rFonts w:ascii="Times New Roman"/>
                <w:b w:val="0"/>
              </w:rPr>
              <w:t>,</w:t>
            </w:r>
            <w:r>
              <w:rPr>
                <w:rFonts w:ascii="Times New Roman"/>
                <w:b w:val="0"/>
                <w:spacing w:val="4"/>
              </w:rPr>
              <w:t> </w:t>
            </w:r>
            <w:r>
              <w:rPr/>
              <w:t>at</w:t>
            </w:r>
            <w:r>
              <w:rPr>
                <w:spacing w:val="3"/>
              </w:rPr>
              <w:t> </w:t>
            </w:r>
            <w:r>
              <w:rPr/>
              <w:t>least</w:t>
            </w:r>
            <w:r>
              <w:rPr>
                <w:spacing w:val="3"/>
              </w:rPr>
              <w:t> </w:t>
            </w:r>
            <w:r>
              <w:rPr>
                <w:spacing w:val="-1"/>
              </w:rPr>
              <w:t>thirty-six</w:t>
            </w:r>
            <w:r>
              <w:rPr>
                <w:b w:val="0"/>
              </w:rPr>
            </w:r>
          </w:p>
          <w:p>
            <w:pPr>
              <w:pStyle w:val="TableParagraph"/>
              <w:spacing w:line="240" w:lineRule="auto"/>
              <w:ind w:left="45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(36)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months</w:t>
            </w:r>
            <w:r>
              <w:rPr>
                <w:rFonts w:ascii="Times New Roman"/>
                <w:b/>
                <w:sz w:val="24"/>
              </w:rPr>
              <w:t> prior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to </w:t>
            </w:r>
            <w:r>
              <w:rPr>
                <w:rFonts w:ascii="Times New Roman"/>
                <w:b/>
                <w:spacing w:val="-1"/>
                <w:sz w:val="24"/>
              </w:rPr>
              <w:t>the proposed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start</w:t>
            </w:r>
            <w:r>
              <w:rPr>
                <w:rFonts w:ascii="Times New Roman"/>
                <w:b/>
                <w:sz w:val="24"/>
              </w:rPr>
              <w:t> date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 the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decommissioning</w:t>
            </w:r>
            <w:r>
              <w:rPr>
                <w:rFonts w:ascii="Times New Roman"/>
                <w:sz w:val="24"/>
              </w:rPr>
              <w:t>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68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Make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decommissioning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and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abandonment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all</w:t>
            </w:r>
            <w:r>
              <w:rPr>
                <w:rFonts w:ascii="Times New Roman"/>
                <w:b/>
                <w:spacing w:val="-2"/>
                <w:sz w:val="24"/>
              </w:rPr>
              <w:t> or</w:t>
            </w:r>
            <w:r>
              <w:rPr>
                <w:rFonts w:ascii="Times New Roman"/>
                <w:b/>
                <w:spacing w:val="-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part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79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oil</w:t>
            </w:r>
            <w:r>
              <w:rPr>
                <w:rFonts w:ascii="Times New Roman"/>
                <w:b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or</w:t>
            </w:r>
            <w:r>
              <w:rPr>
                <w:rFonts w:ascii="Times New Roman"/>
                <w:b/>
                <w:spacing w:val="1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gas</w:t>
            </w:r>
            <w:r>
              <w:rPr>
                <w:rFonts w:ascii="Times New Roman"/>
                <w:b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fields</w:t>
            </w:r>
            <w:r>
              <w:rPr>
                <w:rFonts w:ascii="Times New Roman"/>
                <w:b/>
                <w:spacing w:val="1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-1"/>
                <w:sz w:val="24"/>
              </w:rPr>
              <w:t>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least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forty-eight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(48)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months</w:t>
            </w:r>
            <w:r>
              <w:rPr>
                <w:rFonts w:ascii="Times New Roman"/>
                <w:b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prior</w:t>
            </w:r>
            <w:r>
              <w:rPr>
                <w:rFonts w:ascii="Times New Roman"/>
                <w:b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start</w:t>
            </w:r>
            <w:r>
              <w:rPr>
                <w:rFonts w:ascii="Times New Roman"/>
                <w:sz w:val="24"/>
              </w:rPr>
              <w:t> date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decommissioning.</w:t>
            </w:r>
          </w:p>
          <w:p>
            <w:pPr>
              <w:pStyle w:val="ListParagraph"/>
              <w:numPr>
                <w:ilvl w:val="0"/>
                <w:numId w:val="68"/>
              </w:numPr>
              <w:tabs>
                <w:tab w:pos="460" w:val="left" w:leader="none"/>
              </w:tabs>
              <w:spacing w:line="240" w:lineRule="auto" w:before="114" w:after="0"/>
              <w:ind w:left="459" w:right="9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Decommissioning</w:t>
            </w:r>
            <w:r>
              <w:rPr>
                <w:rFonts w:ascii="Times New Roman"/>
                <w:b/>
                <w:spacing w:val="2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Abandonment</w:t>
            </w:r>
            <w:r>
              <w:rPr>
                <w:rFonts w:ascii="Times New Roman"/>
                <w:b/>
                <w:spacing w:val="2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Fund</w:t>
            </w:r>
            <w:r>
              <w:rPr>
                <w:rFonts w:ascii="Times New Roman"/>
                <w:b/>
                <w:spacing w:val="26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(the</w:t>
            </w:r>
            <w:r>
              <w:rPr>
                <w:rFonts w:ascii="Times New Roman"/>
                <w:b/>
                <w:spacing w:val="2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Fund)</w:t>
            </w:r>
            <w:r>
              <w:rPr>
                <w:rFonts w:ascii="Times New Roman"/>
                <w:b/>
                <w:spacing w:val="2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</w:t>
            </w:r>
            <w:r>
              <w:rPr>
                <w:rFonts w:ascii="Times New Roman"/>
                <w:spacing w:val="-1"/>
                <w:sz w:val="24"/>
              </w:rPr>
              <w:t>ot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commencement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or</w:t>
            </w:r>
            <w:r>
              <w:rPr>
                <w:rFonts w:ascii="Times New Roman"/>
                <w:b/>
                <w:spacing w:val="30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one</w:t>
            </w:r>
            <w:r>
              <w:rPr>
                <w:rFonts w:ascii="Times New Roman"/>
                <w:b/>
                <w:spacing w:val="3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year</w:t>
            </w:r>
            <w:r>
              <w:rPr>
                <w:rFonts w:ascii="Times New Roman"/>
                <w:b/>
                <w:spacing w:val="30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from</w:t>
            </w:r>
            <w:r>
              <w:rPr>
                <w:rFonts w:ascii="Times New Roman"/>
                <w:b/>
                <w:spacing w:val="3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3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effective</w:t>
            </w:r>
            <w:r>
              <w:rPr>
                <w:rFonts w:ascii="Times New Roman"/>
                <w:b/>
                <w:spacing w:val="3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date</w:t>
            </w:r>
            <w:r>
              <w:rPr>
                <w:rFonts w:ascii="Times New Roman"/>
                <w:b/>
                <w:spacing w:val="3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3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3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Regulations</w:t>
            </w:r>
            <w:r>
              <w:rPr>
                <w:rFonts w:ascii="Times New Roman"/>
                <w:b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field.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notify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8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 14 </w:t>
            </w:r>
            <w:r>
              <w:rPr>
                <w:rFonts w:ascii="Times New Roman"/>
                <w:spacing w:val="-1"/>
                <w:sz w:val="24"/>
              </w:rPr>
              <w:t>days</w:t>
            </w:r>
            <w:r>
              <w:rPr>
                <w:rFonts w:ascii="Times New Roman"/>
                <w:sz w:val="24"/>
              </w:rPr>
              <w:t> from the</w:t>
            </w:r>
            <w:r>
              <w:rPr>
                <w:rFonts w:ascii="Times New Roman"/>
                <w:spacing w:val="-1"/>
                <w:sz w:val="24"/>
              </w:rPr>
              <w:t> date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establishment of the fund.</w:t>
            </w:r>
          </w:p>
        </w:tc>
      </w:tr>
      <w:tr>
        <w:trPr>
          <w:trHeight w:val="193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478.149994pt;margin-top:128.660004pt;width:245.45pt;height:.1pt;mso-position-horizontal-relative:page;mso-position-vertical-relative:page;z-index:-164080" coordorigin="9563,2573" coordsize="4909,2">
            <v:shape style="position:absolute;left:9563;top:2573;width:4909;height:2" coordorigin="9563,2573" coordsize="4909,0" path="m9563,2573l14472,2573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24.890015pt;margin-top:142.460007pt;width:52.85pt;height:.1pt;mso-position-horizontal-relative:page;mso-position-vertical-relative:page;z-index:-164056" coordorigin="6498,2849" coordsize="1057,2">
            <v:shape style="position:absolute;left:6498;top:2849;width:1057;height:2" coordorigin="6498,2849" coordsize="1057,0" path="m6498,2849l7554,2849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54.769989pt;margin-top:218.089996pt;width:182.6pt;height:.1pt;mso-position-horizontal-relative:page;mso-position-vertical-relative:page;z-index:-164032" coordorigin="7095,4362" coordsize="3652,2">
            <v:shape style="position:absolute;left:7095;top:4362;width:3652;height:2" coordorigin="7095,4362" coordsize="3652,0" path="m7095,4362l10747,4362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501.700012pt;margin-top:290.570007pt;width:172.7pt;height:.1pt;mso-position-horizontal-relative:page;mso-position-vertical-relative:page;z-index:-164008" coordorigin="10034,5811" coordsize="3454,2">
            <v:shape style="position:absolute;left:10034;top:5811;width:3454;height:2" coordorigin="10034,5811" coordsize="3454,0" path="m10034,5811l13488,5811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24.890015pt;margin-top:332.809998pt;width:328.4pt;height:.1pt;mso-position-horizontal-relative:page;mso-position-vertical-relative:page;z-index:-163984" coordorigin="6498,6656" coordsize="6568,2">
            <v:shape style="position:absolute;left:6498;top:6656;width:6568;height:2" coordorigin="6498,6656" coordsize="6568,0" path="m6498,6656l13066,6656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73.51001pt;margin-top:513.935974pt;width:85.8pt;height:.1pt;mso-position-horizontal-relative:page;mso-position-vertical-relative:page;z-index:-163960" coordorigin="7470,10279" coordsize="1716,2">
            <v:shape style="position:absolute;left:7470;top:10279;width:1716;height:2" coordorigin="7470,10279" coordsize="1716,0" path="m7470,10279l9186,10279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523.059998pt;margin-top:513.935974pt;width:200.55pt;height:.1pt;mso-position-horizontal-relative:page;mso-position-vertical-relative:page;z-index:-163936" coordorigin="10461,10279" coordsize="4011,2">
            <v:shape style="position:absolute;left:10461;top:10279;width:4011;height:2" coordorigin="10461,10279" coordsize="4011,0" path="m10461,10279l14472,10279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270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459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NB:</w:t>
            </w:r>
            <w:r>
              <w:rPr>
                <w:rFonts w:ascii="Times New Roman" w:hAnsi="Times New Roman" w:cs="Times New Roman" w:eastAsia="Times New Roman"/>
                <w:spacing w:val="2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form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escrow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account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held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4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institution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that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is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not</w:t>
            </w:r>
            <w:r>
              <w:rPr>
                <w:rFonts w:ascii="Times New Roman" w:hAnsi="Times New Roman" w:cs="Times New Roman" w:eastAsia="Times New Roman"/>
                <w:spacing w:val="1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affiliate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licence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lease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holder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(s).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financial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institution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reputable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commercial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bank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licensed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Nigerian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Central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Bank</w:t>
            </w:r>
            <w:r>
              <w:rPr>
                <w:rFonts w:ascii="Times New Roman" w:hAnsi="Times New Roman" w:cs="Times New Roman" w:eastAsia="Times New Roman"/>
                <w:spacing w:val="7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must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meet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minimum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credit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rating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A+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its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equivalent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published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by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either</w:t>
            </w:r>
            <w:r>
              <w:rPr>
                <w:rFonts w:ascii="Times New Roman" w:hAnsi="Times New Roman" w:cs="Times New Roman" w:eastAsia="Times New Roman"/>
                <w:spacing w:val="6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Standard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&amp;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Poor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500,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Fitch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Ratings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Inc.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Moody’s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Investors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Service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Inc.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well</w:t>
            </w:r>
            <w:r>
              <w:rPr>
                <w:rFonts w:ascii="Times New Roman" w:hAnsi="Times New Roman" w:cs="Times New Roman" w:eastAsia="Times New Roman"/>
                <w:spacing w:val="6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maintaining 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minimum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credit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rating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life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escrow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account.</w:t>
            </w:r>
          </w:p>
          <w:p>
            <w:pPr>
              <w:pStyle w:val="ListParagraph"/>
              <w:numPr>
                <w:ilvl w:val="0"/>
                <w:numId w:val="69"/>
              </w:numPr>
              <w:tabs>
                <w:tab w:pos="460" w:val="left" w:leader="none"/>
              </w:tabs>
              <w:spacing w:line="240" w:lineRule="auto" w:before="115" w:after="0"/>
              <w:ind w:left="45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Make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yearly</w:t>
            </w:r>
            <w:r>
              <w:rPr>
                <w:rFonts w:ascii="Times New Roman"/>
                <w:b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payments</w:t>
            </w:r>
            <w:r>
              <w:rPr>
                <w:rFonts w:asci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/>
                <w:b/>
                <w:spacing w:val="1"/>
                <w:sz w:val="24"/>
              </w:rPr>
              <w:t>of</w:t>
            </w:r>
            <w:r>
              <w:rPr>
                <w:rFonts w:asci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cash</w:t>
            </w:r>
            <w:r>
              <w:rPr>
                <w:rFonts w:ascii="Times New Roman"/>
                <w:b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amount</w:t>
            </w:r>
            <w:r>
              <w:rPr>
                <w:rFonts w:asci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stipulated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DAP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production-sharing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contract,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contractual</w:t>
            </w:r>
            <w:r>
              <w:rPr>
                <w:rFonts w:ascii="Times New Roman"/>
                <w:spacing w:val="8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arrangement.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Otherwise,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cash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Concessionaire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behalf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</w:t>
            </w:r>
            <w:r>
              <w:rPr>
                <w:rFonts w:ascii="Times New Roman"/>
                <w:spacing w:val="-1"/>
                <w:sz w:val="24"/>
              </w:rPr>
              <w:t>ce</w:t>
            </w:r>
            <w:r>
              <w:rPr>
                <w:rFonts w:ascii="Times New Roman"/>
                <w:sz w:val="24"/>
              </w:rPr>
              <w:t>n</w:t>
            </w:r>
            <w:r>
              <w:rPr>
                <w:rFonts w:ascii="Times New Roman"/>
                <w:spacing w:val="-1"/>
                <w:sz w:val="24"/>
              </w:rPr>
              <w:t>c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l</w:t>
            </w:r>
            <w:r>
              <w:rPr>
                <w:rFonts w:ascii="Times New Roman"/>
                <w:spacing w:val="-1"/>
                <w:sz w:val="24"/>
              </w:rPr>
              <w:t>ea</w:t>
            </w:r>
            <w:r>
              <w:rPr>
                <w:rFonts w:ascii="Times New Roman"/>
                <w:sz w:val="24"/>
              </w:rPr>
              <w:t>se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</w:t>
            </w:r>
            <w:r>
              <w:rPr>
                <w:rFonts w:ascii="Times New Roman"/>
                <w:spacing w:val="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</w:t>
            </w:r>
            <w:r>
              <w:rPr>
                <w:rFonts w:ascii="Times New Roman"/>
                <w:spacing w:val="1"/>
                <w:sz w:val="24"/>
              </w:rPr>
              <w:t>s</w:t>
            </w:r>
            <w:r>
              <w:rPr>
                <w:rFonts w:ascii="Times New Roman"/>
                <w:sz w:val="24"/>
              </w:rPr>
              <w:t>).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if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ntur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,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2"/>
                <w:sz w:val="24"/>
              </w:rPr>
              <w:t>h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Individual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rti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</w:t>
            </w:r>
            <w:r>
              <w:rPr>
                <w:rFonts w:ascii="Times New Roman"/>
                <w:spacing w:val="2"/>
                <w:sz w:val="24"/>
              </w:rPr>
              <w:t>h</w:t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JV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z w:val="24"/>
              </w:rPr>
              <w:t> make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yearly </w:t>
            </w:r>
            <w:r>
              <w:rPr>
                <w:rFonts w:ascii="Times New Roman"/>
                <w:spacing w:val="-1"/>
                <w:sz w:val="24"/>
              </w:rPr>
              <w:t>contributions.</w:t>
            </w:r>
          </w:p>
          <w:p>
            <w:pPr>
              <w:pStyle w:val="TableParagraph"/>
              <w:spacing w:line="240" w:lineRule="auto" w:before="69"/>
              <w:ind w:left="45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Fund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is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subject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to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10</w:t>
            </w:r>
            <w:r>
              <w:rPr>
                <w:rFonts w:ascii="Times New Roman"/>
                <w:b/>
                <w:spacing w:val="-1"/>
                <w:sz w:val="24"/>
              </w:rPr>
              <w:t> years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review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-1"/>
                <w:sz w:val="24"/>
              </w:rPr>
              <w:t> shorter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depending</w:t>
            </w:r>
            <w:r>
              <w:rPr>
                <w:rFonts w:ascii="Times New Roman"/>
                <w:sz w:val="24"/>
              </w:rPr>
              <w:t> on </w:t>
            </w:r>
            <w:r>
              <w:rPr>
                <w:rFonts w:ascii="Times New Roman"/>
                <w:spacing w:val="-1"/>
                <w:sz w:val="24"/>
              </w:rPr>
              <w:t>drastic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changes</w:t>
            </w:r>
            <w:r>
              <w:rPr>
                <w:rFonts w:ascii="Times New Roman"/>
                <w:sz w:val="24"/>
              </w:rPr>
              <w:t> in DAP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fundamentals.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69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Furnish</w:t>
            </w:r>
            <w:r>
              <w:rPr>
                <w:rFonts w:ascii="Times New Roman"/>
                <w:b/>
                <w:spacing w:val="3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Commission</w:t>
            </w:r>
            <w:r>
              <w:rPr>
                <w:rFonts w:ascii="Times New Roman"/>
                <w:b/>
                <w:spacing w:val="29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</w:t>
            </w:r>
            <w:r>
              <w:rPr>
                <w:rFonts w:ascii="Times New Roman"/>
                <w:b/>
                <w:spacing w:val="2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statement</w:t>
            </w:r>
            <w:r>
              <w:rPr>
                <w:rFonts w:ascii="Times New Roman"/>
                <w:b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accounts</w:t>
            </w:r>
            <w:r>
              <w:rPr>
                <w:rFonts w:ascii="Times New Roman"/>
                <w:b/>
                <w:spacing w:val="3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Funds</w:t>
            </w:r>
            <w:r>
              <w:rPr>
                <w:rFonts w:ascii="Times New Roman"/>
                <w:b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later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thirty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(30)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days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calendar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year.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copy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sent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Federal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 Service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 the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timeline.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69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Submit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written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programme,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stating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maintenance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abandoned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decommissioned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site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remains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installations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still </w:t>
            </w:r>
            <w:r>
              <w:rPr>
                <w:rFonts w:ascii="Times New Roman"/>
                <w:spacing w:val="-1"/>
                <w:sz w:val="24"/>
              </w:rPr>
              <w:t>exist.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b.  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 shall:</w:t>
            </w:r>
          </w:p>
          <w:p>
            <w:pPr>
              <w:pStyle w:val="ListParagraph"/>
              <w:numPr>
                <w:ilvl w:val="0"/>
                <w:numId w:val="70"/>
              </w:numPr>
              <w:tabs>
                <w:tab w:pos="460" w:val="left" w:leader="none"/>
              </w:tabs>
              <w:spacing w:line="240" w:lineRule="auto" w:before="0" w:after="0"/>
              <w:ind w:left="45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Enforce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compliance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DAP,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maintain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database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upstream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petroleum</w:t>
            </w:r>
            <w:r>
              <w:rPr>
                <w:rFonts w:ascii="Times New Roman" w:hAnsi="Times New Roman" w:cs="Times New Roman" w:eastAsia="Times New Roman"/>
                <w:spacing w:val="6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installations,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structures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pipelines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land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offshore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Nigeria,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database</w:t>
            </w:r>
            <w:r>
              <w:rPr>
                <w:rFonts w:ascii="Times New Roman" w:hAnsi="Times New Roman" w:cs="Times New Roman" w:eastAsia="Times New Roman"/>
                <w:spacing w:val="6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public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document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published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Commission’s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website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6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and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subject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 yearly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review/</w:t>
            </w:r>
            <w:r>
              <w:rPr>
                <w:rFonts w:ascii="Times New Roman" w:hAnsi="Times New Roman" w:cs="Times New Roman" w:eastAsia="Times New Roman"/>
                <w:b/>
                <w:bCs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1"/>
                <w:sz w:val="24"/>
                <w:szCs w:val="24"/>
              </w:rPr>
              <w:t>updates.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</w:tr>
      <w:tr>
        <w:trPr>
          <w:trHeight w:val="364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06.890015pt;margin-top:115.580002pt;width:416.85pt;height:263.1pt;mso-position-horizontal-relative:page;mso-position-vertical-relative:page;z-index:-163888" coordorigin="6138,2312" coordsize="8337,5262">
            <v:group style="position:absolute;left:6138;top:2312;width:8337;height:293" coordorigin="6138,2312" coordsize="8337,293">
              <v:shape style="position:absolute;left:6138;top:2312;width:8337;height:293" coordorigin="6138,2312" coordsize="8337,293" path="m6138,2604l14474,2604,14474,2312,6138,2312,6138,2604xe" filled="true" fillcolor="#d9f1d0" stroked="false">
                <v:path arrowok="t"/>
                <v:fill type="solid"/>
              </v:shape>
            </v:group>
            <v:group style="position:absolute;left:6138;top:2604;width:8337;height:276" coordorigin="6138,2604" coordsize="8337,276">
              <v:shape style="position:absolute;left:6138;top:2604;width:8337;height:276" coordorigin="6138,2604" coordsize="8337,276" path="m6138,2880l14474,2880,14474,2604,6138,2604,6138,2880xe" filled="true" fillcolor="#d9f1d0" stroked="false">
                <v:path arrowok="t"/>
                <v:fill type="solid"/>
              </v:shape>
            </v:group>
            <v:group style="position:absolute;left:6138;top:2880;width:8337;height:276" coordorigin="6138,2880" coordsize="8337,276">
              <v:shape style="position:absolute;left:6138;top:2880;width:8337;height:276" coordorigin="6138,2880" coordsize="8337,276" path="m6138,3156l14474,3156,14474,2880,6138,2880,6138,3156xe" filled="true" fillcolor="#d9f1d0" stroked="false">
                <v:path arrowok="t"/>
                <v:fill type="solid"/>
              </v:shape>
            </v:group>
            <v:group style="position:absolute;left:6138;top:3156;width:8337;height:276" coordorigin="6138,3156" coordsize="8337,276">
              <v:shape style="position:absolute;left:6138;top:3156;width:8337;height:276" coordorigin="6138,3156" coordsize="8337,276" path="m6138,3432l14474,3432,14474,3156,6138,3156,6138,3432xe" filled="true" fillcolor="#d9f1d0" stroked="false">
                <v:path arrowok="t"/>
                <v:fill type="solid"/>
              </v:shape>
            </v:group>
            <v:group style="position:absolute;left:6138;top:3432;width:8337;height:276" coordorigin="6138,3432" coordsize="8337,276">
              <v:shape style="position:absolute;left:6138;top:3432;width:8337;height:276" coordorigin="6138,3432" coordsize="8337,276" path="m6138,3708l14474,3708,14474,3432,6138,3432,6138,3708xe" filled="true" fillcolor="#d9f1d0" stroked="false">
                <v:path arrowok="t"/>
                <v:fill type="solid"/>
              </v:shape>
            </v:group>
            <v:group style="position:absolute;left:6138;top:3708;width:8337;height:276" coordorigin="6138,3708" coordsize="8337,276">
              <v:shape style="position:absolute;left:6138;top:3708;width:8337;height:276" coordorigin="6138,3708" coordsize="8337,276" path="m6138,3984l14474,3984,14474,3708,6138,3708,6138,3984xe" filled="true" fillcolor="#d9f1d0" stroked="false">
                <v:path arrowok="t"/>
                <v:fill type="solid"/>
              </v:shape>
            </v:group>
            <v:group style="position:absolute;left:6138;top:3985;width:8337;height:277" coordorigin="6138,3985" coordsize="8337,277">
              <v:shape style="position:absolute;left:6138;top:3985;width:8337;height:277" coordorigin="6138,3985" coordsize="8337,277" path="m6138,4261l14474,4261,14474,3985,6138,3985,6138,4261xe" filled="true" fillcolor="#d9f1d0" stroked="false">
                <v:path arrowok="t"/>
                <v:fill type="solid"/>
              </v:shape>
            </v:group>
            <v:group style="position:absolute;left:6138;top:4261;width:8337;height:276" coordorigin="6138,4261" coordsize="8337,276">
              <v:shape style="position:absolute;left:6138;top:4261;width:8337;height:276" coordorigin="6138,4261" coordsize="8337,276" path="m6138,4537l14474,4537,14474,4261,6138,4261,6138,4537xe" filled="true" fillcolor="#d9f1d0" stroked="false">
                <v:path arrowok="t"/>
                <v:fill type="solid"/>
              </v:shape>
            </v:group>
            <v:group style="position:absolute;left:6138;top:4537;width:8337;height:276" coordorigin="6138,4537" coordsize="8337,276">
              <v:shape style="position:absolute;left:6138;top:4537;width:8337;height:276" coordorigin="6138,4537" coordsize="8337,276" path="m6138,4813l14474,4813,14474,4537,6138,4537,6138,4813xe" filled="true" fillcolor="#d9f1d0" stroked="false">
                <v:path arrowok="t"/>
                <v:fill type="solid"/>
              </v:shape>
            </v:group>
            <v:group style="position:absolute;left:6138;top:4813;width:8337;height:276" coordorigin="6138,4813" coordsize="8337,276">
              <v:shape style="position:absolute;left:6138;top:4813;width:8337;height:276" coordorigin="6138,4813" coordsize="8337,276" path="m6138,5089l14474,5089,14474,4813,6138,4813,6138,5089xe" filled="true" fillcolor="#d9f1d0" stroked="false">
                <v:path arrowok="t"/>
                <v:fill type="solid"/>
              </v:shape>
            </v:group>
            <v:group style="position:absolute;left:6138;top:5089;width:8337;height:276" coordorigin="6138,5089" coordsize="8337,276">
              <v:shape style="position:absolute;left:6138;top:5089;width:8337;height:276" coordorigin="6138,5089" coordsize="8337,276" path="m6138,5365l14474,5365,14474,5089,6138,5089,6138,5365xe" filled="true" fillcolor="#d9f1d0" stroked="false">
                <v:path arrowok="t"/>
                <v:fill type="solid"/>
              </v:shape>
            </v:group>
            <v:group style="position:absolute;left:6138;top:5365;width:8337;height:276" coordorigin="6138,5365" coordsize="8337,276">
              <v:shape style="position:absolute;left:6138;top:5365;width:8337;height:276" coordorigin="6138,5365" coordsize="8337,276" path="m6138,5641l14474,5641,14474,5365,6138,5365,6138,5641xe" filled="true" fillcolor="#d9f1d0" stroked="false">
                <v:path arrowok="t"/>
                <v:fill type="solid"/>
              </v:shape>
            </v:group>
            <v:group style="position:absolute;left:6138;top:5641;width:8337;height:276" coordorigin="6138,5641" coordsize="8337,276">
              <v:shape style="position:absolute;left:6138;top:5641;width:8337;height:276" coordorigin="6138,5641" coordsize="8337,276" path="m6138,5917l14474,5917,14474,5641,6138,5641,6138,5917xe" filled="true" fillcolor="#d9f1d0" stroked="false">
                <v:path arrowok="t"/>
                <v:fill type="solid"/>
              </v:shape>
            </v:group>
            <v:group style="position:absolute;left:6138;top:5917;width:8337;height:276" coordorigin="6138,5917" coordsize="8337,276">
              <v:shape style="position:absolute;left:6138;top:5917;width:8337;height:276" coordorigin="6138,5917" coordsize="8337,276" path="m6138,6193l14474,6193,14474,5917,6138,5917,6138,6193xe" filled="true" fillcolor="#d9f1d0" stroked="false">
                <v:path arrowok="t"/>
                <v:fill type="solid"/>
              </v:shape>
            </v:group>
            <v:group style="position:absolute;left:6138;top:6193;width:8337;height:276" coordorigin="6138,6193" coordsize="8337,276">
              <v:shape style="position:absolute;left:6138;top:6193;width:8337;height:276" coordorigin="6138,6193" coordsize="8337,276" path="m6138,6469l14474,6469,14474,6193,6138,6193,6138,6469xe" filled="true" fillcolor="#d9f1d0" stroked="false">
                <v:path arrowok="t"/>
                <v:fill type="solid"/>
              </v:shape>
            </v:group>
            <v:group style="position:absolute;left:6138;top:6469;width:8337;height:276" coordorigin="6138,6469" coordsize="8337,276">
              <v:shape style="position:absolute;left:6138;top:6469;width:8337;height:276" coordorigin="6138,6469" coordsize="8337,276" path="m6138,6745l14474,6745,14474,6469,6138,6469,6138,6745xe" filled="true" fillcolor="#d9f1d0" stroked="false">
                <v:path arrowok="t"/>
                <v:fill type="solid"/>
              </v:shape>
            </v:group>
            <v:group style="position:absolute;left:6138;top:6745;width:8337;height:277" coordorigin="6138,6745" coordsize="8337,277">
              <v:shape style="position:absolute;left:6138;top:6745;width:8337;height:277" coordorigin="6138,6745" coordsize="8337,277" path="m6138,7021l14474,7021,14474,6745,6138,6745,6138,7021xe" filled="true" fillcolor="#d9f1d0" stroked="false">
                <v:path arrowok="t"/>
                <v:fill type="solid"/>
              </v:shape>
            </v:group>
            <v:group style="position:absolute;left:6138;top:7021;width:8337;height:276" coordorigin="6138,7021" coordsize="8337,276">
              <v:shape style="position:absolute;left:6138;top:7021;width:8337;height:276" coordorigin="6138,7021" coordsize="8337,276" path="m6138,7297l14474,7297,14474,7021,6138,7021,6138,7297xe" filled="true" fillcolor="#d9f1d0" stroked="false">
                <v:path arrowok="t"/>
                <v:fill type="solid"/>
              </v:shape>
            </v:group>
            <v:group style="position:absolute;left:6138;top:7297;width:8337;height:276" coordorigin="6138,7297" coordsize="8337,276">
              <v:shape style="position:absolute;left:6138;top:7297;width:8337;height:276" coordorigin="6138,7297" coordsize="8337,276" path="m6138,7573l14474,7573,14474,7297,6138,7297,6138,7573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5271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71"/>
              </w:numPr>
              <w:tabs>
                <w:tab w:pos="460" w:val="left" w:leader="none"/>
              </w:tabs>
              <w:spacing w:line="263" w:lineRule="exact" w:before="0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Invoke appropriate</w:t>
            </w:r>
            <w:r>
              <w:rPr>
                <w:rFonts w:ascii="Times New Roman"/>
                <w:sz w:val="24"/>
              </w:rPr>
              <w:t> administrative</w:t>
            </w:r>
            <w:r>
              <w:rPr>
                <w:rFonts w:ascii="Times New Roman"/>
                <w:spacing w:val="-1"/>
                <w:sz w:val="24"/>
              </w:rPr>
              <w:t> penalties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1"/>
                <w:numId w:val="71"/>
              </w:numPr>
              <w:tabs>
                <w:tab w:pos="820" w:val="left" w:leader="none"/>
              </w:tabs>
              <w:spacing w:line="276" w:lineRule="exact" w:before="31" w:after="0"/>
              <w:ind w:left="81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Five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Hundred</w:t>
            </w:r>
            <w:r>
              <w:rPr>
                <w:rFonts w:ascii="Times New Roman" w:hAnsi="Times New Roman" w:cs="Times New Roman" w:eastAsia="Times New Roman"/>
                <w:spacing w:val="2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Thousand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USD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($500,000)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3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every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year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3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non-compliance,</w:t>
            </w:r>
            <w:r>
              <w:rPr>
                <w:rFonts w:ascii="Times New Roman" w:hAnsi="Times New Roman" w:cs="Times New Roman" w:eastAsia="Times New Roman"/>
                <w:spacing w:val="5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payable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revocation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licensee’s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or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lessee’s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interest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section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 w:eastAsia="Times New Roman"/>
                <w:spacing w:val="5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failure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submit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DAP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within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prescribed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regulations.</w:t>
            </w:r>
          </w:p>
          <w:p>
            <w:pPr>
              <w:pStyle w:val="ListParagraph"/>
              <w:numPr>
                <w:ilvl w:val="1"/>
                <w:numId w:val="71"/>
              </w:numPr>
              <w:tabs>
                <w:tab w:pos="820" w:val="left" w:leader="none"/>
              </w:tabs>
              <w:spacing w:line="273" w:lineRule="exact" w:before="0" w:after="0"/>
              <w:ind w:left="81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Five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Hundred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Thousand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($500,000)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every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non-compliance,</w:t>
            </w:r>
          </w:p>
          <w:p>
            <w:pPr>
              <w:pStyle w:val="TableParagraph"/>
              <w:spacing w:line="240" w:lineRule="auto"/>
              <w:ind w:left="81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payable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the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revocation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licensee’s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or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lessee’s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interest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section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failure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establish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within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time</w:t>
            </w:r>
            <w:r>
              <w:rPr>
                <w:rFonts w:ascii="Times New Roman" w:hAnsi="Times New Roman" w:cs="Times New Roman" w:eastAsia="Times New Roman"/>
                <w:spacing w:val="3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prescribed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regulations.</w:t>
            </w:r>
          </w:p>
          <w:p>
            <w:pPr>
              <w:pStyle w:val="ListParagraph"/>
              <w:numPr>
                <w:ilvl w:val="1"/>
                <w:numId w:val="71"/>
              </w:numPr>
              <w:tabs>
                <w:tab w:pos="820" w:val="left" w:leader="none"/>
              </w:tabs>
              <w:spacing w:line="276" w:lineRule="exact" w:before="3" w:after="0"/>
              <w:ind w:left="81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One-year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contribution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addition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sum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due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-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payable</w:t>
            </w:r>
            <w:r>
              <w:rPr>
                <w:rFonts w:ascii="Times New Roman" w:hAnsi="Times New Roman" w:cs="Times New Roman" w:eastAsia="Times New Roman"/>
                <w:spacing w:val="6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period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revocation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licensee’s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or</w:t>
            </w:r>
            <w:r>
              <w:rPr>
                <w:rFonts w:ascii="Times New Roman" w:hAnsi="Times New Roman" w:cs="Times New Roman" w:eastAsia="Times New Roman"/>
                <w:spacing w:val="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lessee’s</w:t>
            </w:r>
            <w:r>
              <w:rPr>
                <w:rFonts w:ascii="Times New Roman" w:hAnsi="Times New Roman" w:cs="Times New Roman" w:eastAsia="Times New Roman"/>
                <w:spacing w:val="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interest</w:t>
            </w:r>
            <w:r>
              <w:rPr>
                <w:rFonts w:ascii="Times New Roman" w:hAnsi="Times New Roman" w:cs="Times New Roman" w:eastAsia="Times New Roman"/>
                <w:spacing w:val="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line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with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section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96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failure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make 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yearly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contribution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Fund in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manner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prescribed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in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DAP.</w:t>
            </w:r>
          </w:p>
          <w:p>
            <w:pPr>
              <w:pStyle w:val="ListParagraph"/>
              <w:numPr>
                <w:ilvl w:val="1"/>
                <w:numId w:val="71"/>
              </w:numPr>
              <w:tabs>
                <w:tab w:pos="820" w:val="left" w:leader="none"/>
              </w:tabs>
              <w:spacing w:line="276" w:lineRule="exact" w:before="0" w:after="0"/>
              <w:ind w:left="81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Million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($1,000,000)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payable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DAP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 the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penalties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payable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Naira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prevailing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exchange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rate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set</w:t>
            </w:r>
            <w:r>
              <w:rPr>
                <w:rFonts w:ascii="Times New Roman"/>
                <w:sz w:val="24"/>
              </w:rPr>
              <w:t> by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Central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Bank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(CBN)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payment.</w:t>
            </w:r>
          </w:p>
        </w:tc>
      </w:tr>
      <w:tr>
        <w:trPr>
          <w:trHeight w:val="2806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9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21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553" w:val="left" w:leader="none"/>
                <w:tab w:pos="1056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Provide</w:t>
              <w:tab/>
            </w:r>
            <w:r>
              <w:rPr>
                <w:rFonts w:ascii="Times New Roman"/>
                <w:sz w:val="24"/>
              </w:rPr>
              <w:t>guidelines</w:t>
            </w:r>
            <w:r>
              <w:rPr>
                <w:rFonts w:ascii="Times New Roman"/>
                <w:sz w:val="24"/>
              </w:rPr>
              <w:t> to</w:t>
              <w:tab/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</w:p>
        </w:tc>
        <w:tc>
          <w:tcPr>
            <w:tcW w:w="85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48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Project-based</w:t>
            </w:r>
            <w:r>
              <w:rPr>
                <w:rFonts w:ascii="Times New Roman"/>
                <w:sz w:val="24"/>
                <w:u w:val="single" w:color="000000"/>
              </w:rPr>
              <w:t> Environment studies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Licensee/lessee and/or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z w:val="24"/>
              </w:rPr>
              <w:t> shall:</w:t>
            </w:r>
          </w:p>
          <w:p>
            <w:pPr>
              <w:pStyle w:val="ListParagraph"/>
              <w:numPr>
                <w:ilvl w:val="0"/>
                <w:numId w:val="72"/>
              </w:numPr>
              <w:tabs>
                <w:tab w:pos="460" w:val="left" w:leader="none"/>
              </w:tabs>
              <w:spacing w:line="240" w:lineRule="auto" w:before="0" w:after="0"/>
              <w:ind w:left="459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Prepare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Register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(ERR)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understand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collate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risks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posed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proposed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people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project.</w:t>
            </w:r>
            <w:r>
              <w:rPr>
                <w:rFonts w:ascii="Times New Roman"/>
                <w:sz w:val="24"/>
              </w:rPr>
              <w:t> ERR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complements the UEGASPIN.</w:t>
            </w:r>
          </w:p>
          <w:p>
            <w:pPr>
              <w:pStyle w:val="ListParagraph"/>
              <w:numPr>
                <w:ilvl w:val="0"/>
                <w:numId w:val="72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Study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(EES)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every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Five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(5)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commencement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Environmental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Industry </w:t>
            </w:r>
            <w:r>
              <w:rPr>
                <w:rFonts w:ascii="Times New Roman"/>
                <w:spacing w:val="-1"/>
                <w:sz w:val="24"/>
              </w:rPr>
              <w:t>(UEGASPIN).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5840" w:h="12240" w:orient="landscape"/>
          <w:pgMar w:header="720" w:footer="1020" w:top="1700" w:bottom="1220" w:left="130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378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73"/>
              </w:numPr>
              <w:tabs>
                <w:tab w:pos="460" w:val="left" w:leader="none"/>
              </w:tabs>
              <w:spacing w:line="276" w:lineRule="exact" w:before="18" w:after="0"/>
              <w:ind w:left="45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b/>
                <w:spacing w:val="52"/>
                <w:sz w:val="24"/>
              </w:rPr>
            </w:r>
            <w:r>
              <w:rPr>
                <w:rFonts w:ascii="Times New Roman"/>
                <w:b/>
                <w:spacing w:val="52"/>
                <w:sz w:val="24"/>
                <w:u w:val="thick" w:color="000000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Post</w:t>
            </w:r>
            <w:r>
              <w:rPr>
                <w:rFonts w:ascii="Times New Roman"/>
                <w:b/>
                <w:spacing w:val="51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51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Impact</w:t>
            </w:r>
            <w:r>
              <w:rPr>
                <w:rFonts w:ascii="Times New Roman"/>
                <w:b/>
                <w:spacing w:val="32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2"/>
                <w:sz w:val="24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Assessmen</w:t>
            </w:r>
            <w:r>
              <w:rPr>
                <w:rFonts w:ascii="Times New Roman"/>
                <w:b/>
                <w:sz w:val="24"/>
                <w:u w:val="thick" w:color="000000"/>
              </w:rPr>
              <w:t>t</w:t>
            </w:r>
            <w:r>
              <w:rPr>
                <w:rFonts w:ascii="Times New Roman"/>
                <w:b/>
                <w:spacing w:val="54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54"/>
                <w:sz w:val="24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(PIA)</w:t>
            </w:r>
            <w:r>
              <w:rPr>
                <w:rFonts w:ascii="Times New Roman"/>
                <w:b/>
                <w:spacing w:val="55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55"/>
                <w:sz w:val="24"/>
              </w:rPr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clean-up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incident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hazardous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materials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spillages,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explosion/blow-out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etc.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occurred,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ascertain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incident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view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restoration/remediation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compensation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9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applicable.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PIA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week from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date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clean-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 is </w:t>
            </w:r>
            <w:r>
              <w:rPr>
                <w:rFonts w:ascii="Times New Roman"/>
                <w:spacing w:val="-1"/>
                <w:sz w:val="24"/>
              </w:rPr>
              <w:t>certified.</w:t>
            </w:r>
          </w:p>
          <w:p>
            <w:pPr>
              <w:pStyle w:val="ListParagraph"/>
              <w:numPr>
                <w:ilvl w:val="0"/>
                <w:numId w:val="73"/>
              </w:numPr>
              <w:tabs>
                <w:tab w:pos="460" w:val="left" w:leader="none"/>
              </w:tabs>
              <w:spacing w:line="240" w:lineRule="auto" w:before="0" w:after="0"/>
              <w:ind w:left="45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b/>
                <w:spacing w:val="34"/>
                <w:sz w:val="24"/>
              </w:rPr>
            </w:r>
            <w:r>
              <w:rPr>
                <w:rFonts w:ascii="Times New Roman"/>
                <w:b/>
                <w:spacing w:val="34"/>
                <w:sz w:val="24"/>
                <w:u w:val="thick" w:color="000000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En</w:t>
            </w:r>
            <w:r>
              <w:rPr>
                <w:rFonts w:ascii="Times New Roman"/>
                <w:b/>
                <w:spacing w:val="-2"/>
                <w:sz w:val="24"/>
                <w:u w:val="thick" w:color="000000"/>
              </w:rPr>
              <w:t>viron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men</w:t>
            </w:r>
            <w:r>
              <w:rPr>
                <w:rFonts w:ascii="Times New Roman"/>
                <w:b/>
                <w:sz w:val="24"/>
                <w:u w:val="thick" w:color="000000"/>
              </w:rPr>
              <w:t>tal</w:t>
            </w:r>
            <w:r>
              <w:rPr>
                <w:rFonts w:ascii="Times New Roman"/>
                <w:b/>
                <w:spacing w:val="33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3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B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aseli</w:t>
            </w:r>
            <w:r>
              <w:rPr>
                <w:rFonts w:ascii="Times New Roman"/>
                <w:b/>
                <w:sz w:val="24"/>
                <w:u w:val="thick" w:color="000000"/>
              </w:rPr>
              <w:t>ne</w:t>
            </w:r>
            <w:r>
              <w:rPr>
                <w:rFonts w:ascii="Times New Roman"/>
                <w:b/>
                <w:spacing w:val="35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5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S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tud</w:t>
            </w:r>
            <w:r>
              <w:rPr>
                <w:rFonts w:ascii="Times New Roman"/>
                <w:b/>
                <w:sz w:val="24"/>
                <w:u w:val="thick" w:color="000000"/>
              </w:rPr>
              <w:t>y</w:t>
            </w:r>
            <w:r>
              <w:rPr>
                <w:rFonts w:ascii="Times New Roman"/>
                <w:b/>
                <w:spacing w:val="3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0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(EBS)</w:t>
            </w:r>
            <w:r>
              <w:rPr>
                <w:rFonts w:ascii="Times New Roman"/>
                <w:b/>
                <w:spacing w:val="34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4"/>
                <w:sz w:val="24"/>
              </w:rPr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onshore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onshore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given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12-month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duration.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However,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exploratory/appraisal</w:t>
            </w:r>
            <w:r>
              <w:rPr>
                <w:rFonts w:ascii="Times New Roman"/>
                <w:sz w:val="24"/>
              </w:rPr>
              <w:t> wells within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 months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ERR.</w:t>
            </w:r>
          </w:p>
          <w:p>
            <w:pPr>
              <w:pStyle w:val="ListParagraph"/>
              <w:numPr>
                <w:ilvl w:val="0"/>
                <w:numId w:val="73"/>
              </w:numPr>
              <w:tabs>
                <w:tab w:pos="460" w:val="left" w:leader="none"/>
              </w:tabs>
              <w:spacing w:line="240" w:lineRule="auto" w:before="0" w:after="0"/>
              <w:ind w:left="45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b/>
                <w:spacing w:val="36"/>
                <w:sz w:val="24"/>
              </w:rPr>
            </w:r>
            <w:r>
              <w:rPr>
                <w:rFonts w:ascii="Times New Roman"/>
                <w:b/>
                <w:spacing w:val="36"/>
                <w:sz w:val="24"/>
                <w:u w:val="thick" w:color="000000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E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cological</w:t>
            </w:r>
            <w:r>
              <w:rPr>
                <w:rFonts w:ascii="Times New Roman"/>
                <w:b/>
                <w:spacing w:val="38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8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S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eabed</w:t>
            </w:r>
            <w:r>
              <w:rPr>
                <w:rFonts w:ascii="Times New Roman"/>
                <w:b/>
                <w:spacing w:val="3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6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Su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rvey</w:t>
            </w:r>
            <w:r>
              <w:rPr>
                <w:rFonts w:ascii="Times New Roman"/>
                <w:b/>
                <w:spacing w:val="35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5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(ESS)</w:t>
            </w:r>
            <w:r>
              <w:rPr>
                <w:rFonts w:ascii="Times New Roman"/>
                <w:b/>
                <w:spacing w:val="3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9"/>
                <w:sz w:val="24"/>
              </w:rPr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three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appraisal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given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12-month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duration.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However,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three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(3)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exploratory/appraisal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wells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months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ERR.</w:t>
            </w:r>
          </w:p>
          <w:p>
            <w:pPr>
              <w:pStyle w:val="ListParagraph"/>
              <w:numPr>
                <w:ilvl w:val="0"/>
                <w:numId w:val="73"/>
              </w:numPr>
              <w:tabs>
                <w:tab w:pos="460" w:val="left" w:leader="none"/>
              </w:tabs>
              <w:spacing w:line="240" w:lineRule="auto" w:before="0" w:after="0"/>
              <w:ind w:left="45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Institute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b/>
                <w:spacing w:val="40"/>
                <w:sz w:val="24"/>
              </w:rPr>
            </w:r>
            <w:r>
              <w:rPr>
                <w:rFonts w:ascii="Times New Roman"/>
                <w:b/>
                <w:spacing w:val="40"/>
                <w:sz w:val="24"/>
                <w:u w:val="thick" w:color="000000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Biological</w:t>
            </w:r>
            <w:r>
              <w:rPr>
                <w:rFonts w:ascii="Times New Roman"/>
                <w:b/>
                <w:spacing w:val="4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0"/>
                <w:sz w:val="24"/>
              </w:rPr>
            </w:r>
            <w:r>
              <w:rPr>
                <w:rFonts w:ascii="Times New Roman"/>
                <w:b/>
                <w:spacing w:val="-2"/>
                <w:sz w:val="24"/>
                <w:u w:val="thick" w:color="000000"/>
              </w:rPr>
              <w:t>Mon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itorin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g</w:t>
            </w:r>
            <w:r>
              <w:rPr>
                <w:rFonts w:ascii="Times New Roman"/>
                <w:b/>
                <w:spacing w:val="4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0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of</w:t>
            </w:r>
            <w:r>
              <w:rPr>
                <w:rFonts w:ascii="Times New Roman"/>
                <w:b/>
                <w:spacing w:val="42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2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the</w:t>
            </w:r>
            <w:r>
              <w:rPr>
                <w:rFonts w:ascii="Times New Roman"/>
                <w:b/>
                <w:spacing w:val="4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0"/>
                <w:sz w:val="24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Recip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ient</w:t>
            </w:r>
            <w:r>
              <w:rPr>
                <w:rFonts w:ascii="Times New Roman"/>
                <w:b/>
                <w:spacing w:val="4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0"/>
                <w:sz w:val="24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Med</w:t>
            </w:r>
            <w:r>
              <w:rPr>
                <w:rFonts w:ascii="Times New Roman"/>
                <w:b/>
                <w:sz w:val="24"/>
                <w:u w:val="thick" w:color="000000"/>
              </w:rPr>
              <w:t>iu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m</w:t>
            </w:r>
            <w:r>
              <w:rPr>
                <w:rFonts w:ascii="Times New Roman"/>
                <w:b/>
                <w:spacing w:val="41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1"/>
                <w:sz w:val="24"/>
              </w:rPr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biological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effluent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toxicity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bioassays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conducted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lethal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sublethal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chronic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toxicity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effects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treated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effluents</w:t>
            </w:r>
            <w:r>
              <w:rPr>
                <w:rFonts w:ascii="Times New Roman"/>
                <w:spacing w:val="8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against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species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(based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different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trophic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levels)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laboratory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once</w:t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every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months.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Only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effluents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demonstrated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low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lethal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sublethal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toxicity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action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against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sensitive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permitted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release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recipient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body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water.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Biomonitoring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carried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seasons,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once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every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five (5)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years.</w:t>
            </w:r>
          </w:p>
          <w:p>
            <w:pPr>
              <w:pStyle w:val="ListParagraph"/>
              <w:numPr>
                <w:ilvl w:val="0"/>
                <w:numId w:val="73"/>
              </w:numPr>
              <w:tabs>
                <w:tab w:pos="460" w:val="left" w:leader="none"/>
              </w:tabs>
              <w:spacing w:line="293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Submit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b/>
                <w:spacing w:val="41"/>
                <w:sz w:val="24"/>
              </w:rPr>
            </w:r>
            <w:r>
              <w:rPr>
                <w:rFonts w:ascii="Times New Roman"/>
                <w:b/>
                <w:spacing w:val="41"/>
                <w:sz w:val="24"/>
                <w:u w:val="thick" w:color="000000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En</w:t>
            </w:r>
            <w:r>
              <w:rPr>
                <w:rFonts w:ascii="Times New Roman"/>
                <w:b/>
                <w:spacing w:val="-2"/>
                <w:sz w:val="24"/>
                <w:u w:val="thick" w:color="000000"/>
              </w:rPr>
              <w:t>viron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men</w:t>
            </w:r>
            <w:r>
              <w:rPr>
                <w:rFonts w:ascii="Times New Roman"/>
                <w:b/>
                <w:sz w:val="24"/>
                <w:u w:val="thick" w:color="000000"/>
              </w:rPr>
              <w:t>tal</w:t>
            </w:r>
            <w:r>
              <w:rPr>
                <w:rFonts w:ascii="Times New Roman"/>
                <w:b/>
                <w:spacing w:val="37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7"/>
                <w:sz w:val="24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Manageme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nt</w:t>
            </w:r>
            <w:r>
              <w:rPr>
                <w:rFonts w:ascii="Times New Roman"/>
                <w:b/>
                <w:spacing w:val="37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37"/>
                <w:sz w:val="24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Plan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59" w:right="10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(EMP)</w:t>
            </w:r>
            <w:r>
              <w:rPr>
                <w:rFonts w:ascii="Times New Roman"/>
                <w:b/>
                <w:spacing w:val="1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1"/>
                <w:sz w:val="24"/>
              </w:rPr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projects.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Details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contents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EMP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8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Industry in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(UEGASPIN).</w:t>
            </w:r>
          </w:p>
        </w:tc>
      </w:tr>
      <w:tr>
        <w:trPr>
          <w:trHeight w:val="256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327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Upstream </w:t>
            </w:r>
            <w:r>
              <w:rPr>
                <w:rFonts w:ascii="Times New Roman"/>
                <w:b/>
                <w:sz w:val="24"/>
                <w:u w:val="thick" w:color="000000"/>
              </w:rPr>
              <w:t>Oil Fi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eld</w:t>
            </w:r>
            <w:r>
              <w:rPr>
                <w:rFonts w:ascii="Times New Roman"/>
                <w:b/>
                <w:spacing w:val="-4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3"/>
                <w:sz w:val="24"/>
                <w:u w:val="thick" w:color="000000"/>
              </w:rPr>
              <w:t>Waste</w:t>
            </w:r>
            <w:r>
              <w:rPr>
                <w:rFonts w:ascii="Times New Roman"/>
                <w:b/>
                <w:spacing w:val="-2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Managem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en</w:t>
            </w:r>
            <w:r>
              <w:rPr>
                <w:rFonts w:ascii="Times New Roman"/>
                <w:b/>
                <w:sz w:val="24"/>
                <w:u w:val="thick" w:color="000000"/>
              </w:rPr>
              <w:t>t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Wastes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written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CCE.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wastes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transported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fit-for-purpose</w:t>
            </w:r>
            <w:r>
              <w:rPr>
                <w:rFonts w:ascii="Times New Roman"/>
                <w:spacing w:val="8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containers/vessels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determined by the </w:t>
            </w:r>
            <w:r>
              <w:rPr>
                <w:rFonts w:ascii="Times New Roman"/>
                <w:spacing w:val="-1"/>
                <w:sz w:val="24"/>
              </w:rPr>
              <w:t>Commission.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licensee/lessee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and/or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shall:</w:t>
            </w:r>
          </w:p>
          <w:p>
            <w:pPr>
              <w:pStyle w:val="ListParagraph"/>
              <w:numPr>
                <w:ilvl w:val="0"/>
                <w:numId w:val="74"/>
              </w:numPr>
              <w:tabs>
                <w:tab w:pos="460" w:val="left" w:leader="none"/>
              </w:tabs>
              <w:spacing w:line="240" w:lineRule="auto" w:before="0" w:after="0"/>
              <w:ind w:left="459" w:right="9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Prohibited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carrying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Produced</w:t>
            </w:r>
            <w:r>
              <w:rPr>
                <w:rFonts w:ascii="Times New Roman"/>
                <w:b/>
                <w:spacing w:val="-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Formation</w:t>
            </w:r>
            <w:r>
              <w:rPr>
                <w:rFonts w:ascii="Times New Roman"/>
                <w:b/>
                <w:spacing w:val="-19"/>
                <w:sz w:val="24"/>
              </w:rPr>
              <w:t> </w:t>
            </w:r>
            <w:r>
              <w:rPr>
                <w:rFonts w:ascii="Times New Roman"/>
                <w:b/>
                <w:spacing w:val="-4"/>
                <w:sz w:val="24"/>
              </w:rPr>
              <w:t>Water</w:t>
            </w:r>
            <w:r>
              <w:rPr>
                <w:rFonts w:ascii="Times New Roman"/>
                <w:b/>
                <w:spacing w:val="7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(PFW)</w:t>
            </w:r>
            <w:r>
              <w:rPr>
                <w:rFonts w:asci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installations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zero-discharge</w:t>
            </w:r>
            <w:r>
              <w:rPr>
                <w:rFonts w:ascii="Times New Roman"/>
                <w:spacing w:val="9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zone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written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following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disposal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options:</w:t>
            </w:r>
          </w:p>
          <w:p>
            <w:pPr>
              <w:pStyle w:val="ListParagraph"/>
              <w:numPr>
                <w:ilvl w:val="1"/>
                <w:numId w:val="74"/>
              </w:numPr>
              <w:tabs>
                <w:tab w:pos="820" w:val="left" w:leader="none"/>
              </w:tabs>
              <w:spacing w:line="248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Injection</w:t>
            </w:r>
            <w:r>
              <w:rPr>
                <w:rFonts w:ascii="Times New Roman"/>
                <w:sz w:val="24"/>
              </w:rPr>
              <w:t> into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disposal </w:t>
            </w:r>
            <w:r>
              <w:rPr>
                <w:rFonts w:ascii="Times New Roman"/>
                <w:spacing w:val="-1"/>
                <w:sz w:val="24"/>
              </w:rPr>
              <w:t>well(s)</w:t>
            </w:r>
          </w:p>
          <w:p>
            <w:pPr>
              <w:pStyle w:val="ListParagraph"/>
              <w:numPr>
                <w:ilvl w:val="1"/>
                <w:numId w:val="74"/>
              </w:numPr>
              <w:tabs>
                <w:tab w:pos="820" w:val="left" w:leader="none"/>
              </w:tabs>
              <w:spacing w:line="276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Re-injection</w:t>
            </w:r>
            <w:r>
              <w:rPr>
                <w:rFonts w:ascii="Times New Roman"/>
                <w:sz w:val="24"/>
              </w:rPr>
              <w:t> into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reservoir(s)</w:t>
            </w:r>
          </w:p>
          <w:p>
            <w:pPr>
              <w:pStyle w:val="ListParagraph"/>
              <w:numPr>
                <w:ilvl w:val="1"/>
                <w:numId w:val="74"/>
              </w:numPr>
              <w:tabs>
                <w:tab w:pos="820" w:val="left" w:leader="none"/>
              </w:tabs>
              <w:spacing w:line="304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Other</w:t>
            </w:r>
            <w:r>
              <w:rPr>
                <w:rFonts w:ascii="Times New Roman"/>
                <w:sz w:val="24"/>
              </w:rPr>
              <w:t> option(s)</w:t>
            </w:r>
            <w:r>
              <w:rPr>
                <w:rFonts w:ascii="Times New Roman"/>
                <w:spacing w:val="-1"/>
                <w:sz w:val="24"/>
              </w:rPr>
              <w:t> approved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the Commission.</w:t>
            </w:r>
          </w:p>
          <w:p>
            <w:pPr>
              <w:pStyle w:val="ListParagraph"/>
              <w:numPr>
                <w:ilvl w:val="0"/>
                <w:numId w:val="74"/>
              </w:numPr>
              <w:tabs>
                <w:tab w:pos="460" w:val="left" w:leader="none"/>
              </w:tabs>
              <w:spacing w:line="239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discharge </w:t>
            </w:r>
            <w:r>
              <w:rPr>
                <w:rFonts w:ascii="Times New Roman"/>
                <w:sz w:val="24"/>
              </w:rPr>
              <w:t>whole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 mud 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fluids, spent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 mud or </w:t>
            </w:r>
            <w:r>
              <w:rPr>
                <w:rFonts w:ascii="Times New Roman"/>
                <w:spacing w:val="-1"/>
                <w:sz w:val="24"/>
              </w:rPr>
              <w:t>fluids,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brine,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drill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cuttings,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treatment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wastes,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deck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drainage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residues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thereof,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synthetic-based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muds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activities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written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Commission </w:t>
            </w:r>
            <w:r>
              <w:rPr>
                <w:rFonts w:ascii="Times New Roman"/>
                <w:spacing w:val="-1"/>
                <w:sz w:val="24"/>
              </w:rPr>
              <w:t>Chief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Executive directly</w:t>
            </w:r>
            <w:r>
              <w:rPr>
                <w:rFonts w:ascii="Times New Roman"/>
                <w:sz w:val="24"/>
              </w:rPr>
              <w:t> or </w:t>
            </w:r>
            <w:r>
              <w:rPr>
                <w:rFonts w:ascii="Times New Roman"/>
                <w:spacing w:val="-1"/>
                <w:sz w:val="24"/>
              </w:rPr>
              <w:t>indirectly</w:t>
            </w:r>
            <w:r>
              <w:rPr>
                <w:rFonts w:ascii="Times New Roman"/>
                <w:sz w:val="24"/>
              </w:rPr>
              <w:t> into:</w:t>
            </w:r>
          </w:p>
          <w:p>
            <w:pPr>
              <w:pStyle w:val="ListParagraph"/>
              <w:numPr>
                <w:ilvl w:val="1"/>
                <w:numId w:val="74"/>
              </w:numPr>
              <w:tabs>
                <w:tab w:pos="820" w:val="left" w:leader="none"/>
              </w:tabs>
              <w:spacing w:line="248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Land,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public drains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2"/>
                <w:sz w:val="24"/>
              </w:rPr>
              <w:t>sewer.</w:t>
            </w:r>
          </w:p>
          <w:p>
            <w:pPr>
              <w:pStyle w:val="ListParagraph"/>
              <w:numPr>
                <w:ilvl w:val="1"/>
                <w:numId w:val="74"/>
              </w:numPr>
              <w:tabs>
                <w:tab w:pos="820" w:val="left" w:leader="none"/>
              </w:tabs>
              <w:spacing w:line="276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Swamp,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Coastal,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nearshore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 </w:t>
            </w:r>
            <w:r>
              <w:rPr>
                <w:rFonts w:ascii="Times New Roman"/>
                <w:sz w:val="24"/>
              </w:rPr>
              <w:t>zero </w:t>
            </w:r>
            <w:r>
              <w:rPr>
                <w:rFonts w:ascii="Times New Roman"/>
                <w:spacing w:val="-1"/>
                <w:sz w:val="24"/>
              </w:rPr>
              <w:t>discharge zone</w:t>
            </w:r>
          </w:p>
          <w:p>
            <w:pPr>
              <w:pStyle w:val="ListParagraph"/>
              <w:numPr>
                <w:ilvl w:val="1"/>
                <w:numId w:val="74"/>
              </w:numPr>
              <w:tabs>
                <w:tab w:pos="820" w:val="left" w:leader="none"/>
              </w:tabs>
              <w:spacing w:line="276" w:lineRule="exact" w:before="31" w:after="0"/>
              <w:ind w:left="81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land/swamp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temporary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retention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and/or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steel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tanks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designed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utilized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overflow,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leakage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seepage </w:t>
            </w:r>
            <w:r>
              <w:rPr>
                <w:rFonts w:ascii="Times New Roman"/>
                <w:sz w:val="24"/>
              </w:rPr>
              <w:t>into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environment.</w:t>
            </w:r>
          </w:p>
        </w:tc>
      </w:tr>
      <w:tr>
        <w:trPr>
          <w:trHeight w:val="306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378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E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mergency</w:t>
            </w:r>
            <w:r>
              <w:rPr>
                <w:rFonts w:ascii="Times New Roman"/>
                <w:b/>
                <w:sz w:val="24"/>
                <w:u w:val="thick" w:color="000000"/>
              </w:rPr>
              <w:t> R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esp</w:t>
            </w:r>
            <w:r>
              <w:rPr>
                <w:rFonts w:ascii="Times New Roman"/>
                <w:b/>
                <w:sz w:val="24"/>
                <w:u w:val="thick" w:color="000000"/>
              </w:rPr>
              <w:t>onse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and Pollu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tion</w:t>
            </w:r>
            <w:r>
              <w:rPr>
                <w:rFonts w:ascii="Times New Roman"/>
                <w:b/>
                <w:spacing w:val="-14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Abatemen</w:t>
            </w:r>
            <w:r>
              <w:rPr>
                <w:rFonts w:ascii="Times New Roman"/>
                <w:b/>
                <w:sz w:val="24"/>
                <w:u w:val="thick" w:color="000000"/>
              </w:rPr>
              <w:t>t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z w:val="24"/>
              </w:rPr>
              <w:t> shall:</w:t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submit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current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b/>
                <w:spacing w:val="45"/>
                <w:sz w:val="24"/>
              </w:rPr>
            </w:r>
            <w:r>
              <w:rPr>
                <w:rFonts w:ascii="Times New Roman"/>
                <w:b/>
                <w:spacing w:val="45"/>
                <w:sz w:val="24"/>
                <w:u w:val="thick" w:color="000000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Oil</w:t>
            </w:r>
            <w:r>
              <w:rPr>
                <w:rFonts w:ascii="Times New Roman"/>
                <w:b/>
                <w:spacing w:val="43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3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Spill</w:t>
            </w:r>
            <w:r>
              <w:rPr>
                <w:rFonts w:ascii="Times New Roman"/>
                <w:b/>
                <w:spacing w:val="44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4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Contin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gency</w:t>
            </w:r>
            <w:r>
              <w:rPr>
                <w:rFonts w:ascii="Times New Roman"/>
                <w:b/>
                <w:spacing w:val="42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2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Plan</w:t>
            </w:r>
            <w:r>
              <w:rPr>
                <w:rFonts w:ascii="Times New Roman"/>
                <w:b/>
                <w:spacing w:val="43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3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(OSCP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59"/>
                <w:sz w:val="24"/>
              </w:rPr>
            </w:r>
            <w:r>
              <w:rPr>
                <w:rFonts w:ascii="Times New Roman"/>
                <w:sz w:val="24"/>
              </w:rPr>
              <w:t>)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document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quarter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review.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OSCP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annually.</w:t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0" w:val="left" w:leader="none"/>
              </w:tabs>
              <w:spacing w:line="240" w:lineRule="auto" w:before="0" w:after="0"/>
              <w:ind w:left="459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containment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recovery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b/>
                <w:spacing w:val="15"/>
                <w:sz w:val="24"/>
              </w:rPr>
            </w:r>
            <w:r>
              <w:rPr>
                <w:rFonts w:ascii="Times New Roman"/>
                <w:b/>
                <w:spacing w:val="15"/>
                <w:sz w:val="24"/>
                <w:u w:val="thick" w:color="000000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any</w:t>
            </w:r>
            <w:r>
              <w:rPr>
                <w:rFonts w:ascii="Times New Roman"/>
                <w:b/>
                <w:spacing w:val="12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myst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ery</w:t>
            </w:r>
            <w:r>
              <w:rPr>
                <w:rFonts w:ascii="Times New Roman"/>
                <w:b/>
                <w:spacing w:val="12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spill</w:t>
            </w:r>
            <w:r>
              <w:rPr>
                <w:rFonts w:ascii="Times New Roman"/>
                <w:b/>
                <w:spacing w:val="12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12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discovered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known.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operator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take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prompt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adequate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steps to </w:t>
            </w:r>
            <w:r>
              <w:rPr>
                <w:rFonts w:ascii="Times New Roman"/>
                <w:spacing w:val="-1"/>
                <w:sz w:val="24"/>
              </w:rPr>
              <w:t>contain,</w:t>
            </w:r>
            <w:r>
              <w:rPr>
                <w:rFonts w:ascii="Times New Roman"/>
                <w:sz w:val="24"/>
              </w:rPr>
              <w:t> remove</w:t>
            </w:r>
            <w:r>
              <w:rPr>
                <w:rFonts w:ascii="Times New Roman"/>
                <w:spacing w:val="-1"/>
                <w:sz w:val="24"/>
              </w:rPr>
              <w:t> and</w:t>
            </w:r>
            <w:r>
              <w:rPr>
                <w:rFonts w:ascii="Times New Roman"/>
                <w:sz w:val="24"/>
              </w:rPr>
              <w:t> dispose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spill.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4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All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spills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chemical,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reported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within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24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hours,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accordance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b/>
                <w:spacing w:val="30"/>
                <w:sz w:val="24"/>
              </w:rPr>
            </w:r>
            <w:r>
              <w:rPr>
                <w:rFonts w:ascii="Times New Roman"/>
                <w:b/>
                <w:spacing w:val="30"/>
                <w:sz w:val="24"/>
                <w:u w:val="thick" w:color="000000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Oil</w:t>
            </w:r>
            <w:r>
              <w:rPr>
                <w:rFonts w:ascii="Times New Roman"/>
                <w:b/>
                <w:spacing w:val="2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Spillage</w:t>
            </w:r>
            <w:r>
              <w:rPr>
                <w:rFonts w:ascii="Times New Roman"/>
                <w:b/>
                <w:spacing w:val="25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and</w:t>
            </w:r>
            <w:r>
              <w:rPr>
                <w:rFonts w:ascii="Times New Roman"/>
                <w:b/>
                <w:spacing w:val="2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Notification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Reportin</w:t>
            </w:r>
            <w:r>
              <w:rPr>
                <w:rFonts w:ascii="Times New Roman"/>
                <w:b/>
                <w:sz w:val="24"/>
                <w:u w:val="thick" w:color="000000"/>
              </w:rPr>
              <w:t>g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forma</w:t>
            </w:r>
            <w:r>
              <w:rPr>
                <w:rFonts w:ascii="Times New Roman"/>
                <w:b/>
                <w:spacing w:val="-58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t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  <w:t>prescribed by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Climate </w:t>
            </w:r>
            <w:r>
              <w:rPr>
                <w:rFonts w:ascii="Times New Roman"/>
                <w:b/>
                <w:sz w:val="24"/>
                <w:u w:val="thick" w:color="000000"/>
              </w:rPr>
              <w:t>Chan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ge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0" w:val="left" w:leader="none"/>
              </w:tabs>
              <w:spacing w:line="294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There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mandatory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monitoring,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estimation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Green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5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Hou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se</w:t>
            </w:r>
            <w:r>
              <w:rPr>
                <w:rFonts w:ascii="Times New Roman"/>
                <w:b/>
                <w:spacing w:val="15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Gases</w:t>
            </w:r>
            <w:r>
              <w:rPr>
                <w:rFonts w:ascii="Times New Roman"/>
                <w:b/>
                <w:spacing w:val="1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(GHG)</w:t>
            </w:r>
            <w:r>
              <w:rPr>
                <w:rFonts w:ascii="Times New Roman"/>
                <w:b/>
                <w:spacing w:val="15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emiss</w:t>
            </w:r>
            <w:r>
              <w:rPr>
                <w:rFonts w:ascii="Times New Roman"/>
                <w:b/>
                <w:sz w:val="24"/>
                <w:u w:val="thick" w:color="000000"/>
              </w:rPr>
              <w:t>ion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s</w:t>
            </w:r>
            <w:r>
              <w:rPr>
                <w:rFonts w:ascii="Times New Roman"/>
                <w:b/>
                <w:spacing w:val="1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2"/>
                <w:sz w:val="24"/>
                <w:u w:val="thick" w:color="000000"/>
              </w:rPr>
              <w:t>from</w:t>
            </w:r>
            <w:r>
              <w:rPr>
                <w:rFonts w:ascii="Times New Roman"/>
                <w:b/>
                <w:spacing w:val="15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all</w:t>
            </w:r>
            <w:r>
              <w:rPr>
                <w:rFonts w:ascii="Times New Roman"/>
                <w:b/>
                <w:spacing w:val="17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oil</w:t>
            </w:r>
            <w:r>
              <w:rPr>
                <w:rFonts w:ascii="Times New Roman"/>
                <w:b/>
                <w:spacing w:val="15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and</w:t>
            </w:r>
            <w:r>
              <w:rPr>
                <w:rFonts w:ascii="Times New Roman"/>
                <w:b/>
                <w:spacing w:val="17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gas</w:t>
            </w:r>
            <w:r>
              <w:rPr>
                <w:rFonts w:ascii="Times New Roman"/>
                <w:b/>
                <w:spacing w:val="1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op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eration</w:t>
            </w:r>
            <w:r>
              <w:rPr>
                <w:rFonts w:ascii="Times New Roman"/>
                <w:b/>
                <w:sz w:val="24"/>
                <w:u w:val="thick" w:color="000000"/>
              </w:rPr>
              <w:t>s</w:t>
            </w:r>
            <w:r>
              <w:rPr>
                <w:rFonts w:ascii="Times New Roman"/>
                <w:b/>
                <w:spacing w:val="1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19"/>
                <w:sz w:val="24"/>
              </w:rPr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Industry.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Chief </w:t>
            </w:r>
            <w:r>
              <w:rPr>
                <w:rFonts w:ascii="Times New Roman"/>
                <w:spacing w:val="-1"/>
                <w:sz w:val="24"/>
              </w:rPr>
              <w:t>Executive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issue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GHG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inventory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mitigation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best</w:t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shall:</w:t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spacing w:val="27"/>
                <w:sz w:val="24"/>
              </w:rPr>
            </w:r>
            <w:r>
              <w:rPr>
                <w:rFonts w:ascii="Times New Roman"/>
                <w:b/>
                <w:spacing w:val="27"/>
                <w:sz w:val="24"/>
                <w:u w:val="thick" w:color="000000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monitorin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g</w:t>
            </w:r>
            <w:r>
              <w:rPr>
                <w:rFonts w:ascii="Times New Roman"/>
                <w:b/>
                <w:spacing w:val="2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and</w:t>
            </w:r>
            <w:r>
              <w:rPr>
                <w:rFonts w:ascii="Times New Roman"/>
                <w:b/>
                <w:spacing w:val="2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26"/>
                <w:sz w:val="24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con</w:t>
            </w:r>
            <w:r>
              <w:rPr>
                <w:rFonts w:ascii="Times New Roman"/>
                <w:b/>
                <w:spacing w:val="-2"/>
                <w:sz w:val="24"/>
                <w:u w:val="thick" w:color="000000"/>
              </w:rPr>
              <w:t>trol</w:t>
            </w:r>
            <w:r>
              <w:rPr>
                <w:rFonts w:ascii="Times New Roman"/>
                <w:b/>
                <w:spacing w:val="2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of</w:t>
            </w:r>
            <w:r>
              <w:rPr>
                <w:rFonts w:ascii="Times New Roman"/>
                <w:b/>
                <w:spacing w:val="25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me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thane</w:t>
            </w:r>
            <w:r>
              <w:rPr>
                <w:rFonts w:ascii="Times New Roman"/>
                <w:b/>
                <w:spacing w:val="25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e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miss</w:t>
            </w:r>
            <w:r>
              <w:rPr>
                <w:rFonts w:ascii="Times New Roman"/>
                <w:b/>
                <w:sz w:val="24"/>
                <w:u w:val="thick" w:color="000000"/>
              </w:rPr>
              <w:t>ion</w:t>
            </w:r>
            <w:r>
              <w:rPr>
                <w:rFonts w:ascii="Times New Roman"/>
                <w:b/>
                <w:spacing w:val="-55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s</w:t>
            </w:r>
            <w:r>
              <w:rPr>
                <w:rFonts w:ascii="Times New Roman"/>
                <w:b/>
                <w:spacing w:val="2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26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z w:val="24"/>
              </w:rPr>
              <w:t> or</w:t>
            </w:r>
            <w:r>
              <w:rPr>
                <w:rFonts w:ascii="Times New Roman"/>
                <w:spacing w:val="-1"/>
                <w:sz w:val="24"/>
              </w:rPr>
              <w:t> projects</w:t>
            </w:r>
            <w:r>
              <w:rPr>
                <w:rFonts w:ascii="Times New Roman"/>
                <w:sz w:val="24"/>
              </w:rPr>
              <w:t> in which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performed:</w:t>
            </w:r>
          </w:p>
          <w:p>
            <w:pPr>
              <w:pStyle w:val="ListParagraph"/>
              <w:numPr>
                <w:ilvl w:val="1"/>
                <w:numId w:val="75"/>
              </w:numPr>
              <w:tabs>
                <w:tab w:pos="820" w:val="left" w:leader="none"/>
              </w:tabs>
              <w:spacing w:line="248" w:lineRule="exact" w:before="0" w:after="0"/>
              <w:ind w:left="81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exploration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extraction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hydrocarbons</w:t>
            </w:r>
          </w:p>
          <w:p>
            <w:pPr>
              <w:pStyle w:val="ListParagraph"/>
              <w:numPr>
                <w:ilvl w:val="1"/>
                <w:numId w:val="75"/>
              </w:numPr>
              <w:tabs>
                <w:tab w:pos="820" w:val="left" w:leader="none"/>
              </w:tabs>
              <w:spacing w:line="304" w:lineRule="exact" w:before="0" w:after="0"/>
              <w:ind w:left="81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treatment</w:t>
            </w:r>
            <w:r>
              <w:rPr>
                <w:rFonts w:ascii="Times New Roman"/>
                <w:sz w:val="24"/>
              </w:rPr>
              <w:t> refining and </w:t>
            </w:r>
            <w:r>
              <w:rPr>
                <w:rFonts w:ascii="Times New Roman"/>
                <w:spacing w:val="-1"/>
                <w:sz w:val="24"/>
              </w:rPr>
              <w:t>storage </w:t>
            </w:r>
            <w:r>
              <w:rPr>
                <w:rFonts w:ascii="Times New Roman"/>
                <w:sz w:val="24"/>
              </w:rPr>
              <w:t>of the </w:t>
            </w:r>
            <w:r>
              <w:rPr>
                <w:rFonts w:ascii="Times New Roman"/>
                <w:spacing w:val="-1"/>
                <w:sz w:val="24"/>
              </w:rPr>
              <w:t>extracted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hydrocarbon</w:t>
            </w:r>
          </w:p>
          <w:p>
            <w:pPr>
              <w:pStyle w:val="ListParagraph"/>
              <w:numPr>
                <w:ilvl w:val="0"/>
                <w:numId w:val="75"/>
              </w:numPr>
              <w:tabs>
                <w:tab w:pos="460" w:val="left" w:leader="none"/>
              </w:tabs>
              <w:spacing w:line="240" w:lineRule="auto" w:before="0" w:after="0"/>
              <w:ind w:left="45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Take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inventory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equipment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components,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possible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sources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methane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emissions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thereafter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b/>
                <w:spacing w:val="53"/>
                <w:sz w:val="24"/>
              </w:rPr>
            </w:r>
            <w:r>
              <w:rPr>
                <w:rFonts w:ascii="Times New Roman"/>
                <w:b/>
                <w:spacing w:val="53"/>
                <w:sz w:val="24"/>
                <w:u w:val="thick" w:color="000000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L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eak</w:t>
            </w:r>
            <w:r>
              <w:rPr>
                <w:rFonts w:ascii="Times New Roman"/>
                <w:b/>
                <w:spacing w:val="5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50"/>
                <w:sz w:val="24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Detec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tion</w:t>
            </w:r>
            <w:r>
              <w:rPr>
                <w:rFonts w:ascii="Times New Roman"/>
                <w:b/>
                <w:spacing w:val="5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50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and</w:t>
            </w:r>
            <w:r>
              <w:rPr>
                <w:rFonts w:ascii="Times New Roman"/>
                <w:b/>
                <w:spacing w:val="48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8"/>
                <w:sz w:val="24"/>
              </w:rPr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Rep</w:t>
            </w:r>
            <w:r>
              <w:rPr>
                <w:rFonts w:ascii="Times New Roman"/>
                <w:b/>
                <w:sz w:val="24"/>
                <w:u w:val="thick" w:color="000000"/>
              </w:rPr>
              <w:t>air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59" w:right="10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(LDAR)</w:t>
            </w:r>
            <w:r>
              <w:rPr>
                <w:rFonts w:ascii="Times New Roman"/>
                <w:b/>
                <w:spacing w:val="4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6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p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rogramme</w:t>
            </w:r>
            <w:r>
              <w:rPr>
                <w:rFonts w:ascii="Times New Roman"/>
                <w:b/>
                <w:spacing w:val="47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47"/>
                <w:sz w:val="24"/>
              </w:rPr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methane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emission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management.</w:t>
            </w:r>
          </w:p>
        </w:tc>
      </w:tr>
      <w:tr>
        <w:trPr>
          <w:trHeight w:val="256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4739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76"/>
              </w:numPr>
              <w:tabs>
                <w:tab w:pos="460" w:val="left" w:leader="none"/>
              </w:tabs>
              <w:spacing w:line="276" w:lineRule="exact" w:before="18" w:after="0"/>
              <w:ind w:left="459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 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plan </w:t>
            </w:r>
            <w:r>
              <w:rPr>
                <w:rFonts w:ascii="Times New Roman"/>
                <w:b/>
                <w:spacing w:val="3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for </w:t>
            </w:r>
            <w:r>
              <w:rPr>
                <w:rFonts w:ascii="Times New Roman"/>
                <w:b/>
                <w:spacing w:val="2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decarbonization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3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 </w:t>
            </w:r>
            <w:r>
              <w:rPr>
                <w:rFonts w:ascii="Times New Roman"/>
                <w:b/>
                <w:spacing w:val="3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net-zero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30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targets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3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in</w:t>
            </w:r>
            <w:r>
              <w:rPr>
                <w:rFonts w:ascii="Times New Roman"/>
                <w:b/>
                <w:spacing w:val="4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operations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"/>
                <w:sz w:val="24"/>
              </w:rPr>
              <w:t> Commission.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S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tatutory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Reportin</w:t>
            </w:r>
            <w:r>
              <w:rPr>
                <w:rFonts w:ascii="Times New Roman"/>
                <w:b/>
                <w:sz w:val="24"/>
                <w:u w:val="thick" w:color="000000"/>
              </w:rPr>
              <w:t>g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76"/>
              </w:numPr>
              <w:tabs>
                <w:tab w:pos="460" w:val="left" w:leader="none"/>
              </w:tabs>
              <w:spacing w:line="240" w:lineRule="auto" w:before="0" w:after="0"/>
              <w:ind w:left="459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b/>
                <w:spacing w:val="27"/>
                <w:sz w:val="24"/>
              </w:rPr>
            </w:r>
            <w:r>
              <w:rPr>
                <w:rFonts w:ascii="Times New Roman"/>
                <w:b/>
                <w:spacing w:val="27"/>
                <w:sz w:val="24"/>
                <w:u w:val="thick" w:color="000000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p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eriod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icall</w:t>
            </w:r>
            <w:r>
              <w:rPr>
                <w:rFonts w:ascii="Times New Roman"/>
                <w:b/>
                <w:spacing w:val="-58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y</w:t>
            </w:r>
            <w:r>
              <w:rPr>
                <w:rFonts w:ascii="Times New Roman"/>
                <w:b/>
                <w:spacing w:val="23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sub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mit</w:t>
            </w:r>
            <w:r>
              <w:rPr>
                <w:rFonts w:ascii="Times New Roman"/>
                <w:b/>
                <w:spacing w:val="23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app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licabl</w:t>
            </w:r>
            <w:r>
              <w:rPr>
                <w:rFonts w:ascii="Times New Roman"/>
                <w:b/>
                <w:sz w:val="24"/>
                <w:u w:val="thick" w:color="000000"/>
              </w:rPr>
              <w:t>e</w:t>
            </w:r>
            <w:r>
              <w:rPr>
                <w:rFonts w:ascii="Times New Roman"/>
                <w:b/>
                <w:spacing w:val="22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2"/>
                <w:sz w:val="24"/>
                <w:u w:val="thick" w:color="000000"/>
              </w:rPr>
              <w:t>rep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orts</w:t>
            </w:r>
            <w:r>
              <w:rPr>
                <w:rFonts w:ascii="Times New Roman"/>
                <w:b/>
                <w:spacing w:val="2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26"/>
                <w:sz w:val="24"/>
              </w:rPr>
            </w:r>
            <w:r>
              <w:rPr>
                <w:rFonts w:ascii="Times New Roman"/>
                <w:spacing w:val="-1"/>
                <w:sz w:val="24"/>
              </w:rPr>
              <w:t>in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statutory </w:t>
            </w:r>
            <w:r>
              <w:rPr>
                <w:rFonts w:ascii="Times New Roman"/>
                <w:spacing w:val="-1"/>
                <w:sz w:val="24"/>
              </w:rPr>
              <w:t>provisions,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Lab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oratory</w:t>
            </w:r>
            <w:r>
              <w:rPr>
                <w:rFonts w:ascii="Times New Roman"/>
                <w:b/>
                <w:sz w:val="24"/>
                <w:u w:val="thick" w:color="000000"/>
              </w:rPr>
              <w:t> Op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eration</w:t>
            </w:r>
            <w:r>
              <w:rPr>
                <w:rFonts w:ascii="Times New Roman"/>
                <w:b/>
                <w:sz w:val="24"/>
                <w:u w:val="thick" w:color="000000"/>
              </w:rPr>
              <w:t>s in</w:t>
            </w:r>
            <w:r>
              <w:rPr>
                <w:rFonts w:ascii="Times New Roman"/>
                <w:b/>
                <w:spacing w:val="1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the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Upstream Petrole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um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Indu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stry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laboratories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(operator-owned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in-house</w:t>
            </w:r>
            <w:r>
              <w:rPr>
                <w:rFonts w:ascii="Times New Roman"/>
                <w:spacing w:val="-1"/>
                <w:sz w:val="24"/>
              </w:rPr>
              <w:t> 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third-party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laboratories)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industry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subjected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accreditation</w:t>
            </w:r>
            <w:r>
              <w:rPr>
                <w:rFonts w:ascii="Times New Roman"/>
                <w:sz w:val="24"/>
              </w:rPr>
              <w:t> by the Commission.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Oil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Field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Chemical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Cer</w:t>
            </w:r>
            <w:r>
              <w:rPr>
                <w:rFonts w:ascii="Times New Roman"/>
                <w:b/>
                <w:spacing w:val="-59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tification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oilfield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chemicals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intended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upstream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screened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ascertain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hazard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risk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potentials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Sheet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evaluation,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tests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relevant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investigation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the Commission.</w:t>
            </w:r>
          </w:p>
        </w:tc>
      </w:tr>
      <w:tr>
        <w:trPr>
          <w:trHeight w:val="3649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9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5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</w:tc>
        <w:tc>
          <w:tcPr>
            <w:tcW w:w="21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205" w:val="left" w:leader="none"/>
                <w:tab w:pos="1496" w:val="left" w:leader="none"/>
                <w:tab w:pos="1601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Applies</w:t>
              <w:tab/>
              <w:t>to</w:t>
              <w:tab/>
              <w:tab/>
              <w:t>the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  <w:tab/>
              <w:tab/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  <w:tab/>
              <w:tab/>
              <w:t>under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103 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z w:val="24"/>
              </w:rPr>
              <w:t> 2021.</w:t>
            </w:r>
          </w:p>
        </w:tc>
        <w:tc>
          <w:tcPr>
            <w:tcW w:w="85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77"/>
              </w:numPr>
              <w:tabs>
                <w:tab w:pos="460" w:val="left" w:leader="none"/>
              </w:tabs>
              <w:spacing w:line="240" w:lineRule="auto" w:before="0" w:after="0"/>
              <w:ind w:left="45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 is 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special account under </w:t>
            </w:r>
            <w:r>
              <w:rPr>
                <w:rFonts w:ascii="Times New Roman"/>
                <w:spacing w:val="-1"/>
                <w:sz w:val="24"/>
              </w:rPr>
              <w:t>[relevant</w:t>
            </w:r>
            <w:r>
              <w:rPr>
                <w:rFonts w:ascii="Times New Roman"/>
                <w:sz w:val="24"/>
              </w:rPr>
              <w:t> finance</w:t>
            </w:r>
            <w:r>
              <w:rPr>
                <w:rFonts w:ascii="Times New Roman"/>
                <w:spacing w:val="-1"/>
                <w:sz w:val="24"/>
              </w:rPr>
              <w:t> management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act]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Commission.</w:t>
            </w:r>
          </w:p>
          <w:p>
            <w:pPr>
              <w:pStyle w:val="ListParagraph"/>
              <w:numPr>
                <w:ilvl w:val="0"/>
                <w:numId w:val="77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funded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contributions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remediation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damage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levied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lessees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section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103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Act,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2021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  <w:p>
            <w:pPr>
              <w:pStyle w:val="ListParagraph"/>
              <w:numPr>
                <w:ilvl w:val="0"/>
                <w:numId w:val="77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main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provide</w:t>
            </w:r>
            <w:r>
              <w:rPr>
                <w:rFonts w:ascii="Times New Roman"/>
                <w:b/>
                <w:spacing w:val="1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</w:t>
            </w:r>
            <w:r>
              <w:rPr>
                <w:rFonts w:asci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source</w:t>
            </w:r>
            <w:r>
              <w:rPr>
                <w:rFonts w:ascii="Times New Roman"/>
                <w:b/>
                <w:spacing w:val="1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funding</w:t>
            </w:r>
            <w:r>
              <w:rPr>
                <w:rFonts w:ascii="Times New Roman"/>
                <w:b/>
                <w:spacing w:val="9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for</w:t>
            </w:r>
            <w:r>
              <w:rPr>
                <w:rFonts w:ascii="Times New Roman"/>
                <w:b/>
                <w:spacing w:val="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2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rehabilitation</w:t>
            </w:r>
            <w:r>
              <w:rPr>
                <w:rFonts w:ascii="Times New Roman"/>
                <w:b/>
                <w:spacing w:val="51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or</w:t>
            </w:r>
            <w:r>
              <w:rPr>
                <w:rFonts w:ascii="Times New Roman"/>
                <w:b/>
                <w:spacing w:val="46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management</w:t>
            </w:r>
            <w:r>
              <w:rPr>
                <w:rFonts w:ascii="Times New Roman"/>
                <w:b/>
                <w:spacing w:val="49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49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negative</w:t>
            </w:r>
            <w:r>
              <w:rPr>
                <w:rFonts w:ascii="Times New Roman"/>
                <w:b/>
                <w:spacing w:val="5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environmental</w:t>
            </w:r>
            <w:r>
              <w:rPr>
                <w:rFonts w:ascii="Times New Roman"/>
                <w:b/>
                <w:spacing w:val="4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impacts</w:t>
            </w:r>
            <w:r>
              <w:rPr>
                <w:rFonts w:ascii="Times New Roman"/>
                <w:b/>
                <w:spacing w:val="49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from</w:t>
            </w:r>
            <w:r>
              <w:rPr>
                <w:rFonts w:ascii="Times New Roman"/>
                <w:b/>
                <w:spacing w:val="6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petroleum</w:t>
            </w:r>
            <w:r>
              <w:rPr>
                <w:rFonts w:ascii="Times New Roman"/>
                <w:b/>
                <w:spacing w:val="4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-1"/>
                <w:sz w:val="24"/>
              </w:rPr>
              <w:t>,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8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condition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8(g)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z w:val="24"/>
              </w:rPr>
              <w:t> 2021.</w:t>
            </w:r>
          </w:p>
        </w:tc>
      </w:tr>
      <w:tr>
        <w:trPr>
          <w:trHeight w:val="246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34"/>
          <w:pgSz w:w="15840" w:h="12240" w:orient="landscape"/>
          <w:pgMar w:footer="1020" w:header="7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491.470001pt;margin-top:143.300003pt;width:232.15pt;height:.1pt;mso-position-horizontal-relative:page;mso-position-vertical-relative:page;z-index:-163864" coordorigin="9829,2866" coordsize="4643,2">
            <v:shape style="position:absolute;left:9829;top:2866;width:4643;height:2" coordorigin="9829,2866" coordsize="4643,0" path="m9829,2866l14472,2866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24.890015pt;margin-top:157.100006pt;width:154.5pt;height:.1pt;mso-position-horizontal-relative:page;mso-position-vertical-relative:page;z-index:-163840" coordorigin="6498,3142" coordsize="3090,2">
            <v:shape style="position:absolute;left:6498;top:3142;width:3090;height:2" coordorigin="6498,3142" coordsize="3090,0" path="m6498,3142l9587,3142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24.890015pt;margin-top:199.460007pt;width:225.8pt;height:.1pt;mso-position-horizontal-relative:page;mso-position-vertical-relative:page;z-index:-163816" coordorigin="6498,3989" coordsize="4516,2">
            <v:shape style="position:absolute;left:6498;top:3989;width:4516;height:2" coordorigin="6498,3989" coordsize="4516,0" path="m6498,3989l11013,3989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42.890015pt;margin-top:241.729996pt;width:317.350pt;height:.1pt;mso-position-horizontal-relative:page;mso-position-vertical-relative:page;z-index:-163792" coordorigin="6858,4835" coordsize="6347,2">
            <v:shape style="position:absolute;left:6858;top:4835;width:6347;height:2" coordorigin="6858,4835" coordsize="6347,0" path="m6858,4835l13205,4835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494.709991pt;margin-top:255.529999pt;width:228.9pt;height:.1pt;mso-position-horizontal-relative:page;mso-position-vertical-relative:page;z-index:-163768" coordorigin="9894,5111" coordsize="4578,2">
            <v:shape style="position:absolute;left:9894;top:5111;width:4578;height:2" coordorigin="9894,5111" coordsize="4578,0" path="m9894,5111l14472,5111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42.890015pt;margin-top:269.329987pt;width:92.55pt;height:.1pt;mso-position-horizontal-relative:page;mso-position-vertical-relative:page;z-index:-163744" coordorigin="6858,5387" coordsize="1851,2">
            <v:shape style="position:absolute;left:6858;top:5387;width:1851;height:2" coordorigin="6858,5387" coordsize="1851,0" path="m6858,5387l8709,5387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42.890015pt;margin-top:310.730011pt;width:138.4pt;height:.1pt;mso-position-horizontal-relative:page;mso-position-vertical-relative:page;z-index:-163720" coordorigin="6858,6215" coordsize="2768,2">
            <v:shape style="position:absolute;left:6858;top:6215;width:2768;height:2" coordorigin="6858,6215" coordsize="2768,0" path="m6858,6215l9625,6215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4479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paid</w:t>
            </w:r>
            <w:r>
              <w:rPr>
                <w:rFonts w:asci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each</w:t>
            </w:r>
            <w:r>
              <w:rPr>
                <w:rFonts w:ascii="Times New Roman"/>
                <w:b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year</w:t>
            </w:r>
            <w:r>
              <w:rPr>
                <w:rFonts w:ascii="Times New Roman"/>
                <w:b/>
                <w:spacing w:val="-1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with</w:t>
            </w:r>
            <w:r>
              <w:rPr>
                <w:rFonts w:ascii="Times New Roman"/>
                <w:b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respect</w:t>
            </w:r>
            <w:r>
              <w:rPr>
                <w:rFonts w:asci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to</w:t>
            </w:r>
            <w:r>
              <w:rPr>
                <w:rFonts w:ascii="Times New Roman"/>
                <w:b/>
                <w:spacing w:val="-8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each</w:t>
            </w:r>
            <w:r>
              <w:rPr>
                <w:rFonts w:ascii="Times New Roman"/>
                <w:b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petroleum</w:t>
            </w:r>
            <w:r>
              <w:rPr>
                <w:rFonts w:ascii="Times New Roman"/>
                <w:b/>
                <w:spacing w:val="4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prospecting</w:t>
            </w:r>
            <w:r>
              <w:rPr>
                <w:rFonts w:ascii="Times New Roman"/>
                <w:b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licence</w:t>
            </w:r>
            <w:r>
              <w:rPr>
                <w:rFonts w:ascii="Times New Roman"/>
                <w:b/>
                <w:spacing w:val="2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or</w:t>
            </w:r>
            <w:r>
              <w:rPr>
                <w:rFonts w:ascii="Times New Roman"/>
                <w:b/>
                <w:spacing w:val="1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lease,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 </w:t>
            </w:r>
            <w:r>
              <w:rPr>
                <w:rFonts w:ascii="Times New Roman"/>
                <w:sz w:val="24"/>
              </w:rPr>
              <w:t>or 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has been granted.</w:t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0" w:val="left" w:leader="none"/>
              </w:tabs>
              <w:spacing w:line="240" w:lineRule="auto" w:before="0" w:after="0"/>
              <w:ind w:left="45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initial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contribution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prospective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prior</w:t>
            </w:r>
            <w:r>
              <w:rPr>
                <w:rFonts w:ascii="Times New Roman"/>
                <w:b/>
                <w:spacing w:val="18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to</w:t>
            </w:r>
            <w:r>
              <w:rPr>
                <w:rFonts w:ascii="Times New Roman"/>
                <w:b/>
                <w:spacing w:val="2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20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granting</w:t>
            </w:r>
            <w:r>
              <w:rPr>
                <w:rFonts w:ascii="Times New Roman"/>
                <w:b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spacing w:val="1"/>
                <w:sz w:val="24"/>
              </w:rPr>
              <w:t>of</w:t>
            </w:r>
            <w:r>
              <w:rPr>
                <w:rFonts w:ascii="Times New Roman"/>
                <w:b/>
                <w:spacing w:val="2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20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licence</w:t>
            </w:r>
            <w:r>
              <w:rPr>
                <w:rFonts w:ascii="Times New Roman"/>
                <w:b/>
                <w:spacing w:val="2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or</w:t>
            </w:r>
            <w:r>
              <w:rPr>
                <w:rFonts w:ascii="Times New Roman"/>
                <w:b/>
                <w:spacing w:val="18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lease</w:t>
            </w:r>
            <w:r>
              <w:rPr>
                <w:rFonts w:ascii="Times New Roman"/>
                <w:b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a</w:t>
            </w:r>
            <w:r>
              <w:rPr>
                <w:rFonts w:ascii="Times New Roman"/>
                <w:spacing w:val="-1"/>
                <w:sz w:val="24"/>
              </w:rPr>
              <w:t> licence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granted.</w:t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0" w:val="left" w:leader="none"/>
              </w:tabs>
              <w:spacing w:line="265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licensee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lessee </w:t>
            </w:r>
            <w:r>
              <w:rPr>
                <w:rFonts w:ascii="Times New Roman"/>
                <w:sz w:val="24"/>
              </w:rPr>
              <w:t>shall:</w:t>
            </w:r>
          </w:p>
          <w:p>
            <w:pPr>
              <w:pStyle w:val="ListParagraph"/>
              <w:numPr>
                <w:ilvl w:val="1"/>
                <w:numId w:val="78"/>
              </w:numPr>
              <w:tabs>
                <w:tab w:pos="820" w:val="left" w:leader="none"/>
              </w:tabs>
              <w:spacing w:line="276" w:lineRule="exact" w:before="31" w:after="0"/>
              <w:ind w:left="81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Submit</w:t>
            </w:r>
            <w:r>
              <w:rPr>
                <w:rFonts w:ascii="Times New Roman"/>
                <w:b/>
                <w:spacing w:val="4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47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calculation</w:t>
            </w:r>
            <w:r>
              <w:rPr>
                <w:rFonts w:ascii="Times New Roman"/>
                <w:b/>
                <w:spacing w:val="4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4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4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annual</w:t>
            </w:r>
            <w:r>
              <w:rPr>
                <w:rFonts w:ascii="Times New Roman"/>
                <w:b/>
                <w:spacing w:val="4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financial</w:t>
            </w:r>
            <w:r>
              <w:rPr>
                <w:rFonts w:ascii="Times New Roman"/>
                <w:b/>
                <w:spacing w:val="4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contribution</w:t>
            </w:r>
            <w:r>
              <w:rPr>
                <w:rFonts w:ascii="Times New Roman"/>
                <w:b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form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not</w:t>
            </w:r>
            <w:r>
              <w:rPr>
                <w:rFonts w:asci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later</w:t>
            </w:r>
            <w:r>
              <w:rPr>
                <w:rFonts w:ascii="Times New Roman"/>
                <w:b/>
                <w:spacing w:val="8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than</w:t>
            </w:r>
            <w:r>
              <w:rPr>
                <w:rFonts w:ascii="Times New Roman"/>
                <w:b/>
                <w:spacing w:val="1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thirty</w:t>
            </w:r>
            <w:r>
              <w:rPr>
                <w:rFonts w:asci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days</w:t>
            </w:r>
            <w:r>
              <w:rPr>
                <w:rFonts w:ascii="Times New Roman"/>
                <w:b/>
                <w:spacing w:val="1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(30)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days</w:t>
            </w:r>
            <w:r>
              <w:rPr>
                <w:rFonts w:ascii="Times New Roman"/>
                <w:b/>
                <w:spacing w:val="1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after</w:t>
            </w:r>
            <w:r>
              <w:rPr>
                <w:rFonts w:ascii="Times New Roman"/>
                <w:b/>
                <w:spacing w:val="1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3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payment</w:t>
            </w:r>
            <w:r>
              <w:rPr>
                <w:rFonts w:asci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due</w:t>
            </w:r>
            <w:r>
              <w:rPr>
                <w:rFonts w:ascii="Times New Roman"/>
                <w:b/>
                <w:spacing w:val="1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date</w:t>
            </w:r>
            <w:r>
              <w:rPr>
                <w:rFonts w:ascii="Times New Roman"/>
                <w:b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actual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capital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actual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expenditures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both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adjustment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made.</w:t>
            </w:r>
          </w:p>
          <w:p>
            <w:pPr>
              <w:pStyle w:val="ListParagraph"/>
              <w:numPr>
                <w:ilvl w:val="1"/>
                <w:numId w:val="78"/>
              </w:numPr>
              <w:tabs>
                <w:tab w:pos="820" w:val="left" w:leader="none"/>
              </w:tabs>
              <w:spacing w:line="276" w:lineRule="exact" w:before="0" w:after="0"/>
              <w:ind w:left="81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Subject</w:t>
            </w:r>
            <w:r>
              <w:rPr>
                <w:rFonts w:ascii="Times New Roman"/>
                <w:b/>
                <w:spacing w:val="3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3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Fund</w:t>
            </w:r>
            <w:r>
              <w:rPr>
                <w:rFonts w:ascii="Times New Roman"/>
                <w:b/>
                <w:spacing w:val="38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to</w:t>
            </w:r>
            <w:r>
              <w:rPr>
                <w:rFonts w:ascii="Times New Roman"/>
                <w:b/>
                <w:spacing w:val="38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audit</w:t>
            </w:r>
            <w:r>
              <w:rPr>
                <w:rFonts w:ascii="Times New Roman"/>
                <w:spacing w:val="-1"/>
                <w:sz w:val="24"/>
              </w:rPr>
              <w:t>,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guidelines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issue.</w:t>
            </w:r>
          </w:p>
        </w:tc>
      </w:tr>
      <w:tr>
        <w:trPr>
          <w:trHeight w:val="3875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9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21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217" w:val="left" w:leader="none"/>
                <w:tab w:pos="1845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It</w:t>
              <w:tab/>
            </w:r>
            <w:r>
              <w:rPr>
                <w:rFonts w:ascii="Times New Roman"/>
                <w:spacing w:val="-1"/>
                <w:sz w:val="24"/>
              </w:rPr>
              <w:t>provides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guidelines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duties</w:t>
              <w:tab/>
              <w:tab/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tabs>
                <w:tab w:pos="718" w:val="left" w:leader="none"/>
                <w:tab w:pos="1428" w:val="left" w:leader="none"/>
                <w:tab w:pos="1695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companies,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managers</w:t>
              <w:tab/>
              <w:tab/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employees.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well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  <w:tab/>
            </w:r>
            <w:r>
              <w:rPr>
                <w:rFonts w:ascii="Times New Roman"/>
                <w:sz w:val="24"/>
              </w:rPr>
              <w:t>the</w:t>
              <w:tab/>
              <w:t>diving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</w:t>
            </w:r>
          </w:p>
        </w:tc>
        <w:tc>
          <w:tcPr>
            <w:tcW w:w="85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Duties</w:t>
            </w:r>
            <w:r>
              <w:rPr>
                <w:rFonts w:ascii="Times New Roman"/>
                <w:b/>
                <w:sz w:val="24"/>
                <w:u w:val="thick" w:color="000000"/>
              </w:rPr>
              <w:t> of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Comp</w:t>
            </w:r>
            <w:r>
              <w:rPr>
                <w:rFonts w:ascii="Times New Roman"/>
                <w:b/>
                <w:sz w:val="24"/>
                <w:u w:val="thick" w:color="000000"/>
              </w:rPr>
              <w:t>anies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3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Appoint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manager,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Personal</w:t>
            </w:r>
            <w:r>
              <w:rPr>
                <w:rFonts w:ascii="Times New Roman"/>
                <w:sz w:val="24"/>
              </w:rPr>
              <w:t> Protective</w:t>
            </w:r>
            <w:r>
              <w:rPr>
                <w:rFonts w:ascii="Times New Roman"/>
                <w:spacing w:val="-1"/>
                <w:sz w:val="24"/>
              </w:rPr>
              <w:t> Equipment,</w:t>
            </w:r>
            <w:r>
              <w:rPr>
                <w:rFonts w:ascii="Times New Roman"/>
                <w:sz w:val="24"/>
              </w:rPr>
              <w:t> Fire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fighting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aid</w:t>
            </w:r>
            <w:r>
              <w:rPr>
                <w:rFonts w:ascii="Times New Roman"/>
                <w:sz w:val="24"/>
              </w:rPr>
              <w:t> equipment. </w:t>
            </w: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guidelines, plans for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emergencies,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conducts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z w:val="24"/>
              </w:rPr>
              <w:t> studies, </w:t>
            </w:r>
            <w:r>
              <w:rPr>
                <w:rFonts w:ascii="Times New Roman"/>
                <w:spacing w:val="-1"/>
                <w:sz w:val="24"/>
              </w:rPr>
              <w:t>amongst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Duties</w:t>
            </w:r>
            <w:r>
              <w:rPr>
                <w:rFonts w:ascii="Times New Roman"/>
                <w:b/>
                <w:sz w:val="24"/>
                <w:u w:val="thick" w:color="000000"/>
              </w:rPr>
              <w:t> of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Managers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24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Ensure compliance </w:t>
            </w:r>
            <w:r>
              <w:rPr>
                <w:rFonts w:ascii="Times New Roman"/>
                <w:sz w:val="24"/>
              </w:rPr>
              <w:t>with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Safety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People,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processes,</w:t>
            </w:r>
            <w:r>
              <w:rPr>
                <w:rFonts w:ascii="Times New Roman"/>
                <w:sz w:val="24"/>
              </w:rPr>
              <w:t> Operations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Equipment.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conforms</w:t>
            </w:r>
            <w:r>
              <w:rPr>
                <w:rFonts w:ascii="Times New Roman"/>
                <w:sz w:val="24"/>
              </w:rPr>
              <w:t> to good 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Field </w:t>
            </w:r>
            <w:r>
              <w:rPr>
                <w:rFonts w:ascii="Times New Roman"/>
                <w:spacing w:val="-1"/>
                <w:sz w:val="24"/>
              </w:rPr>
              <w:t>Practice.</w:t>
            </w:r>
          </w:p>
        </w:tc>
      </w:tr>
      <w:tr>
        <w:trPr>
          <w:trHeight w:val="280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35"/>
          <w:pgSz w:w="15840" w:h="12240" w:orient="landscape"/>
          <w:pgMar w:footer="1020" w:header="720" w:top="1700" w:bottom="1220" w:left="1340" w:right="1140"/>
          <w:pgNumType w:start="3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06.890015pt;margin-top:142.460007pt;width:347.15pt;height:.1pt;mso-position-horizontal-relative:page;mso-position-vertical-relative:page;z-index:-163696" coordorigin="6138,2849" coordsize="6943,2">
            <v:shape style="position:absolute;left:6138;top:2849;width:6943;height:2" coordorigin="6138,2849" coordsize="6943,0" path="m6138,2849l13080,2849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617.73999pt;margin-top:157.100006pt;width:105.9pt;height:.1pt;mso-position-horizontal-relative:page;mso-position-vertical-relative:page;z-index:-163672" coordorigin="12355,3142" coordsize="2118,2">
            <v:shape style="position:absolute;left:12355;top:3142;width:2118;height:2" coordorigin="12355,3142" coordsize="2118,0" path="m12355,3142l14472,3142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96.309998pt;margin-top:170.899994pt;width:182.3pt;height:.1pt;mso-position-horizontal-relative:page;mso-position-vertical-relative:page;z-index:-163648" coordorigin="7926,3418" coordsize="3646,2">
            <v:shape style="position:absolute;left:7926;top:3418;width:3646;height:2" coordorigin="7926,3418" coordsize="3646,0" path="m7926,3418l11572,3418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85.98999pt;margin-top:240.889999pt;width:337.65pt;height:.1pt;mso-position-horizontal-relative:page;mso-position-vertical-relative:page;z-index:-163624" coordorigin="7720,4818" coordsize="6753,2">
            <v:shape style="position:absolute;left:7720;top:4818;width:6753;height:2" coordorigin="7720,4818" coordsize="6753,0" path="m7720,4818l14472,4818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42.890015pt;margin-top:254.690002pt;width:368.35pt;height:.1pt;mso-position-horizontal-relative:page;mso-position-vertical-relative:page;z-index:-163600" coordorigin="6858,5094" coordsize="7367,2">
            <v:shape style="position:absolute;left:6858;top:5094;width:7367;height:2" coordorigin="6858,5094" coordsize="7367,0" path="m6858,5094l14225,5094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403.869995pt;margin-top:268.489990pt;width:190.35pt;height:.1pt;mso-position-horizontal-relative:page;mso-position-vertical-relative:page;z-index:-163576" coordorigin="8077,5370" coordsize="3807,2">
            <v:shape style="position:absolute;left:8077;top:5370;width:3807;height:2" coordorigin="8077,5370" coordsize="3807,0" path="m8077,5370l11884,5370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42.890015pt;margin-top:309.890015pt;width:361.65pt;height:.1pt;mso-position-horizontal-relative:page;mso-position-vertical-relative:page;z-index:-163552" coordorigin="6858,6198" coordsize="7233,2">
            <v:shape style="position:absolute;left:6858;top:6198;width:7233;height:2" coordorigin="6858,6198" coordsize="7233,0" path="m6858,6198l14090,6198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344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481" w:val="left" w:leader="none"/>
              </w:tabs>
              <w:spacing w:line="240" w:lineRule="auto"/>
              <w:ind w:left="102" w:right="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Domestic</w:t>
              <w:tab/>
              <w:t>Gas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2022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Made</w:t>
            </w:r>
            <w:r>
              <w:rPr>
                <w:rFonts w:ascii="Times New Roman"/>
                <w:b/>
                <w:spacing w:val="1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on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18</w:t>
            </w:r>
            <w:r>
              <w:rPr>
                <w:rFonts w:ascii="Times New Roman"/>
                <w:b/>
                <w:spacing w:val="-1"/>
                <w:position w:val="8"/>
                <w:sz w:val="16"/>
              </w:rPr>
              <w:t>th</w:t>
            </w:r>
            <w:r>
              <w:rPr>
                <w:rFonts w:ascii="Times New Roman"/>
                <w:b/>
                <w:spacing w:val="24"/>
                <w:position w:val="8"/>
                <w:sz w:val="16"/>
              </w:rPr>
              <w:t> </w:t>
            </w:r>
            <w:r>
              <w:rPr>
                <w:rFonts w:ascii="Times New Roman"/>
                <w:b/>
                <w:sz w:val="24"/>
              </w:rPr>
              <w:t>day of</w:t>
            </w:r>
            <w:r>
              <w:rPr>
                <w:rFonts w:ascii="Times New Roman"/>
                <w:b/>
                <w:spacing w:val="-1"/>
                <w:sz w:val="24"/>
              </w:rPr>
              <w:t> November</w:t>
            </w:r>
            <w:r>
              <w:rPr>
                <w:rFonts w:ascii="Times New Roman"/>
                <w:b/>
                <w:spacing w:val="2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2022.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tabs>
                <w:tab w:pos="1457" w:val="left" w:leader="none"/>
              </w:tabs>
              <w:spacing w:line="276" w:lineRule="exact"/>
              <w:ind w:left="102" w:right="9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Gazette</w:t>
            </w:r>
            <w:r>
              <w:rPr>
                <w:rFonts w:ascii="Times New Roman"/>
                <w:b/>
                <w:spacing w:val="3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No</w:t>
            </w:r>
            <w:r>
              <w:rPr>
                <w:rFonts w:ascii="Times New Roman"/>
                <w:b/>
                <w:spacing w:val="3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206</w:t>
            </w:r>
            <w:r>
              <w:rPr>
                <w:rFonts w:ascii="Times New Roman"/>
                <w:b/>
                <w:spacing w:val="2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dated</w:t>
              <w:tab/>
            </w:r>
            <w:r>
              <w:rPr>
                <w:rFonts w:ascii="Times New Roman"/>
                <w:b/>
                <w:sz w:val="24"/>
              </w:rPr>
              <w:t>23</w:t>
            </w:r>
            <w:r>
              <w:rPr>
                <w:rFonts w:ascii="Times New Roman"/>
                <w:b/>
                <w:position w:val="8"/>
                <w:sz w:val="16"/>
              </w:rPr>
              <w:t>rd</w:t>
            </w:r>
            <w:r>
              <w:rPr>
                <w:rFonts w:ascii="Times New Roman"/>
                <w:b/>
                <w:spacing w:val="23"/>
                <w:position w:val="8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November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2022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023" w:val="left" w:leader="none"/>
              </w:tabs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w w:val="95"/>
                <w:sz w:val="24"/>
              </w:rPr>
              <w:t>To</w:t>
              <w:tab/>
            </w:r>
            <w:r>
              <w:rPr>
                <w:rFonts w:ascii="Times New Roman"/>
                <w:spacing w:val="-1"/>
                <w:sz w:val="24"/>
              </w:rPr>
              <w:t>determine,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enforce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</w:p>
          <w:p>
            <w:pPr>
              <w:pStyle w:val="TableParagraph"/>
              <w:tabs>
                <w:tab w:pos="1724" w:val="left" w:leader="none"/>
              </w:tabs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obligations.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Also,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criteria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  <w:tab/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mechanism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market.</w:t>
            </w:r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Determination</w:t>
            </w:r>
            <w:r>
              <w:rPr>
                <w:rFonts w:ascii="Times New Roman"/>
                <w:b/>
                <w:sz w:val="24"/>
              </w:rPr>
              <w:t> and</w:t>
            </w:r>
            <w:r>
              <w:rPr>
                <w:rFonts w:ascii="Times New Roman"/>
                <w:b/>
                <w:spacing w:val="-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Allocation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 </w:t>
            </w:r>
            <w:r>
              <w:rPr>
                <w:rFonts w:ascii="Times New Roman"/>
                <w:b/>
                <w:spacing w:val="-1"/>
                <w:sz w:val="24"/>
              </w:rPr>
              <w:t>Domestic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Gas </w:t>
            </w:r>
            <w:r>
              <w:rPr>
                <w:rFonts w:ascii="Times New Roman"/>
                <w:b/>
                <w:spacing w:val="-1"/>
                <w:sz w:val="24"/>
              </w:rPr>
              <w:t>Delivery</w:t>
            </w:r>
            <w:r>
              <w:rPr>
                <w:rFonts w:ascii="Times New Roman"/>
                <w:b/>
                <w:sz w:val="24"/>
              </w:rPr>
              <w:t> Obligations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60" w:val="left" w:leader="none"/>
              </w:tabs>
              <w:spacing w:line="240" w:lineRule="auto" w:before="0" w:after="0"/>
              <w:ind w:left="45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shall,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prior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1st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February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disclose</w:t>
            </w:r>
            <w:r>
              <w:rPr>
                <w:rFonts w:ascii="Times New Roman"/>
                <w:b/>
                <w:spacing w:val="4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information</w:t>
            </w:r>
            <w:r>
              <w:rPr>
                <w:rFonts w:ascii="Times New Roman"/>
                <w:b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natural</w:t>
            </w:r>
            <w:r>
              <w:rPr>
                <w:rFonts w:ascii="Times New Roman"/>
                <w:b/>
                <w:spacing w:val="3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gas</w:t>
            </w:r>
            <w:r>
              <w:rPr>
                <w:rFonts w:ascii="Times New Roman"/>
                <w:b/>
                <w:spacing w:val="3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reserves</w:t>
            </w:r>
            <w:r>
              <w:rPr>
                <w:rFonts w:ascii="Times New Roman"/>
                <w:b/>
                <w:spacing w:val="3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34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resources</w:t>
            </w:r>
            <w:r>
              <w:rPr>
                <w:rFonts w:ascii="Times New Roman"/>
                <w:spacing w:val="-2"/>
                <w:sz w:val="24"/>
              </w:rPr>
              <w:t>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31st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preceding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classification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indicated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60" w:val="left" w:leader="none"/>
              </w:tabs>
              <w:spacing w:line="267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 </w:t>
            </w:r>
            <w:r>
              <w:rPr>
                <w:rFonts w:ascii="Times New Roman"/>
                <w:sz w:val="24"/>
              </w:rPr>
              <w:t>shall:</w:t>
            </w:r>
          </w:p>
          <w:p>
            <w:pPr>
              <w:pStyle w:val="Heading1"/>
              <w:numPr>
                <w:ilvl w:val="1"/>
                <w:numId w:val="79"/>
              </w:numPr>
              <w:tabs>
                <w:tab w:pos="820" w:val="left" w:leader="none"/>
              </w:tabs>
              <w:spacing w:line="276" w:lineRule="exact" w:before="32" w:after="0"/>
              <w:ind w:left="819" w:right="102" w:hanging="360"/>
              <w:jc w:val="both"/>
              <w:rPr>
                <w:rFonts w:ascii="Times New Roman" w:hAnsi="Times New Roman" w:cs="Times New Roman" w:eastAsia="Times New Roman"/>
                <w:b w:val="0"/>
                <w:bCs w:val="0"/>
              </w:rPr>
            </w:pPr>
            <w:r>
              <w:rPr>
                <w:rFonts w:ascii="Times New Roman"/>
                <w:b w:val="0"/>
                <w:spacing w:val="-1"/>
              </w:rPr>
              <w:t>Use</w:t>
            </w:r>
            <w:r>
              <w:rPr>
                <w:rFonts w:ascii="Times New Roman"/>
                <w:b w:val="0"/>
                <w:spacing w:val="37"/>
              </w:rPr>
              <w:t> </w:t>
            </w:r>
            <w:r>
              <w:rPr>
                <w:rFonts w:ascii="Times New Roman"/>
                <w:b w:val="0"/>
              </w:rPr>
              <w:t>the</w:t>
            </w:r>
            <w:r>
              <w:rPr>
                <w:rFonts w:ascii="Times New Roman"/>
                <w:b w:val="0"/>
                <w:spacing w:val="38"/>
              </w:rPr>
              <w:t> </w:t>
            </w:r>
            <w:r>
              <w:rPr>
                <w:spacing w:val="-1"/>
              </w:rPr>
              <w:t>prices</w:t>
            </w:r>
            <w:r>
              <w:rPr>
                <w:spacing w:val="38"/>
              </w:rPr>
              <w:t> </w:t>
            </w:r>
            <w:r>
              <w:rPr/>
              <w:t>as</w:t>
            </w:r>
            <w:r>
              <w:rPr>
                <w:spacing w:val="38"/>
              </w:rPr>
              <w:t> </w:t>
            </w:r>
            <w:r>
              <w:rPr>
                <w:spacing w:val="-1"/>
              </w:rPr>
              <w:t>applicable</w:t>
            </w:r>
            <w:r>
              <w:rPr>
                <w:spacing w:val="37"/>
              </w:rPr>
              <w:t> </w:t>
            </w:r>
            <w:r>
              <w:rPr/>
              <w:t>to</w:t>
            </w:r>
            <w:r>
              <w:rPr>
                <w:spacing w:val="37"/>
              </w:rPr>
              <w:t> </w:t>
            </w:r>
            <w:r>
              <w:rPr/>
              <w:t>the</w:t>
            </w:r>
            <w:r>
              <w:rPr>
                <w:spacing w:val="37"/>
              </w:rPr>
              <w:t> </w:t>
            </w:r>
            <w:r>
              <w:rPr/>
              <w:t>average</w:t>
            </w:r>
            <w:r>
              <w:rPr>
                <w:spacing w:val="37"/>
              </w:rPr>
              <w:t> </w:t>
            </w:r>
            <w:r>
              <w:rPr>
                <w:spacing w:val="1"/>
              </w:rPr>
              <w:t>of</w:t>
            </w:r>
            <w:r>
              <w:rPr>
                <w:spacing w:val="39"/>
              </w:rPr>
              <w:t> </w:t>
            </w:r>
            <w:r>
              <w:rPr/>
              <w:t>its</w:t>
            </w:r>
            <w:r>
              <w:rPr>
                <w:spacing w:val="38"/>
              </w:rPr>
              <w:t> </w:t>
            </w:r>
            <w:r>
              <w:rPr/>
              <w:t>first-day</w:t>
            </w:r>
            <w:r>
              <w:rPr>
                <w:spacing w:val="38"/>
              </w:rPr>
              <w:t> </w:t>
            </w:r>
            <w:r>
              <w:rPr/>
              <w:t>sales</w:t>
            </w:r>
            <w:r>
              <w:rPr>
                <w:spacing w:val="38"/>
              </w:rPr>
              <w:t> </w:t>
            </w:r>
            <w:r>
              <w:rPr/>
              <w:t>of</w:t>
            </w:r>
            <w:r>
              <w:rPr>
                <w:spacing w:val="39"/>
              </w:rPr>
              <w:t> </w:t>
            </w:r>
            <w:r>
              <w:rPr/>
              <w:t>each</w:t>
            </w:r>
            <w:r>
              <w:rPr>
                <w:spacing w:val="29"/>
              </w:rPr>
              <w:t> </w:t>
            </w:r>
            <w:r>
              <w:rPr>
                <w:spacing w:val="-1"/>
              </w:rPr>
              <w:t>month</w:t>
            </w:r>
            <w:r>
              <w:rPr>
                <w:spacing w:val="21"/>
              </w:rPr>
              <w:t> </w:t>
            </w:r>
            <w:r>
              <w:rPr>
                <w:spacing w:val="-2"/>
              </w:rPr>
              <w:t>from</w:t>
            </w:r>
            <w:r>
              <w:rPr>
                <w:spacing w:val="20"/>
              </w:rPr>
              <w:t> </w:t>
            </w:r>
            <w:r>
              <w:rPr>
                <w:spacing w:val="-1"/>
              </w:rPr>
              <w:t>January</w:t>
            </w:r>
            <w:r>
              <w:rPr>
                <w:spacing w:val="21"/>
              </w:rPr>
              <w:t> </w:t>
            </w:r>
            <w:r>
              <w:rPr/>
              <w:t>1st</w:t>
            </w:r>
            <w:r>
              <w:rPr>
                <w:spacing w:val="20"/>
              </w:rPr>
              <w:t> </w:t>
            </w:r>
            <w:r>
              <w:rPr/>
              <w:t>to</w:t>
            </w:r>
            <w:r>
              <w:rPr>
                <w:spacing w:val="20"/>
              </w:rPr>
              <w:t> </w:t>
            </w:r>
            <w:r>
              <w:rPr>
                <w:spacing w:val="-1"/>
              </w:rPr>
              <w:t>December</w:t>
            </w:r>
            <w:r>
              <w:rPr>
                <w:spacing w:val="18"/>
              </w:rPr>
              <w:t> </w:t>
            </w:r>
            <w:r>
              <w:rPr/>
              <w:t>31st</w:t>
            </w:r>
            <w:r>
              <w:rPr>
                <w:spacing w:val="23"/>
              </w:rPr>
              <w:t> </w:t>
            </w:r>
            <w:r>
              <w:rPr/>
              <w:t>of</w:t>
            </w:r>
            <w:r>
              <w:rPr>
                <w:spacing w:val="20"/>
              </w:rPr>
              <w:t> </w:t>
            </w:r>
            <w:r>
              <w:rPr/>
              <w:t>the</w:t>
            </w:r>
            <w:r>
              <w:rPr>
                <w:spacing w:val="20"/>
              </w:rPr>
              <w:t> </w:t>
            </w:r>
            <w:r>
              <w:rPr>
                <w:spacing w:val="-1"/>
              </w:rPr>
              <w:t>preceding</w:t>
            </w:r>
            <w:r>
              <w:rPr>
                <w:spacing w:val="21"/>
              </w:rPr>
              <w:t> </w:t>
            </w:r>
            <w:r>
              <w:rPr/>
              <w:t>year</w:t>
            </w:r>
            <w:r>
              <w:rPr>
                <w:rFonts w:ascii="Times New Roman"/>
                <w:b w:val="0"/>
              </w:rPr>
              <w:t>.in</w:t>
            </w:r>
            <w:r>
              <w:rPr>
                <w:rFonts w:ascii="Times New Roman"/>
                <w:b w:val="0"/>
                <w:spacing w:val="57"/>
              </w:rPr>
              <w:t> </w:t>
            </w:r>
            <w:r>
              <w:rPr>
                <w:rFonts w:ascii="Times New Roman"/>
                <w:b w:val="0"/>
                <w:spacing w:val="-1"/>
              </w:rPr>
              <w:t>determining</w:t>
            </w:r>
            <w:r>
              <w:rPr>
                <w:rFonts w:ascii="Times New Roman"/>
                <w:b w:val="0"/>
                <w:spacing w:val="1"/>
              </w:rPr>
              <w:t> </w:t>
            </w:r>
            <w:r>
              <w:rPr>
                <w:spacing w:val="-1"/>
              </w:rPr>
              <w:t>proved</w:t>
            </w:r>
            <w:r>
              <w:rPr/>
              <w:t> </w:t>
            </w:r>
            <w:r>
              <w:rPr>
                <w:spacing w:val="-1"/>
              </w:rPr>
              <w:t>developed</w:t>
            </w:r>
            <w:r>
              <w:rPr/>
              <w:t> </w:t>
            </w:r>
            <w:r>
              <w:rPr>
                <w:spacing w:val="-1"/>
              </w:rPr>
              <w:t>producing</w:t>
            </w:r>
            <w:r>
              <w:rPr/>
              <w:t> </w:t>
            </w:r>
            <w:r>
              <w:rPr>
                <w:spacing w:val="-1"/>
              </w:rPr>
              <w:t>reserves</w:t>
            </w:r>
            <w:r>
              <w:rPr>
                <w:rFonts w:ascii="Times New Roman"/>
                <w:b w:val="0"/>
                <w:spacing w:val="-1"/>
              </w:rPr>
              <w:t>,</w:t>
            </w:r>
          </w:p>
          <w:p>
            <w:pPr>
              <w:pStyle w:val="ListParagraph"/>
              <w:numPr>
                <w:ilvl w:val="1"/>
                <w:numId w:val="79"/>
              </w:numPr>
              <w:tabs>
                <w:tab w:pos="820" w:val="left" w:leader="none"/>
              </w:tabs>
              <w:spacing w:line="276" w:lineRule="exact" w:before="0" w:after="0"/>
              <w:ind w:left="81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Ascertain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generated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determining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proved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developed</w:t>
            </w:r>
            <w:r>
              <w:rPr>
                <w:rFonts w:ascii="Times New Roman"/>
                <w:b/>
                <w:spacing w:val="4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non-producing</w:t>
            </w:r>
            <w:r>
              <w:rPr>
                <w:rFonts w:ascii="Times New Roman"/>
                <w:b/>
                <w:spacing w:val="4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reserves</w:t>
            </w:r>
            <w:r>
              <w:rPr>
                <w:rFonts w:ascii="Times New Roman"/>
                <w:b/>
                <w:spacing w:val="4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4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proved</w:t>
            </w:r>
            <w:r>
              <w:rPr>
                <w:rFonts w:ascii="Times New Roman"/>
                <w:b/>
                <w:spacing w:val="4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undeveloped</w:t>
            </w:r>
            <w:r>
              <w:rPr>
                <w:rFonts w:ascii="Times New Roman"/>
                <w:b/>
                <w:spacing w:val="4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reserves</w:t>
            </w:r>
            <w:r>
              <w:rPr>
                <w:rFonts w:ascii="Times New Roman"/>
                <w:b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demand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strategic</w:t>
            </w:r>
            <w:r>
              <w:rPr>
                <w:rFonts w:ascii="Times New Roman"/>
                <w:spacing w:val="-1"/>
                <w:sz w:val="24"/>
              </w:rPr>
              <w:t> sectors,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using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following:</w:t>
            </w:r>
          </w:p>
          <w:p>
            <w:pPr>
              <w:pStyle w:val="ListParagraph"/>
              <w:numPr>
                <w:ilvl w:val="2"/>
                <w:numId w:val="79"/>
              </w:numPr>
              <w:tabs>
                <w:tab w:pos="1248" w:val="left" w:leader="none"/>
              </w:tabs>
              <w:spacing w:line="273" w:lineRule="exact" w:before="0" w:after="0"/>
              <w:ind w:left="1247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raw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obtain,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they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receive</w:t>
            </w:r>
          </w:p>
          <w:p>
            <w:pPr>
              <w:pStyle w:val="TableParagraph"/>
              <w:spacing w:line="274" w:lineRule="exact" w:before="5"/>
              <w:ind w:left="1247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estimated,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value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possible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 liquid </w:t>
            </w:r>
            <w:r>
              <w:rPr>
                <w:rFonts w:ascii="Times New Roman"/>
                <w:spacing w:val="-1"/>
                <w:sz w:val="24"/>
              </w:rPr>
              <w:t>content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1"/>
                <w:sz w:val="24"/>
              </w:rPr>
              <w:t> raw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gas.</w:t>
            </w:r>
          </w:p>
          <w:p>
            <w:pPr>
              <w:pStyle w:val="ListParagraph"/>
              <w:numPr>
                <w:ilvl w:val="2"/>
                <w:numId w:val="79"/>
              </w:numPr>
              <w:tabs>
                <w:tab w:pos="1248" w:val="left" w:leader="none"/>
              </w:tabs>
              <w:spacing w:line="245" w:lineRule="exact" w:before="0" w:after="0"/>
              <w:ind w:left="1247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Price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 liquid,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 is produced </w:t>
            </w:r>
            <w:r>
              <w:rPr>
                <w:rFonts w:ascii="Times New Roman"/>
                <w:spacing w:val="-2"/>
                <w:sz w:val="24"/>
              </w:rPr>
              <w:t>separately.</w:t>
            </w:r>
          </w:p>
          <w:p>
            <w:pPr>
              <w:pStyle w:val="ListParagraph"/>
              <w:numPr>
                <w:ilvl w:val="2"/>
                <w:numId w:val="79"/>
              </w:numPr>
              <w:tabs>
                <w:tab w:pos="1248" w:val="left" w:leader="none"/>
              </w:tabs>
              <w:spacing w:line="276" w:lineRule="exact" w:before="0" w:after="0"/>
              <w:ind w:left="1247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Price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projected</w:t>
            </w:r>
            <w:r>
              <w:rPr>
                <w:rFonts w:ascii="Times New Roman"/>
                <w:sz w:val="24"/>
              </w:rPr>
              <w:t> to be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received.</w:t>
            </w:r>
          </w:p>
          <w:p>
            <w:pPr>
              <w:pStyle w:val="ListParagraph"/>
              <w:numPr>
                <w:ilvl w:val="1"/>
                <w:numId w:val="79"/>
              </w:numPr>
              <w:tabs>
                <w:tab w:pos="820" w:val="left" w:leader="none"/>
              </w:tabs>
              <w:spacing w:line="276" w:lineRule="exact" w:before="31" w:after="0"/>
              <w:ind w:left="81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Incur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penalty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US$3.50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MMBtu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failure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comply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-1"/>
                <w:sz w:val="24"/>
              </w:rPr>
              <w:t> 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the Regulations.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60" w:val="left" w:leader="none"/>
              </w:tabs>
              <w:spacing w:line="267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Commission </w:t>
            </w:r>
            <w:r>
              <w:rPr>
                <w:rFonts w:ascii="Times New Roman"/>
                <w:spacing w:val="-1"/>
                <w:sz w:val="24"/>
              </w:rPr>
              <w:t>shall:</w:t>
            </w:r>
          </w:p>
          <w:p>
            <w:pPr>
              <w:pStyle w:val="ListParagraph"/>
              <w:numPr>
                <w:ilvl w:val="1"/>
                <w:numId w:val="79"/>
              </w:numPr>
              <w:tabs>
                <w:tab w:pos="820" w:val="left" w:leader="none"/>
              </w:tabs>
              <w:spacing w:line="276" w:lineRule="exact" w:before="32" w:after="0"/>
              <w:ind w:left="819" w:right="10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demand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curve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curves</w:t>
            </w:r>
            <w:r>
              <w:rPr>
                <w:rFonts w:ascii="Times New Roman"/>
                <w:sz w:val="24"/>
              </w:rPr>
              <w:t> to a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z w:val="24"/>
              </w:rPr>
              <w:t> supply </w:t>
            </w:r>
            <w:r>
              <w:rPr>
                <w:rFonts w:ascii="Times New Roman"/>
                <w:spacing w:val="-1"/>
                <w:sz w:val="24"/>
              </w:rPr>
              <w:t>curve.</w:t>
            </w:r>
          </w:p>
        </w:tc>
      </w:tr>
      <w:tr>
        <w:trPr>
          <w:trHeight w:val="289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4703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820" w:val="left" w:leader="none"/>
              </w:tabs>
              <w:spacing w:line="240" w:lineRule="auto" w:before="0" w:after="0"/>
              <w:ind w:left="81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Identify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curve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lowest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level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demand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power,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gas-based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industrial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sectors,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supplied,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taking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profiles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profiles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4(10)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price,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its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-1"/>
                <w:sz w:val="24"/>
              </w:rPr>
              <w:t> determination.</w:t>
            </w: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820" w:val="left" w:leader="none"/>
              </w:tabs>
              <w:spacing w:line="276" w:lineRule="exact" w:before="3" w:after="0"/>
              <w:ind w:left="819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Order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obligation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sequence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ranking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lowest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highest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-1"/>
                <w:sz w:val="24"/>
              </w:rPr>
              <w:t> capped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-1"/>
                <w:sz w:val="24"/>
              </w:rPr>
              <w:t> gas</w:t>
            </w:r>
            <w:r>
              <w:rPr>
                <w:rFonts w:ascii="Times New Roman"/>
                <w:sz w:val="24"/>
              </w:rPr>
              <w:t> supply price.</w:t>
            </w: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820" w:val="left" w:leader="none"/>
              </w:tabs>
              <w:spacing w:line="276" w:lineRule="exact" w:before="0" w:after="0"/>
              <w:ind w:left="81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formula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efficiency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factor,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reserves,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determine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lessee,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having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regards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efficiency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factor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essentially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constraints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availability</w:t>
            </w:r>
            <w:r>
              <w:rPr>
                <w:rFonts w:ascii="Times New Roman"/>
                <w:spacing w:val="9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proximity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major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transport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trunk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lines,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Oniafy-Obrikom-Oben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(OB3)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Ajaokuta-Kaduna-Kano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(AKK)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Escravos-</w:t>
            </w:r>
          </w:p>
          <w:p>
            <w:pPr>
              <w:pStyle w:val="TableParagraph"/>
              <w:spacing w:line="273" w:lineRule="exact"/>
              <w:ind w:left="8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Lagos</w:t>
            </w:r>
            <w:r>
              <w:rPr>
                <w:rFonts w:ascii="Times New Roman"/>
                <w:sz w:val="24"/>
              </w:rPr>
              <w:t> Pipeline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z w:val="24"/>
              </w:rPr>
              <w:t> (ELPS).</w:t>
            </w:r>
          </w:p>
        </w:tc>
      </w:tr>
      <w:tr>
        <w:trPr>
          <w:trHeight w:val="3634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9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Round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21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069" w:val="left" w:leader="none"/>
              </w:tabs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seamless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regulatory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framework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conducting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fair,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transparent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competitive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bidding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  <w:tab/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 </w:t>
            </w:r>
            <w:r>
              <w:rPr>
                <w:rFonts w:ascii="Times New Roman"/>
                <w:spacing w:val="-1"/>
                <w:sz w:val="24"/>
              </w:rPr>
              <w:t>lease</w:t>
            </w:r>
          </w:p>
        </w:tc>
        <w:tc>
          <w:tcPr>
            <w:tcW w:w="8550" w:type="dxa"/>
            <w:tcBorders>
              <w:top w:val="single" w:sz="5" w:space="0" w:color="8DD773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Grant of</w:t>
            </w:r>
            <w:r>
              <w:rPr>
                <w:rFonts w:ascii="Times New Roman"/>
                <w:b/>
                <w:spacing w:val="-1"/>
                <w:sz w:val="24"/>
              </w:rPr>
              <w:t> Licence </w:t>
            </w:r>
            <w:r>
              <w:rPr>
                <w:rFonts w:ascii="Times New Roman"/>
                <w:b/>
                <w:sz w:val="24"/>
              </w:rPr>
              <w:t>or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Lease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to winning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Bidder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only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granted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winning</w:t>
            </w:r>
            <w:r>
              <w:rPr>
                <w:rFonts w:ascii="Times New Roman"/>
                <w:sz w:val="24"/>
              </w:rPr>
              <w:t> bidder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bidding </w:t>
            </w:r>
            <w:r>
              <w:rPr>
                <w:rFonts w:ascii="Times New Roman"/>
                <w:spacing w:val="-1"/>
                <w:sz w:val="24"/>
              </w:rPr>
              <w:t>process.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Development</w:t>
            </w:r>
            <w:r>
              <w:rPr>
                <w:rFonts w:ascii="Times New Roman"/>
                <w:b/>
                <w:sz w:val="24"/>
              </w:rPr>
              <w:t> and </w:t>
            </w:r>
            <w:r>
              <w:rPr>
                <w:rFonts w:ascii="Times New Roman"/>
                <w:b/>
                <w:spacing w:val="-1"/>
                <w:sz w:val="24"/>
              </w:rPr>
              <w:t>publication</w:t>
            </w:r>
            <w:r>
              <w:rPr>
                <w:rFonts w:ascii="Times New Roman"/>
                <w:b/>
                <w:sz w:val="24"/>
              </w:rPr>
              <w:t> of a</w:t>
            </w:r>
            <w:r>
              <w:rPr>
                <w:rFonts w:ascii="Times New Roman"/>
                <w:b/>
                <w:spacing w:val="-1"/>
                <w:sz w:val="24"/>
              </w:rPr>
              <w:t> licensing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round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plan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81"/>
              </w:numPr>
              <w:tabs>
                <w:tab w:pos="460" w:val="left" w:leader="none"/>
              </w:tabs>
              <w:spacing w:line="240" w:lineRule="auto" w:before="0" w:after="0"/>
              <w:ind w:left="45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Licensing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Round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Plan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be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published</w:t>
            </w:r>
            <w:r>
              <w:rPr>
                <w:rFonts w:ascii="Times New Roman" w:hAnsi="Times New Roman" w:cs="Times New Roman" w:eastAsia="Times New Roman"/>
                <w:spacing w:val="-1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on</w:t>
            </w:r>
            <w:r>
              <w:rPr>
                <w:rFonts w:ascii="Times New Roman" w:hAnsi="Times New Roman" w:cs="Times New Roman" w:eastAsia="Times New Roman"/>
                <w:spacing w:val="-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Website—plan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include</w:t>
            </w:r>
            <w:r>
              <w:rPr>
                <w:rFonts w:ascii="Times New Roman" w:hAnsi="Times New Roman" w:cs="Times New Roman" w:eastAsia="Times New Roman"/>
                <w:spacing w:val="3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government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policies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5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long-term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management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4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petroleum</w:t>
            </w:r>
            <w:r>
              <w:rPr>
                <w:rFonts w:ascii="Times New Roman" w:hAnsi="Times New Roman" w:cs="Times New Roman" w:eastAsia="Times New Roman"/>
                <w:spacing w:val="4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resources</w:t>
            </w:r>
            <w:r>
              <w:rPr>
                <w:rFonts w:ascii="Times New Roman" w:hAnsi="Times New Roman" w:cs="Times New Roman" w:eastAsia="Times New Roman"/>
                <w:spacing w:val="6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indicating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reserve</w:t>
            </w:r>
            <w:r>
              <w:rPr>
                <w:rFonts w:ascii="Times New Roman" w:hAnsi="Times New Roman" w:cs="Times New Roman" w:eastAsia="Times New Roman"/>
                <w:spacing w:val="2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targets,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utilization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objectives,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indigenous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participation,</w:t>
            </w:r>
            <w:r>
              <w:rPr>
                <w:rFonts w:ascii="Times New Roman" w:hAnsi="Times New Roman" w:cs="Times New Roman" w:eastAsia="Times New Roman"/>
                <w:spacing w:val="8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development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carbon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capture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infrastructure.</w:t>
            </w:r>
          </w:p>
          <w:p>
            <w:pPr>
              <w:pStyle w:val="ListParagraph"/>
              <w:numPr>
                <w:ilvl w:val="0"/>
                <w:numId w:val="81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duration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licensing </w:t>
            </w:r>
            <w:r>
              <w:rPr>
                <w:rFonts w:ascii="Times New Roman"/>
                <w:spacing w:val="-1"/>
                <w:sz w:val="24"/>
              </w:rPr>
              <w:t>round</w:t>
            </w:r>
            <w:r>
              <w:rPr>
                <w:rFonts w:ascii="Times New Roman"/>
                <w:sz w:val="24"/>
              </w:rPr>
              <w:t> shall be</w:t>
            </w:r>
            <w:r>
              <w:rPr>
                <w:rFonts w:ascii="Times New Roman"/>
                <w:spacing w:val="-1"/>
                <w:sz w:val="24"/>
              </w:rPr>
              <w:t> sufficient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participants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evaluate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geological,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geophysical,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technical,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economic,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conditions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relating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block, but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not be </w:t>
            </w:r>
            <w:r>
              <w:rPr>
                <w:rFonts w:ascii="Times New Roman"/>
                <w:spacing w:val="-1"/>
                <w:sz w:val="24"/>
              </w:rPr>
              <w:t>more </w:t>
            </w:r>
            <w:r>
              <w:rPr>
                <w:rFonts w:ascii="Times New Roman"/>
                <w:sz w:val="24"/>
              </w:rPr>
              <w:t>than 365 </w:t>
            </w:r>
            <w:r>
              <w:rPr>
                <w:rFonts w:ascii="Times New Roman"/>
                <w:spacing w:val="-1"/>
                <w:sz w:val="24"/>
              </w:rPr>
              <w:t>calendar</w:t>
            </w:r>
            <w:r>
              <w:rPr>
                <w:rFonts w:ascii="Times New Roman"/>
                <w:sz w:val="24"/>
              </w:rPr>
              <w:t> days.</w:t>
            </w:r>
          </w:p>
        </w:tc>
      </w:tr>
      <w:tr>
        <w:trPr>
          <w:trHeight w:val="297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06.890015pt;margin-top:392.230011pt;width:101.3pt;height:.1pt;mso-position-horizontal-relative:page;mso-position-vertical-relative:page;z-index:-163528" coordorigin="6138,7845" coordsize="2026,2">
            <v:shape style="position:absolute;left:6138;top:7845;width:2026;height:2" coordorigin="6138,7845" coordsize="2026,0" path="m6138,7845l8164,7845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3340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000000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82"/>
              </w:numPr>
              <w:tabs>
                <w:tab w:pos="460" w:val="left" w:leader="none"/>
              </w:tabs>
              <w:spacing w:line="263" w:lineRule="exact" w:before="0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determine:</w:t>
            </w:r>
          </w:p>
          <w:p>
            <w:pPr>
              <w:pStyle w:val="ListParagraph"/>
              <w:numPr>
                <w:ilvl w:val="1"/>
                <w:numId w:val="82"/>
              </w:numPr>
              <w:tabs>
                <w:tab w:pos="820" w:val="left" w:leader="none"/>
              </w:tabs>
              <w:spacing w:line="276" w:lineRule="exact" w:before="31" w:after="0"/>
              <w:ind w:left="819" w:right="10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Minimum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signature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bonus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line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258(2)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Act.</w:t>
            </w:r>
          </w:p>
          <w:p>
            <w:pPr>
              <w:pStyle w:val="ListParagraph"/>
              <w:numPr>
                <w:ilvl w:val="1"/>
                <w:numId w:val="82"/>
              </w:numPr>
              <w:tabs>
                <w:tab w:pos="820" w:val="left" w:leader="none"/>
              </w:tabs>
              <w:spacing w:line="276" w:lineRule="exact" w:before="0" w:after="0"/>
              <w:ind w:left="819" w:right="10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Minimum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acceptable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proposal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maximum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 </w:t>
            </w:r>
            <w:r>
              <w:rPr>
                <w:rFonts w:ascii="Times New Roman"/>
                <w:spacing w:val="-1"/>
                <w:sz w:val="24"/>
              </w:rPr>
              <w:t>proposal.</w:t>
            </w:r>
          </w:p>
          <w:p>
            <w:pPr>
              <w:pStyle w:val="ListParagraph"/>
              <w:numPr>
                <w:ilvl w:val="1"/>
                <w:numId w:val="82"/>
              </w:numPr>
              <w:tabs>
                <w:tab w:pos="820" w:val="left" w:leader="none"/>
              </w:tabs>
              <w:spacing w:line="273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Minimum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centum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acceptable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under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proposal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maximum</w:t>
            </w:r>
          </w:p>
          <w:p>
            <w:pPr>
              <w:pStyle w:val="TableParagraph"/>
              <w:spacing w:line="240" w:lineRule="auto"/>
              <w:ind w:left="8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centum</w:t>
            </w:r>
            <w:r>
              <w:rPr>
                <w:rFonts w:ascii="Times New Roman"/>
                <w:sz w:val="24"/>
              </w:rPr>
              <w:t> under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bid </w:t>
            </w:r>
            <w:r>
              <w:rPr>
                <w:rFonts w:ascii="Times New Roman"/>
                <w:spacing w:val="-1"/>
                <w:sz w:val="24"/>
              </w:rPr>
              <w:t>proposal.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split or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z w:val="24"/>
              </w:rPr>
              <w:t> oil </w:t>
            </w:r>
            <w:r>
              <w:rPr>
                <w:rFonts w:ascii="Times New Roman"/>
                <w:spacing w:val="-1"/>
                <w:sz w:val="24"/>
              </w:rPr>
              <w:t>split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percentage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profit oil or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split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entire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sliding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scale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respective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model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contract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additional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split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profit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split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cent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</w:t>
            </w:r>
            <w:r>
              <w:rPr>
                <w:rFonts w:ascii="Times New Roman"/>
                <w:spacing w:val="-1"/>
                <w:sz w:val="24"/>
              </w:rPr>
              <w:t> to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 decimals.</w:t>
            </w:r>
          </w:p>
        </w:tc>
      </w:tr>
      <w:tr>
        <w:trPr>
          <w:trHeight w:val="5013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9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6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21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procedure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payable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regime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</w:p>
        </w:tc>
        <w:tc>
          <w:tcPr>
            <w:tcW w:w="8550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Royalty</w:t>
            </w:r>
            <w:r>
              <w:rPr>
                <w:rFonts w:ascii="Times New Roman"/>
                <w:b/>
                <w:sz w:val="24"/>
              </w:rPr>
              <w:t> on Oil </w:t>
            </w:r>
            <w:r>
              <w:rPr>
                <w:rFonts w:ascii="Times New Roman"/>
                <w:b/>
                <w:spacing w:val="-1"/>
                <w:sz w:val="24"/>
              </w:rPr>
              <w:t>Prospecting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Licences</w:t>
            </w:r>
            <w:r>
              <w:rPr>
                <w:rFonts w:ascii="Times New Roman"/>
                <w:b/>
                <w:sz w:val="24"/>
              </w:rPr>
              <w:t> and Oil </w:t>
            </w:r>
            <w:r>
              <w:rPr>
                <w:rFonts w:ascii="Times New Roman"/>
                <w:b/>
                <w:spacing w:val="-1"/>
                <w:sz w:val="24"/>
              </w:rPr>
              <w:t>Mining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Leases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Holders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continue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royalties</w:t>
            </w:r>
            <w:r>
              <w:rPr>
                <w:rFonts w:ascii="Times New Roman"/>
                <w:spacing w:val="8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Act,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1969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Deep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Inland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Sharing</w:t>
            </w:r>
            <w:r>
              <w:rPr>
                <w:rFonts w:ascii="Times New Roman"/>
                <w:spacing w:val="8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Contact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until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converted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renewed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pursuant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Payment</w:t>
            </w:r>
            <w:r>
              <w:rPr>
                <w:rFonts w:ascii="Times New Roman"/>
                <w:b/>
                <w:sz w:val="24"/>
              </w:rPr>
              <w:t> of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Petroleum,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tests,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 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section</w:t>
            </w:r>
            <w:r>
              <w:rPr>
                <w:rFonts w:ascii="Times New Roman"/>
                <w:sz w:val="24"/>
              </w:rPr>
              <w:t> 306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 and the Regulations.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be:</w:t>
            </w:r>
          </w:p>
          <w:p>
            <w:pPr>
              <w:pStyle w:val="ListParagraph"/>
              <w:numPr>
                <w:ilvl w:val="0"/>
                <w:numId w:val="83"/>
              </w:numPr>
              <w:tabs>
                <w:tab w:pos="460" w:val="left" w:leader="none"/>
              </w:tabs>
              <w:spacing w:line="240" w:lineRule="auto" w:before="0" w:after="0"/>
              <w:ind w:left="459" w:right="10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Levied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non-discriminatory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Prospecting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(PPLs)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Petroleum Mining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z w:val="24"/>
              </w:rPr>
              <w:t> (PMLs).</w:t>
            </w:r>
          </w:p>
          <w:p>
            <w:pPr>
              <w:pStyle w:val="ListParagraph"/>
              <w:numPr>
                <w:ilvl w:val="0"/>
                <w:numId w:val="83"/>
              </w:numPr>
              <w:tabs>
                <w:tab w:pos="460" w:val="left" w:leader="none"/>
              </w:tabs>
              <w:spacing w:line="240" w:lineRule="auto" w:before="0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z w:val="24"/>
              </w:rPr>
              <w:t> into the</w:t>
            </w:r>
            <w:r>
              <w:rPr>
                <w:rFonts w:ascii="Times New Roman"/>
                <w:spacing w:val="-1"/>
                <w:sz w:val="24"/>
              </w:rPr>
              <w:t> Federation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verified</w:t>
            </w:r>
            <w:r>
              <w:rPr>
                <w:rFonts w:ascii="Times New Roman"/>
                <w:sz w:val="24"/>
              </w:rPr>
              <w:t> by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</w:tc>
      </w:tr>
      <w:tr>
        <w:trPr>
          <w:trHeight w:val="280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06.890015pt;margin-top:227.089996pt;width:160.35pt;height:.1pt;mso-position-horizontal-relative:page;mso-position-vertical-relative:page;z-index:-163504" coordorigin="6138,4542" coordsize="3207,2">
            <v:shape style="position:absolute;left:6138;top:4542;width:3207;height:2" coordorigin="6138,4542" coordsize="3207,0" path="m6138,4542l9345,4542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597.219971pt;margin-top:382.269989pt;width:126.4pt;height:.1pt;mso-position-horizontal-relative:page;mso-position-vertical-relative:page;z-index:-163480" coordorigin="11944,7645" coordsize="2528,2">
            <v:shape style="position:absolute;left:11944;top:7645;width:2528;height:2" coordorigin="11944,7645" coordsize="2528,0" path="m11944,7645l14472,7645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06.890015pt;margin-top:396.070007pt;width:194.95pt;height:.1pt;mso-position-horizontal-relative:page;mso-position-vertical-relative:page;z-index:-163456" coordorigin="6138,7921" coordsize="3899,2">
            <v:shape style="position:absolute;left:6138;top:7921;width:3899;height:2" coordorigin="6138,7921" coordsize="3899,0" path="m6138,7921l10036,7921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24.529999pt;margin-top:451.269989pt;width:293.45pt;height:.1pt;mso-position-horizontal-relative:page;mso-position-vertical-relative:page;z-index:-163432" coordorigin="6491,9025" coordsize="5869,2">
            <v:shape style="position:absolute;left:6491;top:9025;width:5869;height:2" coordorigin="6491,9025" coordsize="5869,0" path="m6491,9025l12360,9025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406.269989pt;margin-top:493.540009pt;width:189.75pt;height:.1pt;mso-position-horizontal-relative:page;mso-position-vertical-relative:page;z-index:-163408" coordorigin="8125,9871" coordsize="3795,2">
            <v:shape style="position:absolute;left:8125;top:9871;width:3795;height:2" coordorigin="8125,9871" coordsize="3795,0" path="m8125,9871l11920,9871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418.75pt;margin-top:521.976013pt;width:205.25pt;height:.1pt;mso-position-horizontal-relative:page;mso-position-vertical-relative:page;z-index:-163384" coordorigin="8375,10440" coordsize="4105,2">
            <v:shape style="position:absolute;left:8375;top:10440;width:4105;height:2" coordorigin="8375,10440" coordsize="4105,0" path="m8375,10440l12479,10440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430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where: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0" w:val="left" w:leader="none"/>
              </w:tabs>
              <w:spacing w:line="240" w:lineRule="auto" w:before="0" w:after="0"/>
              <w:ind w:left="459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two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entities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holders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PPL</w:t>
            </w:r>
            <w:r>
              <w:rPr>
                <w:rFonts w:ascii="Times New Roman"/>
                <w:spacing w:val="-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PML,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participating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entity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z w:val="24"/>
              </w:rPr>
              <w:t> on its </w:t>
            </w:r>
            <w:r>
              <w:rPr>
                <w:rFonts w:ascii="Times New Roman"/>
                <w:spacing w:val="-1"/>
                <w:sz w:val="24"/>
              </w:rPr>
              <w:t>participating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interest.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0" w:val="left" w:leader="none"/>
              </w:tabs>
              <w:spacing w:line="240" w:lineRule="auto" w:before="0" w:after="0"/>
              <w:ind w:left="459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  </w:t>
            </w:r>
            <w:r>
              <w:rPr>
                <w:rFonts w:ascii="Times New Roman"/>
                <w:spacing w:val="-1"/>
                <w:sz w:val="24"/>
              </w:rPr>
              <w:t>venture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 </w:t>
            </w:r>
            <w:r>
              <w:rPr>
                <w:rFonts w:ascii="Times New Roman"/>
                <w:spacing w:val="-1"/>
                <w:sz w:val="24"/>
              </w:rPr>
              <w:t>created,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incorporated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entity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6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royalties</w:t>
            </w:r>
            <w:r>
              <w:rPr>
                <w:rFonts w:ascii="Times New Roman"/>
                <w:sz w:val="24"/>
              </w:rPr>
              <w:t> on </w:t>
            </w:r>
            <w:r>
              <w:rPr>
                <w:rFonts w:ascii="Times New Roman"/>
                <w:spacing w:val="-1"/>
                <w:sz w:val="24"/>
              </w:rPr>
              <w:t>behalf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shareholders.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Production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is </w:t>
            </w:r>
            <w:r>
              <w:rPr>
                <w:rFonts w:ascii="Times New Roman"/>
                <w:b/>
                <w:spacing w:val="-1"/>
                <w:sz w:val="24"/>
              </w:rPr>
              <w:t>subject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to</w:t>
            </w:r>
            <w:r>
              <w:rPr>
                <w:rFonts w:ascii="Times New Roman"/>
                <w:b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The 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a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z w:val="24"/>
              </w:rPr>
              <w:t> shall </w:t>
            </w:r>
            <w:r>
              <w:rPr>
                <w:rFonts w:ascii="Times New Roman"/>
                <w:spacing w:val="-1"/>
                <w:sz w:val="24"/>
              </w:rPr>
              <w:t>consist</w:t>
            </w:r>
            <w:r>
              <w:rPr>
                <w:rFonts w:ascii="Times New Roman"/>
                <w:sz w:val="24"/>
              </w:rPr>
              <w:t> of the following: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0" w:val="left" w:leader="none"/>
              </w:tabs>
              <w:spacing w:line="293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 the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z w:val="24"/>
              </w:rPr>
              <w:t> volume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0" w:val="left" w:leader="none"/>
              </w:tabs>
              <w:spacing w:line="240" w:lineRule="auto" w:before="0" w:after="0"/>
              <w:ind w:left="459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natural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 </w:t>
            </w:r>
            <w:r>
              <w:rPr>
                <w:rFonts w:ascii="Times New Roman"/>
                <w:spacing w:val="-1"/>
                <w:sz w:val="24"/>
              </w:rPr>
              <w:t>contained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-1"/>
                <w:sz w:val="24"/>
              </w:rPr>
              <w:t> raw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z w:val="24"/>
              </w:rPr>
              <w:t> in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field.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0" w:val="left" w:leader="none"/>
              </w:tabs>
              <w:spacing w:line="293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z w:val="24"/>
              </w:rPr>
              <w:t> volume of </w:t>
            </w:r>
            <w:r>
              <w:rPr>
                <w:rFonts w:ascii="Times New Roman"/>
                <w:spacing w:val="-1"/>
                <w:sz w:val="24"/>
              </w:rPr>
              <w:t>condensates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0" w:val="left" w:leader="none"/>
              </w:tabs>
              <w:spacing w:line="240" w:lineRule="auto" w:before="0" w:after="0"/>
              <w:ind w:left="459" w:right="11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separately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field;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chargeable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 liquids.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 than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PPLs,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extends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beyond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boundaries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PMLs,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sum</w:t>
            </w:r>
            <w:r>
              <w:rPr>
                <w:rFonts w:ascii="Times New Roman"/>
                <w:b/>
                <w:spacing w:val="58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59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56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productions</w:t>
            </w:r>
            <w:r>
              <w:rPr>
                <w:rFonts w:ascii="Times New Roman"/>
                <w:b/>
                <w:spacing w:val="4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determined</w:t>
            </w:r>
            <w:r>
              <w:rPr>
                <w:rFonts w:ascii="Times New Roman"/>
                <w:b/>
                <w:sz w:val="24"/>
              </w:rPr>
              <w:t> in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all </w:t>
            </w:r>
            <w:r>
              <w:rPr>
                <w:rFonts w:ascii="Times New Roman"/>
                <w:b/>
                <w:spacing w:val="-1"/>
                <w:sz w:val="24"/>
              </w:rPr>
              <w:t>PMLs</w:t>
            </w:r>
            <w:r>
              <w:rPr>
                <w:rFonts w:ascii="Times New Roman"/>
                <w:b/>
                <w:sz w:val="24"/>
              </w:rPr>
              <w:t> for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such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field.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extends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beyond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boundaries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PPLs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 one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-1"/>
                <w:sz w:val="24"/>
              </w:rPr>
              <w:t>derived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PPLs, the </w:t>
            </w:r>
            <w:r>
              <w:rPr>
                <w:rFonts w:ascii="Times New Roman"/>
                <w:spacing w:val="-1"/>
                <w:sz w:val="24"/>
              </w:rPr>
              <w:t>determination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> based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sum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 </w:t>
            </w:r>
            <w:r>
              <w:rPr>
                <w:rFonts w:ascii="Times New Roman"/>
                <w:b/>
                <w:spacing w:val="-1"/>
                <w:sz w:val="24"/>
              </w:rPr>
              <w:t>the production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from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 </w:t>
            </w:r>
            <w:r>
              <w:rPr>
                <w:rFonts w:ascii="Times New Roman"/>
                <w:b/>
                <w:spacing w:val="-1"/>
                <w:sz w:val="24"/>
              </w:rPr>
              <w:t>PMLs</w:t>
            </w:r>
            <w:r>
              <w:rPr>
                <w:rFonts w:ascii="Times New Roman"/>
                <w:b/>
                <w:sz w:val="24"/>
              </w:rPr>
              <w:t> covering </w:t>
            </w:r>
            <w:r>
              <w:rPr>
                <w:rFonts w:ascii="Times New Roman"/>
                <w:b/>
                <w:spacing w:val="-1"/>
                <w:sz w:val="24"/>
              </w:rPr>
              <w:t>such</w:t>
            </w:r>
            <w:r>
              <w:rPr>
                <w:rFonts w:ascii="Times New Roman"/>
                <w:b/>
                <w:sz w:val="24"/>
              </w:rPr>
              <w:t> field</w:t>
            </w:r>
            <w:r>
              <w:rPr>
                <w:rFonts w:ascii="Times New Roman"/>
                <w:sz w:val="24"/>
              </w:rPr>
              <w:t>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Chargeable volumes</w:t>
            </w:r>
            <w:r>
              <w:rPr>
                <w:rFonts w:ascii="Times New Roman"/>
                <w:sz w:val="24"/>
              </w:rPr>
              <w:t> shall: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standard</w:t>
            </w:r>
            <w:r>
              <w:rPr>
                <w:rFonts w:ascii="Times New Roman"/>
                <w:b/>
                <w:spacing w:val="-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temperatures</w:t>
            </w:r>
            <w:r>
              <w:rPr>
                <w:rFonts w:ascii="Times New Roman"/>
                <w:b/>
                <w:spacing w:val="-1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pressures</w:t>
            </w:r>
            <w:r>
              <w:rPr>
                <w:rFonts w:ascii="Times New Roman"/>
                <w:b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prescribed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 to time by the</w:t>
            </w:r>
            <w:r>
              <w:rPr>
                <w:rFonts w:ascii="Times New Roman"/>
                <w:spacing w:val="-1"/>
                <w:sz w:val="24"/>
              </w:rPr>
              <w:t> Commission.</w:t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520" w:val="left" w:leader="none"/>
              </w:tabs>
              <w:spacing w:line="240" w:lineRule="auto" w:before="0" w:after="0"/>
              <w:ind w:left="459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petroleum</w:t>
            </w:r>
            <w:r>
              <w:rPr>
                <w:rFonts w:ascii="Times New Roman"/>
                <w:b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measurement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meters</w:t>
            </w:r>
            <w:r>
              <w:rPr>
                <w:rFonts w:ascii="Times New Roman"/>
                <w:b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located</w:t>
            </w:r>
            <w:r>
              <w:rPr>
                <w:rFonts w:ascii="Times New Roman"/>
                <w:b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measurement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 unless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otherwise </w:t>
            </w:r>
            <w:r>
              <w:rPr>
                <w:rFonts w:ascii="Times New Roman"/>
                <w:sz w:val="24"/>
              </w:rPr>
              <w:t>by the Commission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z w:val="24"/>
              </w:rPr>
              <w:t> to the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</w:tc>
      </w:tr>
      <w:tr>
        <w:trPr>
          <w:trHeight w:val="203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308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85"/>
              </w:numPr>
              <w:tabs>
                <w:tab w:pos="460" w:val="left" w:leader="none"/>
              </w:tabs>
              <w:spacing w:line="276" w:lineRule="exact" w:before="18" w:after="0"/>
              <w:ind w:left="459" w:right="10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outcome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lost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prior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z w:val="24"/>
              </w:rPr>
              <w:t> point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because</w:t>
            </w:r>
            <w:r>
              <w:rPr>
                <w:rFonts w:ascii="Times New Roman"/>
                <w:spacing w:val="-1"/>
                <w:sz w:val="24"/>
              </w:rPr>
              <w:t> of: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0" w:val="left" w:leader="none"/>
              </w:tabs>
              <w:spacing w:line="245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Unauthorized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flaring.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0" w:val="left" w:leader="none"/>
              </w:tabs>
              <w:spacing w:line="276" w:lineRule="exact" w:before="31" w:after="0"/>
              <w:ind w:left="819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good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international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industry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practices.</w:t>
            </w:r>
          </w:p>
          <w:p>
            <w:pPr>
              <w:pStyle w:val="ListParagraph"/>
              <w:numPr>
                <w:ilvl w:val="1"/>
                <w:numId w:val="85"/>
              </w:numPr>
              <w:tabs>
                <w:tab w:pos="820" w:val="left" w:leader="none"/>
              </w:tabs>
              <w:spacing w:line="273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Gross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negligence </w:t>
            </w:r>
            <w:r>
              <w:rPr>
                <w:rFonts w:ascii="Times New Roman"/>
                <w:sz w:val="24"/>
              </w:rPr>
              <w:t>or willful </w:t>
            </w:r>
            <w:r>
              <w:rPr>
                <w:rFonts w:ascii="Times New Roman"/>
                <w:spacing w:val="-1"/>
                <w:sz w:val="24"/>
              </w:rPr>
              <w:t>misconduct</w:t>
            </w:r>
            <w:r>
              <w:rPr>
                <w:rFonts w:ascii="Times New Roman"/>
                <w:sz w:val="24"/>
              </w:rPr>
              <w:t> of the</w:t>
            </w:r>
            <w:r>
              <w:rPr>
                <w:rFonts w:ascii="Times New Roman"/>
                <w:spacing w:val="-1"/>
                <w:sz w:val="24"/>
              </w:rPr>
              <w:t> licensee </w:t>
            </w:r>
            <w:r>
              <w:rPr>
                <w:rFonts w:ascii="Times New Roman"/>
                <w:sz w:val="24"/>
              </w:rPr>
              <w:t>or lessee.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 oil,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separately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measured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barrels.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5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measured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standard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cubic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feet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MMBtu,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so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justified,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reporting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liquids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metric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tons.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determined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 and be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reported.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Petroleum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Measurement Meters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these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8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without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installation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z w:val="24"/>
              </w:rPr>
              <w:t> by the Commission.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exceeds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meters,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upgrade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new</w:t>
            </w:r>
            <w:r>
              <w:rPr>
                <w:rFonts w:ascii="Times New Roman"/>
                <w:spacing w:val="9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capacity,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meters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appropriate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capacity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excess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meters.</w:t>
            </w:r>
          </w:p>
        </w:tc>
      </w:tr>
      <w:tr>
        <w:trPr>
          <w:trHeight w:val="325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06.890015pt;margin-top:252.889999pt;width:67.350pt;height:.1pt;mso-position-horizontal-relative:page;mso-position-vertical-relative:page;z-index:-163360" coordorigin="6138,5058" coordsize="1347,2">
            <v:shape style="position:absolute;left:6138;top:5058;width:1347;height:2" coordorigin="6138,5058" coordsize="1347,0" path="m6138,5058l7485,5058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361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measure 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 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meters:</w:t>
            </w:r>
          </w:p>
          <w:p>
            <w:pPr>
              <w:pStyle w:val="ListParagraph"/>
              <w:numPr>
                <w:ilvl w:val="0"/>
                <w:numId w:val="86"/>
              </w:numPr>
              <w:tabs>
                <w:tab w:pos="820" w:val="left" w:leader="none"/>
              </w:tabs>
              <w:spacing w:line="240" w:lineRule="auto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 </w:t>
            </w:r>
            <w:r>
              <w:rPr>
                <w:rFonts w:ascii="Times New Roman"/>
                <w:spacing w:val="-1"/>
                <w:sz w:val="24"/>
              </w:rPr>
              <w:t>whether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not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spiked</w:t>
            </w:r>
            <w:r>
              <w:rPr>
                <w:rFonts w:ascii="Times New Roman"/>
                <w:sz w:val="24"/>
              </w:rPr>
              <w:t> with </w:t>
            </w:r>
            <w:r>
              <w:rPr>
                <w:rFonts w:ascii="Times New Roman"/>
                <w:spacing w:val="-1"/>
                <w:sz w:val="24"/>
              </w:rPr>
              <w:t>condensates.</w:t>
            </w:r>
          </w:p>
          <w:p>
            <w:pPr>
              <w:pStyle w:val="ListParagraph"/>
              <w:numPr>
                <w:ilvl w:val="0"/>
                <w:numId w:val="86"/>
              </w:numPr>
              <w:tabs>
                <w:tab w:pos="820" w:val="left" w:leader="none"/>
              </w:tabs>
              <w:spacing w:line="240" w:lineRule="auto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gas, </w:t>
            </w:r>
            <w:r>
              <w:rPr>
                <w:rFonts w:ascii="Times New Roman"/>
                <w:spacing w:val="-1"/>
                <w:sz w:val="24"/>
              </w:rPr>
              <w:t>including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natural</w:t>
            </w:r>
            <w:r>
              <w:rPr>
                <w:rFonts w:ascii="Times New Roman"/>
                <w:sz w:val="24"/>
              </w:rPr>
              <w:t> gas liquids in the</w:t>
            </w:r>
            <w:r>
              <w:rPr>
                <w:rFonts w:ascii="Times New Roman"/>
                <w:spacing w:val="-1"/>
                <w:sz w:val="24"/>
              </w:rPr>
              <w:t> raw</w:t>
            </w:r>
            <w:r>
              <w:rPr>
                <w:rFonts w:ascii="Times New Roman"/>
                <w:sz w:val="24"/>
              </w:rPr>
              <w:t> gas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field.</w:t>
            </w:r>
          </w:p>
          <w:p>
            <w:pPr>
              <w:pStyle w:val="ListParagraph"/>
              <w:numPr>
                <w:ilvl w:val="0"/>
                <w:numId w:val="86"/>
              </w:numPr>
              <w:tabs>
                <w:tab w:pos="820" w:val="left" w:leader="none"/>
              </w:tabs>
              <w:spacing w:line="240" w:lineRule="auto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oil.</w:t>
            </w:r>
          </w:p>
          <w:p>
            <w:pPr>
              <w:pStyle w:val="ListParagraph"/>
              <w:numPr>
                <w:ilvl w:val="0"/>
                <w:numId w:val="86"/>
              </w:numPr>
              <w:tabs>
                <w:tab w:pos="820" w:val="left" w:leader="none"/>
              </w:tabs>
              <w:spacing w:line="240" w:lineRule="auto" w:before="0" w:after="0"/>
              <w:ind w:left="819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 liquids, </w:t>
            </w:r>
            <w:r>
              <w:rPr>
                <w:rFonts w:ascii="Times New Roman"/>
                <w:spacing w:val="-1"/>
                <w:sz w:val="24"/>
              </w:rPr>
              <w:t>where natural</w:t>
            </w:r>
            <w:r>
              <w:rPr>
                <w:rFonts w:ascii="Times New Roman"/>
                <w:sz w:val="24"/>
              </w:rPr>
              <w:t> gas liquids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separate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Commission: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460" w:val="left" w:leader="none"/>
              </w:tabs>
              <w:spacing w:line="293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Prescribe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specifications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measurement </w:t>
            </w:r>
            <w:r>
              <w:rPr>
                <w:rFonts w:ascii="Times New Roman"/>
                <w:spacing w:val="-1"/>
                <w:sz w:val="24"/>
              </w:rPr>
              <w:t>meters.</w:t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460" w:val="left" w:leader="none"/>
              </w:tabs>
              <w:spacing w:line="240" w:lineRule="auto" w:before="0" w:after="0"/>
              <w:ind w:left="45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measurement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liquids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subject to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conditions</w:t>
            </w:r>
            <w:r>
              <w:rPr>
                <w:rFonts w:ascii="Times New Roman"/>
                <w:sz w:val="24"/>
              </w:rPr>
              <w:t> in a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purposes,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stream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total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such stream.</w:t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z w:val="24"/>
              </w:rPr>
              <w:t> approve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 points of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petroleum, </w:t>
            </w:r>
            <w:r>
              <w:rPr>
                <w:rFonts w:ascii="Times New Roman"/>
                <w:spacing w:val="-1"/>
                <w:sz w:val="24"/>
              </w:rPr>
              <w:t>where </w:t>
            </w:r>
            <w:r>
              <w:rPr>
                <w:rFonts w:ascii="Times New Roman"/>
                <w:sz w:val="24"/>
              </w:rPr>
              <w:t>it is not </w:t>
            </w:r>
            <w:r>
              <w:rPr>
                <w:rFonts w:ascii="Times New Roman"/>
                <w:spacing w:val="-1"/>
                <w:sz w:val="24"/>
              </w:rPr>
              <w:t>practicable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economical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establish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meters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</w:t>
            </w:r>
            <w:r>
              <w:rPr>
                <w:rFonts w:ascii="Times New Roman"/>
                <w:spacing w:val="8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a PML.</w:t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460" w:val="left" w:leader="none"/>
              </w:tabs>
              <w:spacing w:line="240" w:lineRule="auto" w:before="0" w:after="0"/>
              <w:ind w:left="45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Conditions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approve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include:</w:t>
            </w:r>
          </w:p>
          <w:p>
            <w:pPr>
              <w:pStyle w:val="ListParagraph"/>
              <w:numPr>
                <w:ilvl w:val="1"/>
                <w:numId w:val="87"/>
              </w:numPr>
              <w:tabs>
                <w:tab w:pos="820" w:val="left" w:leader="none"/>
              </w:tabs>
              <w:spacing w:line="276" w:lineRule="exact" w:before="3" w:after="0"/>
              <w:ind w:left="819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entirely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carried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out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subsea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installations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connected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z w:val="24"/>
              </w:rPr>
              <w:t> in another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1"/>
                <w:numId w:val="87"/>
              </w:numPr>
              <w:tabs>
                <w:tab w:pos="820" w:val="left" w:leader="none"/>
              </w:tabs>
              <w:spacing w:line="276" w:lineRule="exact" w:before="0" w:after="0"/>
              <w:ind w:left="819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unitization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partly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completely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another</w:t>
            </w:r>
            <w:r>
              <w:rPr>
                <w:rFonts w:ascii="Times New Roman"/>
                <w:sz w:val="24"/>
              </w:rPr>
              <w:t> PML.</w:t>
            </w:r>
          </w:p>
          <w:p>
            <w:pPr>
              <w:pStyle w:val="ListParagraph"/>
              <w:numPr>
                <w:ilvl w:val="1"/>
                <w:numId w:val="87"/>
              </w:numPr>
              <w:tabs>
                <w:tab w:pos="820" w:val="left" w:leader="none"/>
              </w:tabs>
              <w:spacing w:line="276" w:lineRule="exact" w:before="0" w:after="0"/>
              <w:ind w:left="819" w:right="10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Individual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directly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connected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gathering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lines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z w:val="24"/>
              </w:rPr>
              <w:t> in another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PML.</w:t>
            </w:r>
          </w:p>
        </w:tc>
      </w:tr>
      <w:tr>
        <w:trPr>
          <w:trHeight w:val="273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42.529999pt;margin-top:185.660004pt;width:381.1pt;height:.1pt;mso-position-horizontal-relative:page;mso-position-vertical-relative:page;z-index:-163336" coordorigin="6851,3713" coordsize="7622,2">
            <v:shape style="position:absolute;left:6851;top:3713;width:7622;height:2" coordorigin="6851,3713" coordsize="7622,0" path="m6851,3713l14472,3713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24.890015pt;margin-top:199.460007pt;width:165.75pt;height:.1pt;mso-position-horizontal-relative:page;mso-position-vertical-relative:page;z-index:-163312" coordorigin="6498,3989" coordsize="3315,2">
            <v:shape style="position:absolute;left:6498;top:3989;width:3315;height:2" coordorigin="6498,3989" coordsize="3315,0" path="m6498,3989l9813,3989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399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Furthermore:</w:t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60" w:val="left" w:leader="none"/>
              </w:tabs>
              <w:spacing w:line="240" w:lineRule="auto" w:before="0" w:after="0"/>
              <w:ind w:left="459" w:right="10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being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-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derived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same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PPL, the</w:t>
            </w:r>
            <w:r>
              <w:rPr>
                <w:rFonts w:ascii="Times New Roman"/>
                <w:spacing w:val="-1"/>
                <w:sz w:val="24"/>
              </w:rPr>
              <w:t> chargeable</w:t>
            </w:r>
            <w:r>
              <w:rPr>
                <w:rFonts w:ascii="Times New Roman"/>
                <w:sz w:val="24"/>
              </w:rPr>
              <w:t> volumes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determined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separately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1"/>
                <w:sz w:val="24"/>
              </w:rPr>
              <w:t> each</w:t>
            </w:r>
            <w:r>
              <w:rPr>
                <w:rFonts w:ascii="Times New Roman"/>
                <w:sz w:val="24"/>
              </w:rPr>
              <w:t> PML.</w:t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60" w:val="left" w:leader="none"/>
              </w:tabs>
              <w:spacing w:line="240" w:lineRule="auto" w:before="0" w:after="0"/>
              <w:ind w:left="45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Unless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otherwise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Commission,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revoked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failure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to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install</w:t>
            </w:r>
            <w:r>
              <w:rPr>
                <w:rFonts w:ascii="Times New Roman"/>
                <w:b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</w:t>
            </w:r>
            <w:r>
              <w:rPr>
                <w:rFonts w:ascii="Times New Roman"/>
                <w:b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approved</w:t>
            </w:r>
            <w:r>
              <w:rPr>
                <w:rFonts w:ascii="Times New Roman"/>
                <w:b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meter</w:t>
            </w:r>
            <w:r>
              <w:rPr>
                <w:rFonts w:ascii="Times New Roman"/>
                <w:b/>
                <w:spacing w:val="1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</w:t>
            </w:r>
            <w:r>
              <w:rPr>
                <w:rFonts w:ascii="Times New Roman"/>
                <w:b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production</w:t>
            </w:r>
            <w:r>
              <w:rPr>
                <w:rFonts w:ascii="Times New Roman"/>
                <w:b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petroleum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without</w:t>
            </w:r>
            <w:r>
              <w:rPr>
                <w:rFonts w:ascii="Times New Roman"/>
                <w:b/>
                <w:spacing w:val="29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being </w:t>
            </w:r>
            <w:r>
              <w:rPr>
                <w:rFonts w:ascii="Times New Roman"/>
                <w:b/>
                <w:spacing w:val="-1"/>
                <w:sz w:val="24"/>
              </w:rPr>
              <w:t>measured</w:t>
            </w:r>
            <w:r>
              <w:rPr>
                <w:rFonts w:ascii="Times New Roman"/>
                <w:b/>
                <w:sz w:val="24"/>
              </w:rPr>
              <w:t> with </w:t>
            </w:r>
            <w:r>
              <w:rPr>
                <w:rFonts w:ascii="Times New Roman"/>
                <w:b/>
                <w:spacing w:val="-1"/>
                <w:sz w:val="24"/>
              </w:rPr>
              <w:t>such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meter</w:t>
            </w:r>
            <w:r>
              <w:rPr>
                <w:rFonts w:ascii="Times New Roman"/>
                <w:spacing w:val="-1"/>
                <w:sz w:val="24"/>
              </w:rPr>
              <w:t>.</w:t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excess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approved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meter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liable</w:t>
            </w:r>
            <w:r>
              <w:rPr>
                <w:rFonts w:ascii="Times New Roman"/>
                <w:sz w:val="24"/>
              </w:rPr>
              <w:t> to:</w:t>
            </w:r>
          </w:p>
          <w:p>
            <w:pPr>
              <w:pStyle w:val="ListParagraph"/>
              <w:numPr>
                <w:ilvl w:val="1"/>
                <w:numId w:val="88"/>
              </w:numPr>
              <w:tabs>
                <w:tab w:pos="820" w:val="left" w:leader="none"/>
              </w:tabs>
              <w:spacing w:line="276" w:lineRule="exact" w:before="3" w:after="0"/>
              <w:ind w:left="81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administrative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100,000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instance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$5,000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z w:val="24"/>
              </w:rPr>
              <w:t> production continues.</w:t>
            </w:r>
          </w:p>
          <w:p>
            <w:pPr>
              <w:pStyle w:val="ListParagraph"/>
              <w:numPr>
                <w:ilvl w:val="1"/>
                <w:numId w:val="88"/>
              </w:numPr>
              <w:tabs>
                <w:tab w:pos="820" w:val="left" w:leader="none"/>
              </w:tabs>
              <w:spacing w:line="276" w:lineRule="exact" w:before="0" w:after="0"/>
              <w:ind w:left="819" w:right="109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Revocation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licence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default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continues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after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date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imposition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US$100,000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penalty</w:t>
            </w:r>
            <w:r>
              <w:rPr>
                <w:rFonts w:ascii="Times New Roman"/>
                <w:sz w:val="24"/>
              </w:rPr>
              <w:t> by the Commission.</w:t>
            </w: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Application of </w:t>
            </w:r>
            <w:r>
              <w:rPr>
                <w:rFonts w:ascii="Times New Roman"/>
                <w:b/>
                <w:spacing w:val="-1"/>
                <w:sz w:val="24"/>
              </w:rPr>
              <w:t>royalties</w:t>
            </w:r>
            <w:r>
              <w:rPr>
                <w:rFonts w:ascii="Times New Roman"/>
                <w:b/>
                <w:spacing w:val="-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based</w:t>
            </w:r>
            <w:r>
              <w:rPr>
                <w:rFonts w:ascii="Times New Roman"/>
                <w:b/>
                <w:sz w:val="24"/>
              </w:rPr>
              <w:t> on </w:t>
            </w:r>
            <w:r>
              <w:rPr>
                <w:rFonts w:ascii="Times New Roman"/>
                <w:b/>
                <w:spacing w:val="-1"/>
                <w:sz w:val="24"/>
              </w:rPr>
              <w:t>price.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benchmark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specified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Schedule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60" w:val="left" w:leader="none"/>
              </w:tabs>
              <w:spacing w:line="240" w:lineRule="auto" w:before="0" w:after="0"/>
              <w:ind w:left="459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fiscal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condensates.</w:t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60" w:val="left" w:leader="none"/>
              </w:tabs>
              <w:spacing w:line="240" w:lineRule="auto" w:before="0" w:after="0"/>
              <w:ind w:left="45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Pursuant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paragraph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11(1)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Seventh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Schedule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Act,</w:t>
            </w:r>
            <w:r>
              <w:rPr>
                <w:rFonts w:ascii="Times New Roman" w:hAnsi="Times New Roman" w:cs="Times New Roman" w:eastAsia="Times New Roman"/>
                <w:spacing w:val="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6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royalty-by-price</w:t>
            </w:r>
            <w:r>
              <w:rPr>
                <w:rFonts w:ascii="Times New Roman" w:hAnsi="Times New Roman" w:cs="Times New Roman" w:eastAsia="Times New Roman"/>
                <w:spacing w:val="8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rate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apply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follows —</w:t>
            </w:r>
          </w:p>
          <w:p>
            <w:pPr>
              <w:pStyle w:val="ListParagraph"/>
              <w:numPr>
                <w:ilvl w:val="0"/>
                <w:numId w:val="89"/>
              </w:numPr>
              <w:tabs>
                <w:tab w:pos="820" w:val="left" w:leader="none"/>
              </w:tabs>
              <w:spacing w:line="276" w:lineRule="exact" w:before="5" w:after="0"/>
              <w:ind w:left="819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z w:val="24"/>
              </w:rPr>
              <w:t> oil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equal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benchmark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pursuant 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11(1)(a)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Seventh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0%.</w:t>
            </w:r>
          </w:p>
          <w:p>
            <w:pPr>
              <w:pStyle w:val="ListParagraph"/>
              <w:numPr>
                <w:ilvl w:val="0"/>
                <w:numId w:val="89"/>
              </w:numPr>
              <w:tabs>
                <w:tab w:pos="820" w:val="left" w:leader="none"/>
              </w:tabs>
              <w:spacing w:line="276" w:lineRule="exact" w:before="0" w:after="0"/>
              <w:ind w:left="81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between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benchmark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pursuant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11(1)(a)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(c)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Seventh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linear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interpolation</w:t>
            </w:r>
          </w:p>
          <w:p>
            <w:pPr>
              <w:pStyle w:val="ListParagraph"/>
              <w:numPr>
                <w:ilvl w:val="0"/>
                <w:numId w:val="89"/>
              </w:numPr>
              <w:tabs>
                <w:tab w:pos="820" w:val="left" w:leader="none"/>
              </w:tabs>
              <w:spacing w:line="235" w:lineRule="auto" w:before="0" w:after="0"/>
              <w:ind w:left="81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greater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equal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benchmark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price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pursuant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11(1)(c)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Seventh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be</w:t>
            </w:r>
            <w:r>
              <w:rPr>
                <w:rFonts w:ascii="Times New Roman"/>
                <w:spacing w:val="-1"/>
                <w:sz w:val="24"/>
              </w:rPr>
              <w:t> 10%.</w:t>
            </w:r>
          </w:p>
        </w:tc>
      </w:tr>
      <w:tr>
        <w:trPr>
          <w:trHeight w:val="234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06.890015pt;margin-top:404.709991pt;width:119.7pt;height:.1pt;mso-position-horizontal-relative:page;mso-position-vertical-relative:page;z-index:-163288" coordorigin="6138,8094" coordsize="2394,2">
            <v:shape style="position:absolute;left:6138;top:8094;width:2394;height:2" coordorigin="6138,8094" coordsize="2394,0" path="m6138,8094l8531,8094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291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Determination</w:t>
            </w:r>
            <w:r>
              <w:rPr>
                <w:rFonts w:ascii="Times New Roman"/>
                <w:b/>
                <w:sz w:val="24"/>
              </w:rPr>
              <w:t> of </w:t>
            </w:r>
            <w:r>
              <w:rPr>
                <w:rFonts w:ascii="Times New Roman"/>
                <w:b/>
                <w:spacing w:val="-1"/>
                <w:sz w:val="24"/>
              </w:rPr>
              <w:t>Royalty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for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Natural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Gas </w:t>
            </w:r>
            <w:r>
              <w:rPr>
                <w:rFonts w:ascii="Times New Roman"/>
                <w:b/>
                <w:spacing w:val="-1"/>
                <w:sz w:val="24"/>
              </w:rPr>
              <w:t>utilized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in-country.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procedure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apply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relation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marketable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in-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country:</w:t>
            </w:r>
          </w:p>
          <w:p>
            <w:pPr>
              <w:pStyle w:val="ListParagraph"/>
              <w:numPr>
                <w:ilvl w:val="0"/>
                <w:numId w:val="90"/>
              </w:numPr>
              <w:tabs>
                <w:tab w:pos="820" w:val="left" w:leader="none"/>
              </w:tabs>
              <w:spacing w:line="240" w:lineRule="auto" w:before="0" w:after="0"/>
              <w:ind w:left="81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rate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2.5%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pursuant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10(6)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Seventh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  <w:r>
              <w:rPr>
                <w:rFonts w:ascii="Times New Roman"/>
                <w:sz w:val="24"/>
              </w:rPr>
              <w:t> to 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Act.</w:t>
            </w:r>
          </w:p>
          <w:p>
            <w:pPr>
              <w:pStyle w:val="ListParagraph"/>
              <w:numPr>
                <w:ilvl w:val="0"/>
                <w:numId w:val="90"/>
              </w:numPr>
              <w:tabs>
                <w:tab w:pos="820" w:val="left" w:leader="none"/>
              </w:tabs>
              <w:spacing w:line="240" w:lineRule="auto" w:before="0" w:after="0"/>
              <w:ind w:left="819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referred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paragraph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(a)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apply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marketable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utilized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in-country,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 </w:t>
            </w:r>
            <w:r>
              <w:rPr>
                <w:rFonts w:ascii="Times New Roman"/>
                <w:spacing w:val="-1"/>
                <w:sz w:val="24"/>
              </w:rPr>
              <w:t>on:</w:t>
            </w:r>
          </w:p>
          <w:p>
            <w:pPr>
              <w:pStyle w:val="ListParagraph"/>
              <w:numPr>
                <w:ilvl w:val="1"/>
                <w:numId w:val="90"/>
              </w:numPr>
              <w:tabs>
                <w:tab w:pos="1541" w:val="left" w:leader="none"/>
              </w:tabs>
              <w:spacing w:line="240" w:lineRule="auto" w:before="0" w:after="0"/>
              <w:ind w:left="1540" w:right="0" w:hanging="7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in-country.</w:t>
            </w:r>
          </w:p>
          <w:p>
            <w:pPr>
              <w:pStyle w:val="ListParagraph"/>
              <w:numPr>
                <w:ilvl w:val="1"/>
                <w:numId w:val="90"/>
              </w:numPr>
              <w:tabs>
                <w:tab w:pos="1541" w:val="left" w:leader="none"/>
              </w:tabs>
              <w:spacing w:line="240" w:lineRule="auto" w:before="0" w:after="0"/>
              <w:ind w:left="1540" w:right="0" w:hanging="7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volume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was destined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export.</w:t>
            </w:r>
          </w:p>
          <w:p>
            <w:pPr>
              <w:pStyle w:val="ListParagraph"/>
              <w:numPr>
                <w:ilvl w:val="1"/>
                <w:numId w:val="90"/>
              </w:numPr>
              <w:tabs>
                <w:tab w:pos="1541" w:val="left" w:leader="none"/>
              </w:tabs>
              <w:spacing w:line="240" w:lineRule="auto" w:before="0" w:after="0"/>
              <w:ind w:left="1540" w:right="107" w:hanging="7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Destination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certificates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related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purchase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sales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</w:t>
            </w:r>
            <w:r>
              <w:rPr>
                <w:rFonts w:ascii="Times New Roman"/>
                <w:sz w:val="24"/>
              </w:rPr>
              <w:t> or 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relevant information.</w:t>
            </w:r>
          </w:p>
          <w:p>
            <w:pPr>
              <w:pStyle w:val="ListParagraph"/>
              <w:numPr>
                <w:ilvl w:val="1"/>
                <w:numId w:val="90"/>
              </w:numPr>
              <w:tabs>
                <w:tab w:pos="1541" w:val="left" w:leader="none"/>
              </w:tabs>
              <w:spacing w:line="240" w:lineRule="auto" w:before="0" w:after="0"/>
              <w:ind w:left="1540" w:right="106" w:hanging="72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Respective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destination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sells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supplier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wholesale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customer.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3"/>
                <w:sz w:val="24"/>
              </w:rPr>
              <w:t>Valuation</w:t>
            </w:r>
            <w:r>
              <w:rPr>
                <w:rFonts w:ascii="Times New Roman"/>
                <w:b/>
                <w:sz w:val="24"/>
              </w:rPr>
              <w:t> for</w:t>
            </w:r>
            <w:r>
              <w:rPr>
                <w:rFonts w:asci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Royalty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Purpose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 oil,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purposes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"/>
                <w:sz w:val="24"/>
              </w:rPr>
              <w:t> based</w:t>
            </w:r>
            <w:r>
              <w:rPr>
                <w:rFonts w:ascii="Times New Roman"/>
                <w:sz w:val="24"/>
              </w:rPr>
              <w:t> on the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z w:val="24"/>
              </w:rPr>
              <w:t> price</w:t>
            </w:r>
            <w:r>
              <w:rPr>
                <w:rFonts w:ascii="Times New Roman"/>
                <w:spacing w:val="-1"/>
                <w:sz w:val="24"/>
              </w:rPr>
              <w:t> determined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measurement point.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Monthly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determination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97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applicable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oil,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measurement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points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z w:val="24"/>
              </w:rPr>
              <w:t> 10 days following the month in which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took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place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PML,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information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available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during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such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accordance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 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Regulations.</w:t>
            </w:r>
          </w:p>
        </w:tc>
      </w:tr>
      <w:tr>
        <w:trPr>
          <w:trHeight w:val="342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06.890015pt;margin-top:142.460007pt;width:186.75pt;height:.1pt;mso-position-horizontal-relative:page;mso-position-vertical-relative:page;z-index:-163264" coordorigin="6138,2849" coordsize="3735,2">
            <v:shape style="position:absolute;left:6138;top:2849;width:3735;height:2" coordorigin="6138,2849" coordsize="3735,0" path="m6138,2849l9873,2849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24.890015pt;margin-top:463.390015pt;width:334.75pt;height:.1pt;mso-position-horizontal-relative:page;mso-position-vertical-relative:page;z-index:-163240" coordorigin="6498,9268" coordsize="6695,2">
            <v:shape style="position:absolute;left:6498;top:9268;width:6695;height:2" coordorigin="6498,9268" coordsize="6695,0" path="m6498,9268l13193,9268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361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Royalty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statements</w:t>
            </w:r>
            <w:r>
              <w:rPr>
                <w:rFonts w:ascii="Times New Roman"/>
                <w:b/>
                <w:sz w:val="24"/>
              </w:rPr>
              <w:t> and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assessments.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file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PML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month,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starting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ending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month in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ceases</w:t>
            </w:r>
            <w:r>
              <w:rPr>
                <w:rFonts w:ascii="Times New Roman"/>
                <w:sz w:val="24"/>
              </w:rPr>
              <w:t> permanently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PML.</w:t>
            </w: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0" w:val="left" w:leader="none"/>
              </w:tabs>
              <w:spacing w:line="240" w:lineRule="auto" w:before="0" w:after="0"/>
              <w:ind w:left="459" w:right="10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filed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before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15th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paid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accompanied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evidence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receipts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obtained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z w:val="24"/>
              </w:rPr>
              <w:t> shall contain:</w:t>
            </w: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0" w:val="left" w:leader="none"/>
              </w:tabs>
              <w:spacing w:line="265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following information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previous</w:t>
            </w:r>
            <w:r>
              <w:rPr>
                <w:rFonts w:ascii="Times New Roman"/>
                <w:sz w:val="24"/>
              </w:rPr>
              <w:t> month:</w:t>
            </w:r>
          </w:p>
          <w:p>
            <w:pPr>
              <w:pStyle w:val="ListParagraph"/>
              <w:numPr>
                <w:ilvl w:val="1"/>
                <w:numId w:val="91"/>
              </w:numPr>
              <w:tabs>
                <w:tab w:pos="820" w:val="left" w:leader="none"/>
              </w:tabs>
              <w:spacing w:line="276" w:lineRule="exact" w:before="31" w:after="0"/>
              <w:ind w:left="81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respective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condensates,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total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each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type.</w:t>
            </w:r>
          </w:p>
          <w:p>
            <w:pPr>
              <w:pStyle w:val="ListParagraph"/>
              <w:numPr>
                <w:ilvl w:val="1"/>
                <w:numId w:val="91"/>
              </w:numPr>
              <w:tabs>
                <w:tab w:pos="820" w:val="left" w:leader="none"/>
              </w:tabs>
              <w:spacing w:line="276" w:lineRule="exact" w:before="0" w:after="0"/>
              <w:ind w:left="81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separately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7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 liquids.</w:t>
            </w:r>
          </w:p>
          <w:p>
            <w:pPr>
              <w:pStyle w:val="ListParagraph"/>
              <w:numPr>
                <w:ilvl w:val="1"/>
                <w:numId w:val="91"/>
              </w:numPr>
              <w:tabs>
                <w:tab w:pos="820" w:val="left" w:leader="none"/>
              </w:tabs>
              <w:spacing w:line="276" w:lineRule="exact" w:before="0" w:after="0"/>
              <w:ind w:left="81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percentage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determined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7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gas.</w:t>
            </w:r>
          </w:p>
          <w:p>
            <w:pPr>
              <w:pStyle w:val="ListParagraph"/>
              <w:numPr>
                <w:ilvl w:val="1"/>
                <w:numId w:val="91"/>
              </w:numPr>
              <w:tabs>
                <w:tab w:pos="820" w:val="left" w:leader="none"/>
              </w:tabs>
              <w:spacing w:line="276" w:lineRule="exact" w:before="0" w:after="0"/>
              <w:ind w:left="819" w:right="11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calculation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payment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royalty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kind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cash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 liquids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z w:val="24"/>
              </w:rPr>
              <w:t> gas.</w:t>
            </w:r>
          </w:p>
          <w:p>
            <w:pPr>
              <w:pStyle w:val="ListParagraph"/>
              <w:numPr>
                <w:ilvl w:val="1"/>
                <w:numId w:val="91"/>
              </w:numPr>
              <w:tabs>
                <w:tab w:pos="820" w:val="left" w:leader="none"/>
              </w:tabs>
              <w:spacing w:line="273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information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time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Commission.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91"/>
              </w:numPr>
              <w:tabs>
                <w:tab w:pos="460" w:val="left" w:leader="none"/>
              </w:tabs>
              <w:spacing w:line="240" w:lineRule="auto" w:before="0" w:after="0"/>
              <w:ind w:left="45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Certificate</w:t>
            </w:r>
            <w:r>
              <w:rPr>
                <w:rFonts w:ascii="Times New Roman"/>
                <w:b/>
                <w:spacing w:val="2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by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</w:t>
            </w:r>
            <w:r>
              <w:rPr>
                <w:rFonts w:ascii="Times New Roman"/>
                <w:b/>
                <w:spacing w:val="2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officer</w:t>
            </w:r>
            <w:r>
              <w:rPr>
                <w:rFonts w:ascii="Times New Roman"/>
                <w:b/>
                <w:spacing w:val="2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or</w:t>
            </w:r>
            <w:r>
              <w:rPr>
                <w:rFonts w:ascii="Times New Roman"/>
                <w:b/>
                <w:spacing w:val="2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other</w:t>
            </w:r>
            <w:r>
              <w:rPr>
                <w:rFonts w:ascii="Times New Roman"/>
                <w:b/>
                <w:spacing w:val="19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person</w:t>
            </w:r>
            <w:r>
              <w:rPr>
                <w:rFonts w:ascii="Times New Roman"/>
                <w:b/>
                <w:spacing w:val="2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employed</w:t>
            </w:r>
            <w:r>
              <w:rPr>
                <w:rFonts w:ascii="Times New Roman"/>
                <w:b/>
                <w:spacing w:val="2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by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lessee</w:t>
            </w:r>
            <w:r>
              <w:rPr>
                <w:rFonts w:ascii="Times New Roman"/>
                <w:b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requisite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authority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make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certificate,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stating that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person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signing the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certificate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examined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statement,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accompanying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schedules</w:t>
            </w:r>
            <w:r>
              <w:rPr>
                <w:rFonts w:ascii="Times New Roman"/>
                <w:spacing w:val="9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statements,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given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is,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best</w:t>
            </w:r>
            <w:r>
              <w:rPr>
                <w:rFonts w:ascii="Times New Roman"/>
                <w:spacing w:val="8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knowledge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correct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complete.</w:t>
            </w:r>
          </w:p>
        </w:tc>
      </w:tr>
      <w:tr>
        <w:trPr>
          <w:trHeight w:val="273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36"/>
          <w:pgSz w:w="15840" w:h="12240" w:orient="landscape"/>
          <w:pgMar w:footer="1020" w:header="7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306.890015pt;margin-top:142.460007pt;width:50.1pt;height:.1pt;mso-position-horizontal-relative:page;mso-position-vertical-relative:page;z-index:-163216" coordorigin="6138,2849" coordsize="1002,2">
            <v:shape style="position:absolute;left:6138;top:2849;width:1002;height:2" coordorigin="6138,2849" coordsize="1002,0" path="m6138,2849l7139,2849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42.890015pt;margin-top:170.899994pt;width:246.9pt;height:.1pt;mso-position-horizontal-relative:page;mso-position-vertical-relative:page;z-index:-163192" coordorigin="6858,3418" coordsize="4938,2">
            <v:shape style="position:absolute;left:6858;top:3418;width:4938;height:2" coordorigin="6858,3418" coordsize="4938,0" path="m6858,3418l11796,3418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550.900024pt;margin-top:184.699997pt;width:172.7pt;height:.1pt;mso-position-horizontal-relative:page;mso-position-vertical-relative:page;z-index:-163168" coordorigin="11018,3694" coordsize="3454,2">
            <v:shape style="position:absolute;left:11018;top:3694;width:3454;height:2" coordorigin="11018,3694" coordsize="3454,0" path="m11018,3694l14472,3694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42.890015pt;margin-top:198.5pt;width:216.9pt;height:.1pt;mso-position-horizontal-relative:page;mso-position-vertical-relative:page;z-index:-163144" coordorigin="6858,3970" coordsize="4338,2">
            <v:shape style="position:absolute;left:6858;top:3970;width:4338;height:2" coordorigin="6858,3970" coordsize="4338,0" path="m6858,3970l11196,3970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42.890015pt;margin-top:212.330002pt;width:134.2pt;height:.1pt;mso-position-horizontal-relative:page;mso-position-vertical-relative:page;z-index:-163120" coordorigin="6858,4247" coordsize="2684,2">
            <v:shape style="position:absolute;left:6858;top:4247;width:2684;height:2" coordorigin="6858,4247" coordsize="2684,0" path="m6858,4247l9541,4247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433.630005pt;margin-top:226.130005pt;width:290pt;height:.1pt;mso-position-horizontal-relative:page;mso-position-vertical-relative:page;z-index:-163096" coordorigin="8673,4523" coordsize="5800,2">
            <v:shape style="position:absolute;left:8673;top:4523;width:5800;height:2" coordorigin="8673,4523" coordsize="5800,0" path="m8673,4523l14472,4523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95.109985pt;margin-top:281.329987pt;width:180.75pt;height:.1pt;mso-position-horizontal-relative:page;mso-position-vertical-relative:page;z-index:-163072" coordorigin="7902,5627" coordsize="3615,2">
            <v:shape style="position:absolute;left:7902;top:5627;width:3615;height:2" coordorigin="7902,5627" coordsize="3615,0" path="m7902,5627l11517,5627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306.890015pt;margin-top:417.910004pt;width:29.4pt;height:.1pt;mso-position-horizontal-relative:page;mso-position-vertical-relative:page;z-index:-163048" coordorigin="6138,8358" coordsize="588,2">
            <v:shape style="position:absolute;left:6138;top:8358;width:588;height:2" coordorigin="6138,8358" coordsize="588,0" path="m6138,8358l6726,8358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349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single" w:sz="5" w:space="0" w:color="8DD773"/>
              <w:bottom w:val="single" w:sz="5" w:space="0" w:color="000000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Estimates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0" w:val="left" w:leader="none"/>
              </w:tabs>
              <w:spacing w:line="265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 shall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</w:t>
            </w:r>
            <w:r>
              <w:rPr>
                <w:rFonts w:ascii="Times New Roman"/>
                <w:sz w:val="24"/>
              </w:rPr>
              <w:t> 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Commission:</w:t>
            </w:r>
          </w:p>
          <w:p>
            <w:pPr>
              <w:pStyle w:val="ListParagraph"/>
              <w:numPr>
                <w:ilvl w:val="1"/>
                <w:numId w:val="92"/>
              </w:numPr>
              <w:tabs>
                <w:tab w:pos="820" w:val="left" w:leader="none"/>
              </w:tabs>
              <w:spacing w:line="276" w:lineRule="exact" w:before="31" w:after="0"/>
              <w:ind w:left="81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Estimates</w:t>
            </w:r>
            <w:r>
              <w:rPr>
                <w:rFonts w:ascii="Times New Roman"/>
                <w:b/>
                <w:spacing w:val="2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amount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2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royalty</w:t>
            </w:r>
            <w:r>
              <w:rPr>
                <w:rFonts w:ascii="Times New Roman"/>
                <w:b/>
                <w:spacing w:val="2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payable</w:t>
            </w:r>
            <w:r>
              <w:rPr>
                <w:rFonts w:ascii="Times New Roman"/>
                <w:b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following</w:t>
            </w:r>
            <w:r>
              <w:rPr>
                <w:rFonts w:ascii="Times New Roman"/>
                <w:b/>
                <w:spacing w:val="1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12</w:t>
            </w:r>
            <w:r>
              <w:rPr>
                <w:rFonts w:ascii="Times New Roman"/>
                <w:b/>
                <w:spacing w:val="16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months</w:t>
            </w:r>
            <w:r>
              <w:rPr>
                <w:rFonts w:ascii="Times New Roman"/>
                <w:b/>
                <w:spacing w:val="1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on</w:t>
            </w:r>
            <w:r>
              <w:rPr>
                <w:rFonts w:ascii="Times New Roman"/>
                <w:b/>
                <w:spacing w:val="17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or</w:t>
            </w:r>
            <w:r>
              <w:rPr>
                <w:rFonts w:ascii="Times New Roman"/>
                <w:b/>
                <w:spacing w:val="13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before</w:t>
            </w:r>
            <w:r>
              <w:rPr>
                <w:rFonts w:ascii="Times New Roman"/>
                <w:b/>
                <w:spacing w:val="59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31st</w:t>
            </w:r>
            <w:r>
              <w:rPr>
                <w:rFonts w:asci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December</w:t>
            </w:r>
            <w:r>
              <w:rPr>
                <w:rFonts w:ascii="Times New Roman"/>
                <w:b/>
                <w:spacing w:val="-9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-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-6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preceding</w:t>
            </w:r>
            <w:r>
              <w:rPr>
                <w:rFonts w:asci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year</w:t>
            </w:r>
            <w:r>
              <w:rPr>
                <w:rFonts w:ascii="Times New Roman"/>
                <w:spacing w:val="-1"/>
                <w:sz w:val="24"/>
              </w:rPr>
              <w:t>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which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updated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quarterly.</w:t>
            </w:r>
          </w:p>
          <w:p>
            <w:pPr>
              <w:pStyle w:val="ListParagraph"/>
              <w:numPr>
                <w:ilvl w:val="1"/>
                <w:numId w:val="92"/>
              </w:numPr>
              <w:tabs>
                <w:tab w:pos="820" w:val="left" w:leader="none"/>
              </w:tabs>
              <w:spacing w:line="276" w:lineRule="exact" w:before="0" w:after="0"/>
              <w:ind w:left="819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Estimated</w:t>
            </w:r>
            <w:r>
              <w:rPr>
                <w:rFonts w:ascii="Times New Roman"/>
                <w:b/>
                <w:spacing w:val="1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lifting</w:t>
            </w:r>
            <w:r>
              <w:rPr>
                <w:rFonts w:ascii="Times New Roman"/>
                <w:b/>
                <w:spacing w:val="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schedule</w:t>
            </w:r>
            <w:r>
              <w:rPr>
                <w:rFonts w:ascii="Times New Roman"/>
                <w:b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condensates,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following</w:t>
            </w:r>
            <w:r>
              <w:rPr>
                <w:rFonts w:ascii="Times New Roman"/>
                <w:b/>
                <w:spacing w:val="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12</w:t>
            </w:r>
            <w:r>
              <w:rPr>
                <w:rFonts w:ascii="Times New Roman"/>
                <w:b/>
                <w:spacing w:val="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months</w:t>
            </w:r>
            <w:r>
              <w:rPr>
                <w:rFonts w:ascii="Times New Roman"/>
                <w:b/>
                <w:spacing w:val="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prior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to</w:t>
            </w:r>
            <w:r>
              <w:rPr>
                <w:rFonts w:ascii="Times New Roman"/>
                <w:b/>
                <w:spacing w:val="3"/>
                <w:sz w:val="24"/>
              </w:rPr>
              <w:t> </w:t>
            </w:r>
            <w:r>
              <w:rPr>
                <w:rFonts w:ascii="Times New Roman"/>
                <w:b/>
                <w:spacing w:val="-2"/>
                <w:sz w:val="24"/>
              </w:rPr>
              <w:t>the</w:t>
            </w:r>
            <w:r>
              <w:rPr>
                <w:rFonts w:ascii="Times New Roman"/>
                <w:b/>
                <w:spacing w:val="3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15th</w:t>
            </w:r>
            <w:r>
              <w:rPr>
                <w:rFonts w:ascii="Times New Roman"/>
                <w:b/>
                <w:spacing w:val="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day</w:t>
            </w:r>
            <w:r>
              <w:rPr>
                <w:rFonts w:ascii="Times New Roman"/>
                <w:b/>
                <w:spacing w:val="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of</w:t>
            </w:r>
            <w:r>
              <w:rPr>
                <w:rFonts w:ascii="Times New Roman"/>
                <w:b/>
                <w:spacing w:val="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each</w:t>
            </w:r>
            <w:r>
              <w:rPr>
                <w:rFonts w:ascii="Times New Roman"/>
                <w:b/>
                <w:spacing w:val="5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month</w:t>
            </w:r>
            <w:r>
              <w:rPr>
                <w:rFonts w:ascii="Times New Roman"/>
                <w:b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a</w:t>
            </w:r>
            <w:r>
              <w:rPr>
                <w:rFonts w:ascii="Times New Roman"/>
                <w:spacing w:val="-1"/>
                <w:sz w:val="24"/>
              </w:rPr>
              <w:t> continuous</w:t>
            </w:r>
            <w:r>
              <w:rPr>
                <w:rFonts w:ascii="Times New Roman"/>
                <w:sz w:val="24"/>
              </w:rPr>
              <w:t> basis.</w:t>
            </w:r>
          </w:p>
          <w:p>
            <w:pPr>
              <w:pStyle w:val="ListParagraph"/>
              <w:numPr>
                <w:ilvl w:val="1"/>
                <w:numId w:val="92"/>
              </w:numPr>
              <w:tabs>
                <w:tab w:pos="820" w:val="left" w:leader="none"/>
              </w:tabs>
              <w:spacing w:line="276" w:lineRule="exact" w:before="0" w:after="0"/>
              <w:ind w:left="819" w:right="105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amount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royalty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payable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oil,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condensates,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natural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liquids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prior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28th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February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calendar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z w:val="24"/>
              </w:rPr>
              <w:t>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rolling</w:t>
            </w:r>
            <w:r>
              <w:rPr>
                <w:rFonts w:ascii="Times New Roman"/>
                <w:b/>
                <w:sz w:val="24"/>
              </w:rPr>
              <w:t> five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years</w:t>
            </w:r>
            <w:r>
              <w:rPr>
                <w:rFonts w:ascii="Times New Roman"/>
                <w:b/>
                <w:sz w:val="24"/>
              </w:rPr>
              <w:t> following the </w:t>
            </w:r>
            <w:r>
              <w:rPr>
                <w:rFonts w:ascii="Times New Roman"/>
                <w:b/>
                <w:spacing w:val="-1"/>
                <w:sz w:val="24"/>
              </w:rPr>
              <w:t>year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occurs.</w:t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0" w:val="left" w:leader="none"/>
              </w:tabs>
              <w:spacing w:line="265" w:lineRule="exact" w:before="111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Commission:</w:t>
            </w:r>
          </w:p>
          <w:p>
            <w:pPr>
              <w:pStyle w:val="ListParagraph"/>
              <w:numPr>
                <w:ilvl w:val="1"/>
                <w:numId w:val="92"/>
              </w:numPr>
              <w:tabs>
                <w:tab w:pos="820" w:val="left" w:leader="none"/>
              </w:tabs>
              <w:spacing w:line="276" w:lineRule="exact" w:before="31" w:after="0"/>
              <w:ind w:left="81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May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revised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calendar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years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which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been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prepared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believes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made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materially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inaccurate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case,</w:t>
            </w:r>
          </w:p>
          <w:p>
            <w:pPr>
              <w:pStyle w:val="TableParagraph"/>
              <w:spacing w:line="240" w:lineRule="auto"/>
              <w:ind w:left="819" w:right="10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reasons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why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believes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estimates</w:t>
            </w:r>
            <w:r>
              <w:rPr>
                <w:rFonts w:ascii="Times New Roman"/>
                <w:sz w:val="24"/>
              </w:rPr>
              <w:t> may be</w:t>
            </w:r>
            <w:r>
              <w:rPr>
                <w:rFonts w:ascii="Times New Roman"/>
                <w:spacing w:val="-1"/>
                <w:sz w:val="24"/>
              </w:rPr>
              <w:t> inaccurate.</w:t>
            </w:r>
          </w:p>
          <w:p>
            <w:pPr>
              <w:pStyle w:val="ListParagraph"/>
              <w:numPr>
                <w:ilvl w:val="1"/>
                <w:numId w:val="92"/>
              </w:numPr>
              <w:tabs>
                <w:tab w:pos="820" w:val="left" w:leader="none"/>
              </w:tabs>
              <w:spacing w:line="276" w:lineRule="exact" w:before="3" w:after="0"/>
              <w:ind w:left="819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keep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record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always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updated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shared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database with</w:t>
            </w:r>
            <w:r>
              <w:rPr>
                <w:rFonts w:ascii="Times New Roman"/>
                <w:spacing w:val="8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government</w:t>
            </w:r>
            <w:r>
              <w:rPr>
                <w:rFonts w:ascii="Times New Roman"/>
                <w:sz w:val="24"/>
              </w:rPr>
              <w:t> agencies.</w:t>
            </w:r>
          </w:p>
          <w:p>
            <w:pPr>
              <w:pStyle w:val="TableParagraph"/>
              <w:spacing w:line="240" w:lineRule="auto" w:before="112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Audit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99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 </w:t>
            </w:r>
            <w:r>
              <w:rPr>
                <w:rFonts w:ascii="Times New Roman"/>
                <w:sz w:val="24"/>
              </w:rPr>
              <w:t>or </w:t>
            </w:r>
            <w:r>
              <w:rPr>
                <w:rFonts w:ascii="Times New Roman"/>
                <w:spacing w:val="-1"/>
                <w:sz w:val="24"/>
              </w:rPr>
              <w:t>licensee </w:t>
            </w:r>
            <w:r>
              <w:rPr>
                <w:rFonts w:ascii="Times New Roman"/>
                <w:sz w:val="24"/>
              </w:rPr>
              <w:t>shall, for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purpose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audit or </w:t>
            </w:r>
            <w:r>
              <w:rPr>
                <w:rFonts w:ascii="Times New Roman"/>
                <w:spacing w:val="-1"/>
                <w:sz w:val="24"/>
              </w:rPr>
              <w:t>examination</w:t>
            </w:r>
            <w:r>
              <w:rPr>
                <w:rFonts w:ascii="Times New Roman"/>
                <w:sz w:val="24"/>
              </w:rPr>
              <w:t> by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authorized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person,</w:t>
            </w:r>
            <w:r>
              <w:rPr>
                <w:rFonts w:ascii="Times New Roman"/>
                <w:sz w:val="24"/>
              </w:rPr>
              <w:t> make </w:t>
            </w:r>
            <w:r>
              <w:rPr>
                <w:rFonts w:ascii="Times New Roman"/>
                <w:spacing w:val="-1"/>
                <w:sz w:val="24"/>
              </w:rPr>
              <w:t>available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z w:val="24"/>
              </w:rPr>
              <w:t> all </w:t>
            </w:r>
            <w:r>
              <w:rPr>
                <w:rFonts w:ascii="Times New Roman"/>
                <w:spacing w:val="-1"/>
                <w:sz w:val="24"/>
              </w:rPr>
              <w:t>reasonable </w:t>
            </w:r>
            <w:r>
              <w:rPr>
                <w:rFonts w:ascii="Times New Roman"/>
                <w:sz w:val="24"/>
              </w:rPr>
              <w:t>times the </w:t>
            </w:r>
            <w:r>
              <w:rPr>
                <w:rFonts w:ascii="Times New Roman"/>
                <w:spacing w:val="-1"/>
                <w:sz w:val="24"/>
              </w:rPr>
              <w:t>following:</w:t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0" w:val="left" w:leader="none"/>
              </w:tabs>
              <w:spacing w:line="293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Books, </w:t>
            </w:r>
            <w:r>
              <w:rPr>
                <w:rFonts w:ascii="Times New Roman"/>
                <w:spacing w:val="-1"/>
                <w:sz w:val="24"/>
              </w:rPr>
              <w:t>records,</w:t>
            </w:r>
            <w:r>
              <w:rPr>
                <w:rFonts w:ascii="Times New Roman"/>
                <w:sz w:val="24"/>
              </w:rPr>
              <w:t> accounts, </w:t>
            </w:r>
            <w:r>
              <w:rPr>
                <w:rFonts w:ascii="Times New Roman"/>
                <w:spacing w:val="-1"/>
                <w:sz w:val="24"/>
              </w:rPr>
              <w:t>documents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information.</w:t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0" w:val="left" w:leader="none"/>
              </w:tabs>
              <w:spacing w:line="293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Copies of</w:t>
            </w:r>
            <w:r>
              <w:rPr>
                <w:rFonts w:ascii="Times New Roman"/>
                <w:spacing w:val="-1"/>
                <w:sz w:val="24"/>
              </w:rPr>
              <w:t> 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have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been </w:t>
            </w:r>
            <w:r>
              <w:rPr>
                <w:rFonts w:ascii="Times New Roman"/>
                <w:spacing w:val="-1"/>
                <w:sz w:val="24"/>
              </w:rPr>
              <w:t>entered</w:t>
            </w:r>
            <w:r>
              <w:rPr>
                <w:rFonts w:ascii="Times New Roman"/>
                <w:sz w:val="24"/>
              </w:rPr>
              <w:t> into or </w:t>
            </w:r>
            <w:r>
              <w:rPr>
                <w:rFonts w:ascii="Times New Roman"/>
                <w:spacing w:val="-1"/>
                <w:sz w:val="24"/>
              </w:rPr>
              <w:t>amended</w:t>
            </w:r>
            <w:r>
              <w:rPr>
                <w:rFonts w:ascii="Times New Roman"/>
                <w:sz w:val="24"/>
              </w:rPr>
              <w:t> during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period.</w:t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0" w:val="left" w:leader="none"/>
              </w:tabs>
              <w:spacing w:line="240" w:lineRule="auto" w:before="1" w:after="0"/>
              <w:ind w:left="459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Copies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joint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operator,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other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parties.</w:t>
            </w:r>
          </w:p>
          <w:p>
            <w:pPr>
              <w:pStyle w:val="ListParagraph"/>
              <w:numPr>
                <w:ilvl w:val="0"/>
                <w:numId w:val="92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Reasonable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assistance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access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relevant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sites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answer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orally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writing,</w:t>
            </w:r>
            <w:r>
              <w:rPr>
                <w:rFonts w:ascii="Times New Roman"/>
                <w:spacing w:val="9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questions.</w:t>
            </w:r>
          </w:p>
        </w:tc>
      </w:tr>
      <w:tr>
        <w:trPr>
          <w:trHeight w:val="285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footerReference w:type="default" r:id="rId37"/>
          <w:pgSz w:w="15840" w:h="12240" w:orient="landscape"/>
          <w:pgMar w:footer="1020" w:header="720" w:top="1700" w:bottom="1220" w:left="1340" w:right="1140"/>
          <w:pgNumType w:start="41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100.459999pt;margin-top:225.289993pt;width:87.75pt;height:.1pt;mso-position-horizontal-relative:page;mso-position-vertical-relative:page;z-index:-163024" coordorigin="2009,4506" coordsize="1755,2">
            <v:shape style="position:absolute;left:2009;top:4506;width:1755;height:2" coordorigin="2009,4506" coordsize="1755,0" path="m2009,4506l3764,4506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100.459999pt;margin-top:280.489990pt;width:87.75pt;height:.1pt;mso-position-horizontal-relative:page;mso-position-vertical-relative:page;z-index:-163000" coordorigin="2009,5610" coordsize="1755,2">
            <v:shape style="position:absolute;left:2009;top:5610;width:1755;height:2" coordorigin="2009,5610" coordsize="1755,0" path="m2009,5610l3764,5610e" filled="false" stroked="true" strokeweight="1.3pt" strokecolor="#000000">
              <v:path arrowok="t"/>
            </v:shape>
            <w10:wrap type="none"/>
          </v:group>
        </w:pict>
      </w:r>
      <w:r>
        <w:rPr/>
        <w:pict>
          <v:group style="position:absolute;margin-left:100.459999pt;margin-top:294.290009pt;width:27pt;height:.1pt;mso-position-horizontal-relative:page;mso-position-vertical-relative:page;z-index:-162976" coordorigin="2009,5886" coordsize="540,2">
            <v:shape style="position:absolute;left:2009;top:5886;width:540;height:2" coordorigin="2009,5886" coordsize="540,0" path="m2009,5886l2549,5886e" filled="false" stroked="true" strokeweight="1.3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447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177" w:val="left" w:leader="none"/>
                <w:tab w:pos="1270" w:val="left" w:leader="none"/>
                <w:tab w:pos="1510" w:val="left" w:leader="none"/>
              </w:tabs>
              <w:spacing w:line="240" w:lineRule="auto"/>
              <w:ind w:left="102" w:right="9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Curtailment</w:t>
              <w:tab/>
              <w:tab/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Domestic</w:t>
              <w:tab/>
              <w:tab/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w w:val="95"/>
                <w:sz w:val="24"/>
              </w:rPr>
              <w:t>Oil</w:t>
              <w:tab/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z w:val="24"/>
              </w:rPr>
              <w:t> 2023</w:t>
            </w: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Made</w:t>
            </w:r>
            <w:r>
              <w:rPr>
                <w:rFonts w:ascii="Times New Roman"/>
                <w:b/>
                <w:spacing w:val="10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on</w:t>
            </w:r>
            <w:r>
              <w:rPr>
                <w:rFonts w:ascii="Times New Roman"/>
                <w:b/>
                <w:spacing w:val="1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the</w:t>
            </w:r>
            <w:r>
              <w:rPr>
                <w:rFonts w:ascii="Times New Roman"/>
                <w:b/>
                <w:spacing w:val="1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24</w:t>
            </w:r>
            <w:r>
              <w:rPr>
                <w:rFonts w:ascii="Times New Roman"/>
                <w:b/>
                <w:spacing w:val="-1"/>
                <w:position w:val="8"/>
                <w:sz w:val="16"/>
              </w:rPr>
              <w:t>th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day</w:t>
            </w:r>
            <w:r>
              <w:rPr>
                <w:rFonts w:ascii="Times New Roman"/>
                <w:b/>
                <w:spacing w:val="-3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of</w:t>
            </w:r>
            <w:r>
              <w:rPr>
                <w:rFonts w:ascii="Times New Roman"/>
                <w:b/>
                <w:spacing w:val="-4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May</w:t>
            </w:r>
            <w:r>
              <w:rPr>
                <w:rFonts w:ascii="Times New Roman"/>
                <w:b/>
                <w:spacing w:val="-3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  <w:u w:val="thick" w:color="000000"/>
              </w:rPr>
              <w:t>2023.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102" w:right="4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-60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-1"/>
                <w:sz w:val="24"/>
                <w:u w:val="thick" w:color="000000"/>
              </w:rPr>
              <w:t>Gazett</w:t>
            </w:r>
            <w:r>
              <w:rPr>
                <w:rFonts w:ascii="Times New Roman"/>
                <w:b/>
                <w:sz w:val="24"/>
                <w:u w:val="thick" w:color="000000"/>
              </w:rPr>
              <w:t>e</w:t>
            </w:r>
            <w:r>
              <w:rPr>
                <w:rFonts w:ascii="Times New Roman"/>
                <w:b/>
                <w:spacing w:val="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6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No</w:t>
            </w:r>
            <w:r>
              <w:rPr>
                <w:rFonts w:ascii="Times New Roman"/>
                <w:b/>
                <w:spacing w:val="6"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pacing w:val="6"/>
                <w:sz w:val="24"/>
              </w:rPr>
            </w:r>
            <w:r>
              <w:rPr>
                <w:rFonts w:ascii="Times New Roman"/>
                <w:b/>
                <w:sz w:val="24"/>
                <w:u w:val="thick" w:color="000000"/>
              </w:rPr>
              <w:t>128,</w:t>
            </w:r>
            <w:r>
              <w:rPr>
                <w:rFonts w:ascii="Times New Roman"/>
                <w:b/>
                <w:sz w:val="24"/>
                <w:u w:val="thick" w:color="000000"/>
              </w:rPr>
              <w:t> </w:t>
            </w:r>
            <w:r>
              <w:rPr>
                <w:rFonts w:ascii="Times New Roman"/>
                <w:b/>
                <w:sz w:val="24"/>
              </w:rPr>
            </w:r>
            <w:r>
              <w:rPr>
                <w:rFonts w:ascii="Times New Roman"/>
                <w:b/>
                <w:spacing w:val="2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Lagos</w:t>
            </w:r>
            <w:r>
              <w:rPr>
                <w:rFonts w:ascii="Times New Roman"/>
                <w:b/>
                <w:spacing w:val="16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17</w:t>
            </w:r>
            <w:r>
              <w:rPr>
                <w:rFonts w:ascii="Times New Roman"/>
                <w:b/>
                <w:spacing w:val="-1"/>
                <w:position w:val="8"/>
                <w:sz w:val="16"/>
              </w:rPr>
              <w:t>th</w:t>
            </w:r>
            <w:r>
              <w:rPr>
                <w:rFonts w:ascii="Times New Roman"/>
                <w:b/>
                <w:spacing w:val="16"/>
                <w:position w:val="8"/>
                <w:sz w:val="16"/>
              </w:rPr>
              <w:t> </w:t>
            </w:r>
            <w:r>
              <w:rPr>
                <w:rFonts w:ascii="Times New Roman"/>
                <w:b/>
                <w:spacing w:val="-3"/>
                <w:sz w:val="24"/>
              </w:rPr>
              <w:t>July,</w:t>
            </w:r>
            <w:r>
              <w:rPr>
                <w:rFonts w:ascii="Times New Roman"/>
                <w:b/>
                <w:spacing w:val="24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2023.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685" w:val="left" w:leader="none"/>
                <w:tab w:pos="1052" w:val="left" w:leader="none"/>
                <w:tab w:pos="1308" w:val="left" w:leader="none"/>
                <w:tab w:pos="1404" w:val="left" w:leader="none"/>
                <w:tab w:pos="1695" w:val="left" w:leader="none"/>
              </w:tabs>
              <w:spacing w:line="240" w:lineRule="auto"/>
              <w:ind w:left="102" w:right="10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w w:val="95"/>
                <w:sz w:val="24"/>
              </w:rPr>
              <w:t>To</w:t>
              <w:tab/>
            </w:r>
            <w:r>
              <w:rPr>
                <w:rFonts w:ascii="Times New Roman"/>
                <w:sz w:val="24"/>
              </w:rPr>
              <w:t>provide</w:t>
              <w:tab/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general</w:t>
              <w:tab/>
              <w:t>rules</w:t>
              <w:tab/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curtailment</w:t>
              <w:tab/>
              <w:tab/>
              <w:tab/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utilisation</w:t>
              <w:tab/>
            </w:r>
            <w:r>
              <w:rPr>
                <w:rFonts w:ascii="Times New Roman"/>
                <w:sz w:val="24"/>
              </w:rPr>
              <w:t>of</w:t>
              <w:tab/>
              <w:t>the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relation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  <w:tab/>
              <w:tab/>
              <w:tab/>
              <w:tab/>
              <w:t>supply</w:t>
            </w:r>
          </w:p>
          <w:p>
            <w:pPr>
              <w:pStyle w:val="TableParagraph"/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obligation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pursuant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sections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8(C)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109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Act</w:t>
            </w:r>
          </w:p>
        </w:tc>
        <w:tc>
          <w:tcPr>
            <w:tcW w:w="8550" w:type="dxa"/>
            <w:tcBorders>
              <w:top w:val="single" w:sz="5" w:space="0" w:color="00000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Crude </w:t>
            </w:r>
            <w:r>
              <w:rPr>
                <w:rFonts w:ascii="Times New Roman"/>
                <w:b/>
                <w:sz w:val="24"/>
              </w:rPr>
              <w:t>Oil </w:t>
            </w:r>
            <w:r>
              <w:rPr>
                <w:rFonts w:ascii="Times New Roman"/>
                <w:b/>
                <w:spacing w:val="-1"/>
                <w:sz w:val="24"/>
              </w:rPr>
              <w:t>Production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and</w:t>
            </w:r>
            <w:r>
              <w:rPr>
                <w:rFonts w:ascii="Times New Roman"/>
                <w:b/>
                <w:spacing w:val="-14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Allocation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0" w:val="left" w:leader="none"/>
              </w:tabs>
              <w:spacing w:line="240" w:lineRule="auto" w:before="0" w:after="0"/>
              <w:ind w:left="459" w:right="103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Well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shall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Technical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Allowable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(TAR)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and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quota issued by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Commission.</w:t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7"/>
                <w:sz w:val="24"/>
              </w:rPr>
              <w:t>TAR</w:t>
            </w:r>
            <w:r>
              <w:rPr>
                <w:rFonts w:ascii="Times New Roman"/>
                <w:sz w:val="24"/>
              </w:rPr>
              <w:t> is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on the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Maximum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Efficiency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(MER)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test</w:t>
            </w:r>
            <w:r>
              <w:rPr>
                <w:rFonts w:ascii="Times New Roman"/>
                <w:sz w:val="24"/>
              </w:rPr>
              <w:t> conducted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a</w:t>
            </w:r>
            <w:r>
              <w:rPr>
                <w:rFonts w:ascii="Times New Roman"/>
                <w:spacing w:val="-1"/>
                <w:sz w:val="24"/>
              </w:rPr>
              <w:t> lessee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submitted to the Commission.</w:t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allocates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7"/>
                <w:sz w:val="24"/>
              </w:rPr>
              <w:t>TAR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regular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Well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duration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exceeding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six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cycle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January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June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every</w:t>
            </w:r>
            <w:r>
              <w:rPr>
                <w:rFonts w:ascii="Times New Roman"/>
                <w:spacing w:val="4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year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July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z w:val="24"/>
              </w:rPr>
              <w:t> of </w:t>
            </w:r>
            <w:r>
              <w:rPr>
                <w:rFonts w:ascii="Times New Roman"/>
                <w:spacing w:val="-1"/>
                <w:sz w:val="24"/>
              </w:rPr>
              <w:t>every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year.</w:t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5"/>
                <w:sz w:val="24"/>
              </w:rPr>
              <w:t>Well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lease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area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above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quota </w:t>
            </w:r>
            <w:r>
              <w:rPr>
                <w:rFonts w:ascii="Times New Roman"/>
                <w:spacing w:val="-1"/>
                <w:sz w:val="24"/>
              </w:rPr>
              <w:t>assigned</w:t>
            </w:r>
            <w:r>
              <w:rPr>
                <w:rFonts w:ascii="Times New Roman"/>
                <w:sz w:val="24"/>
              </w:rPr>
              <w:t> by the Commission.</w:t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0" w:val="left" w:leader="none"/>
              </w:tabs>
              <w:spacing w:line="240" w:lineRule="auto" w:before="0" w:after="0"/>
              <w:ind w:left="459" w:right="9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administrative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penalty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US$5,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000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every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contravention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subsists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failure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notify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48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hours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utilised/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underutilizing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quota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seven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consecutive </w:t>
            </w:r>
            <w:r>
              <w:rPr>
                <w:rFonts w:ascii="Times New Roman"/>
                <w:sz w:val="24"/>
              </w:rPr>
              <w:t>days.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Domestic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Crude </w:t>
            </w:r>
            <w:r>
              <w:rPr>
                <w:rFonts w:ascii="Times New Roman"/>
                <w:b/>
                <w:sz w:val="24"/>
              </w:rPr>
              <w:t>Oil </w:t>
            </w:r>
            <w:r>
              <w:rPr>
                <w:rFonts w:ascii="Times New Roman"/>
                <w:b/>
                <w:spacing w:val="-1"/>
                <w:sz w:val="24"/>
              </w:rPr>
              <w:t>Supply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Obligation</w:t>
            </w:r>
            <w:r>
              <w:rPr>
                <w:rFonts w:ascii="Times New Roman"/>
                <w:b/>
                <w:spacing w:val="3"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(DCSO) </w:t>
            </w:r>
            <w:r>
              <w:rPr>
                <w:rFonts w:ascii="Times New Roman"/>
                <w:b/>
                <w:sz w:val="24"/>
              </w:rPr>
              <w:t>and </w:t>
            </w:r>
            <w:r>
              <w:rPr>
                <w:rFonts w:ascii="Times New Roman"/>
                <w:b/>
                <w:spacing w:val="-1"/>
                <w:sz w:val="24"/>
              </w:rPr>
              <w:t>Export</w:t>
            </w:r>
            <w:r>
              <w:rPr>
                <w:rFonts w:ascii="Times New Roman"/>
                <w:b/>
                <w:sz w:val="24"/>
              </w:rPr>
              <w:t> </w:t>
            </w:r>
            <w:r>
              <w:rPr>
                <w:rFonts w:ascii="Times New Roman"/>
                <w:b/>
                <w:spacing w:val="-1"/>
                <w:sz w:val="24"/>
              </w:rPr>
              <w:t>Control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0" w:val="left" w:leader="none"/>
              </w:tabs>
              <w:spacing w:line="240" w:lineRule="auto" w:before="0" w:after="0"/>
              <w:ind w:left="45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subject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DCSO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imposed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provided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entitlement</w:t>
            </w:r>
            <w:r>
              <w:rPr>
                <w:rFonts w:ascii="Times New Roman"/>
                <w:sz w:val="24"/>
              </w:rPr>
              <w:t> to export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volume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than its DCSO.</w:t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0" w:val="left" w:leader="none"/>
              </w:tabs>
              <w:spacing w:line="265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commission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shall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curtail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the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Lessee’s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export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crude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 through:</w:t>
            </w:r>
          </w:p>
          <w:p>
            <w:pPr>
              <w:pStyle w:val="ListParagraph"/>
              <w:numPr>
                <w:ilvl w:val="1"/>
                <w:numId w:val="93"/>
              </w:numPr>
              <w:tabs>
                <w:tab w:pos="820" w:val="left" w:leader="none"/>
              </w:tabs>
              <w:spacing w:line="276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Processing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endorsement of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Permit issued by the</w:t>
            </w:r>
            <w:r>
              <w:rPr>
                <w:rFonts w:ascii="Times New Roman"/>
                <w:spacing w:val="-1"/>
                <w:sz w:val="24"/>
              </w:rPr>
              <w:t> FGN.</w:t>
            </w:r>
          </w:p>
          <w:p>
            <w:pPr>
              <w:pStyle w:val="ListParagraph"/>
              <w:numPr>
                <w:ilvl w:val="1"/>
                <w:numId w:val="93"/>
              </w:numPr>
              <w:tabs>
                <w:tab w:pos="820" w:val="left" w:leader="none"/>
              </w:tabs>
              <w:spacing w:line="276" w:lineRule="exact" w:before="31" w:after="0"/>
              <w:ind w:left="819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Ensuring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within 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quota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Commission </w:t>
            </w:r>
            <w:r>
              <w:rPr>
                <w:rFonts w:ascii="Times New Roman"/>
                <w:spacing w:val="-1"/>
                <w:sz w:val="24"/>
              </w:rPr>
              <w:t>considering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imposed </w:t>
            </w:r>
            <w:r>
              <w:rPr>
                <w:rFonts w:ascii="Times New Roman"/>
                <w:spacing w:val="-1"/>
                <w:sz w:val="24"/>
              </w:rPr>
              <w:t>DCSO.</w:t>
            </w:r>
          </w:p>
          <w:p>
            <w:pPr>
              <w:pStyle w:val="ListParagraph"/>
              <w:numPr>
                <w:ilvl w:val="1"/>
                <w:numId w:val="93"/>
              </w:numPr>
              <w:tabs>
                <w:tab w:pos="820" w:val="left" w:leader="none"/>
              </w:tabs>
              <w:spacing w:line="273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Ensuring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export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doesn’t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violate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DCSO.</w:t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0" w:val="left" w:leader="none"/>
              </w:tabs>
              <w:spacing w:line="240" w:lineRule="auto" w:before="0" w:after="0"/>
              <w:ind w:left="459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commission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publish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official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website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six-month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basis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three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national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newspapers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refining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requirements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8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refineries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</w:p>
          <w:p>
            <w:pPr>
              <w:pStyle w:val="ListParagraph"/>
              <w:numPr>
                <w:ilvl w:val="0"/>
                <w:numId w:val="93"/>
              </w:numPr>
              <w:tabs>
                <w:tab w:pos="460" w:val="left" w:leader="none"/>
              </w:tabs>
              <w:spacing w:line="240" w:lineRule="auto" w:before="0" w:after="0"/>
              <w:ind w:left="459" w:right="102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Commission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upon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information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shortage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inadequate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conditions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refineries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Authority,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issue</w:t>
            </w:r>
            <w:r>
              <w:rPr>
                <w:rFonts w:ascii="Times New Roman"/>
                <w:spacing w:val="-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RFQ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quotations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meet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shortage</w:t>
            </w:r>
            <w:r>
              <w:rPr>
                <w:rFonts w:ascii="Times New Roman"/>
                <w:spacing w:val="7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conditions.</w:t>
            </w:r>
          </w:p>
        </w:tc>
      </w:tr>
      <w:tr>
        <w:trPr>
          <w:trHeight w:val="186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000000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8308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000000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94"/>
              </w:numPr>
              <w:tabs>
                <w:tab w:pos="460" w:val="left" w:leader="none"/>
              </w:tabs>
              <w:spacing w:line="276" w:lineRule="exact" w:before="18" w:after="0"/>
              <w:ind w:left="459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Conditions 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 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imposing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Supply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Obligation 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identifying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selecting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lessees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on:</w:t>
            </w:r>
          </w:p>
          <w:p>
            <w:pPr>
              <w:pStyle w:val="ListParagraph"/>
              <w:numPr>
                <w:ilvl w:val="1"/>
                <w:numId w:val="94"/>
              </w:numPr>
              <w:tabs>
                <w:tab w:pos="820" w:val="left" w:leader="none"/>
              </w:tabs>
              <w:spacing w:line="245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Proximity and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accessibility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of 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supply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location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to 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refiner’s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location.</w:t>
            </w:r>
          </w:p>
          <w:p>
            <w:pPr>
              <w:pStyle w:val="ListParagraph"/>
              <w:numPr>
                <w:ilvl w:val="1"/>
                <w:numId w:val="94"/>
              </w:numPr>
              <w:tabs>
                <w:tab w:pos="820" w:val="left" w:leader="none"/>
              </w:tabs>
              <w:spacing w:line="276" w:lineRule="exact" w:before="31" w:after="0"/>
              <w:ind w:left="819" w:right="10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Matching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of 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licensee's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 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lessees’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3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crude </w:t>
            </w:r>
            <w:r>
              <w:rPr>
                <w:rFonts w:ascii="Times New Roman" w:hAnsi="Times New Roman" w:cs="Times New Roman" w:eastAsia="Times New Roman"/>
                <w:spacing w:val="3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specification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to </w:t>
            </w:r>
            <w:r>
              <w:rPr>
                <w:rFonts w:ascii="Times New Roman" w:hAnsi="Times New Roman" w:cs="Times New Roman" w:eastAsia="Times New Roman"/>
                <w:spacing w:val="38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the </w:t>
            </w:r>
            <w:r>
              <w:rPr>
                <w:rFonts w:ascii="Times New Roman" w:hAnsi="Times New Roman" w:cs="Times New Roman" w:eastAsia="Times New Roman"/>
                <w:spacing w:val="3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grade</w:t>
            </w:r>
            <w:r>
              <w:rPr>
                <w:rFonts w:ascii="Times New Roman" w:hAnsi="Times New Roman" w:cs="Times New Roman" w:eastAsia="Times New Roman"/>
                <w:spacing w:val="67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requirements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for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domestic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</w:rPr>
              <w:t>supply.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conditions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imposed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allocating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volumes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based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7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weighted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proportion</w:t>
            </w:r>
            <w:r>
              <w:rPr>
                <w:rFonts w:ascii="Times New Roman"/>
                <w:sz w:val="24"/>
              </w:rPr>
              <w:t> of total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Licensees</w:t>
            </w:r>
            <w:r>
              <w:rPr>
                <w:rFonts w:ascii="Times New Roman"/>
                <w:sz w:val="24"/>
              </w:rPr>
              <w:t> or </w:t>
            </w:r>
            <w:r>
              <w:rPr>
                <w:rFonts w:ascii="Times New Roman"/>
                <w:spacing w:val="-1"/>
                <w:sz w:val="24"/>
              </w:rPr>
              <w:t>lessees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consideration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of:</w:t>
            </w:r>
          </w:p>
          <w:p>
            <w:pPr>
              <w:pStyle w:val="ListParagraph"/>
              <w:numPr>
                <w:ilvl w:val="1"/>
                <w:numId w:val="94"/>
              </w:numPr>
              <w:tabs>
                <w:tab w:pos="820" w:val="left" w:leader="none"/>
              </w:tabs>
              <w:spacing w:line="248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z w:val="24"/>
              </w:rPr>
              <w:t> supply </w:t>
            </w:r>
            <w:r>
              <w:rPr>
                <w:rFonts w:ascii="Times New Roman"/>
                <w:spacing w:val="-1"/>
                <w:sz w:val="24"/>
              </w:rPr>
              <w:t>contracts.</w:t>
            </w:r>
          </w:p>
          <w:p>
            <w:pPr>
              <w:pStyle w:val="ListParagraph"/>
              <w:numPr>
                <w:ilvl w:val="1"/>
                <w:numId w:val="94"/>
              </w:numPr>
              <w:tabs>
                <w:tab w:pos="820" w:val="left" w:leader="none"/>
              </w:tabs>
              <w:spacing w:line="276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 </w:t>
            </w:r>
            <w:r>
              <w:rPr>
                <w:rFonts w:ascii="Times New Roman"/>
                <w:spacing w:val="-1"/>
                <w:sz w:val="24"/>
              </w:rPr>
              <w:t>existing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crude </w:t>
            </w:r>
            <w:r>
              <w:rPr>
                <w:rFonts w:ascii="Times New Roman"/>
                <w:sz w:val="24"/>
              </w:rPr>
              <w:t>export </w:t>
            </w:r>
            <w:r>
              <w:rPr>
                <w:rFonts w:ascii="Times New Roman"/>
                <w:spacing w:val="-1"/>
                <w:sz w:val="24"/>
              </w:rPr>
              <w:t>contract.</w:t>
            </w:r>
          </w:p>
          <w:p>
            <w:pPr>
              <w:pStyle w:val="ListParagraph"/>
              <w:numPr>
                <w:ilvl w:val="1"/>
                <w:numId w:val="94"/>
              </w:numPr>
              <w:tabs>
                <w:tab w:pos="820" w:val="left" w:leader="none"/>
              </w:tabs>
              <w:spacing w:line="304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7"/>
                <w:sz w:val="24"/>
              </w:rPr>
              <w:t>TAR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quota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NB: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sale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Lessee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be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Guarantees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(PG).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Payment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dollars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Naria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agreed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between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parties.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Where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below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quota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quarter,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fulfil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before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considering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export.</w:t>
            </w:r>
            <w:r>
              <w:rPr>
                <w:rFonts w:ascii="Times New Roman"/>
                <w:spacing w:val="1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However,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export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may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2"/>
                <w:sz w:val="24"/>
              </w:rPr>
              <w:t>be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considered</w:t>
            </w:r>
            <w:r>
              <w:rPr>
                <w:rFonts w:ascii="Times New Roman"/>
                <w:spacing w:val="8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there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no demand by </w:t>
            </w:r>
            <w:r>
              <w:rPr>
                <w:rFonts w:ascii="Times New Roman"/>
                <w:spacing w:val="-1"/>
                <w:sz w:val="24"/>
              </w:rPr>
              <w:t>any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refinery</w:t>
            </w:r>
            <w:r>
              <w:rPr>
                <w:rFonts w:ascii="Times New Roman"/>
                <w:sz w:val="24"/>
              </w:rPr>
              <w:t> license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holder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 </w:t>
            </w:r>
            <w:r>
              <w:rPr>
                <w:rFonts w:ascii="Times New Roman"/>
                <w:spacing w:val="-1"/>
                <w:sz w:val="24"/>
              </w:rPr>
              <w:t>that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quarter.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submits a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monthly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z w:val="24"/>
              </w:rPr>
              <w:t> on:</w:t>
            </w:r>
          </w:p>
          <w:p>
            <w:pPr>
              <w:pStyle w:val="ListParagraph"/>
              <w:numPr>
                <w:ilvl w:val="1"/>
                <w:numId w:val="94"/>
              </w:numPr>
              <w:tabs>
                <w:tab w:pos="820" w:val="left" w:leader="none"/>
              </w:tabs>
              <w:spacing w:line="276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performance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is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based</w:t>
            </w:r>
            <w:r>
              <w:rPr>
                <w:rFonts w:ascii="Times New Roman"/>
                <w:sz w:val="24"/>
              </w:rPr>
              <w:t> on the </w:t>
            </w:r>
            <w:r>
              <w:rPr>
                <w:rFonts w:ascii="Times New Roman"/>
                <w:spacing w:val="-1"/>
                <w:sz w:val="24"/>
              </w:rPr>
              <w:t>allocated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quota.</w:t>
            </w:r>
          </w:p>
          <w:p>
            <w:pPr>
              <w:pStyle w:val="ListParagraph"/>
              <w:numPr>
                <w:ilvl w:val="1"/>
                <w:numId w:val="94"/>
              </w:numPr>
              <w:tabs>
                <w:tab w:pos="820" w:val="left" w:leader="none"/>
              </w:tabs>
              <w:spacing w:line="304" w:lineRule="exact" w:before="0" w:after="0"/>
              <w:ind w:left="81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Utilisation of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z w:val="24"/>
              </w:rPr>
              <w:t> in </w:t>
            </w:r>
            <w:r>
              <w:rPr>
                <w:rFonts w:ascii="Times New Roman"/>
                <w:spacing w:val="-1"/>
                <w:sz w:val="24"/>
              </w:rPr>
              <w:t>terms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export.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8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Administrative penalty</w:t>
            </w:r>
            <w:r>
              <w:rPr>
                <w:rFonts w:ascii="Times New Roman"/>
                <w:sz w:val="24"/>
              </w:rPr>
              <w:t> to be imposed </w:t>
            </w:r>
            <w:r>
              <w:rPr>
                <w:rFonts w:ascii="Times New Roman"/>
                <w:spacing w:val="-1"/>
                <w:sz w:val="24"/>
              </w:rPr>
              <w:t>for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failure</w:t>
            </w:r>
            <w:r>
              <w:rPr>
                <w:rFonts w:ascii="Times New Roman"/>
                <w:sz w:val="24"/>
              </w:rPr>
              <w:t> to:</w:t>
            </w:r>
          </w:p>
          <w:p>
            <w:pPr>
              <w:pStyle w:val="ListParagraph"/>
              <w:numPr>
                <w:ilvl w:val="0"/>
                <w:numId w:val="95"/>
              </w:numPr>
              <w:tabs>
                <w:tab w:pos="460" w:val="left" w:leader="none"/>
              </w:tabs>
              <w:spacing w:line="276" w:lineRule="exact" w:before="0" w:after="0"/>
              <w:ind w:left="459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Respond</w:t>
            </w:r>
            <w:r>
              <w:rPr>
                <w:rFonts w:ascii="Times New Roman"/>
                <w:sz w:val="24"/>
              </w:rPr>
              <w:t> to </w:t>
            </w:r>
            <w:r>
              <w:rPr>
                <w:rFonts w:ascii="Times New Roman"/>
                <w:spacing w:val="-1"/>
                <w:sz w:val="24"/>
              </w:rPr>
              <w:t>an</w:t>
            </w:r>
            <w:r>
              <w:rPr>
                <w:rFonts w:ascii="Times New Roman"/>
                <w:sz w:val="24"/>
              </w:rPr>
              <w:t> RFQ: </w:t>
            </w:r>
            <w:r>
              <w:rPr>
                <w:rFonts w:ascii="Times New Roman"/>
                <w:spacing w:val="-1"/>
                <w:sz w:val="24"/>
              </w:rPr>
              <w:t>US$10,000</w:t>
            </w:r>
          </w:p>
          <w:p>
            <w:pPr>
              <w:pStyle w:val="ListParagraph"/>
              <w:numPr>
                <w:ilvl w:val="0"/>
                <w:numId w:val="95"/>
              </w:numPr>
              <w:tabs>
                <w:tab w:pos="460" w:val="left" w:leader="none"/>
              </w:tabs>
              <w:spacing w:line="276" w:lineRule="exact" w:before="31" w:after="0"/>
              <w:ind w:left="459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Enter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into/deliver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contract: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15%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fiscal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DCSO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volume.</w:t>
            </w:r>
          </w:p>
        </w:tc>
      </w:tr>
      <w:tr>
        <w:trPr>
          <w:trHeight w:val="325" w:hRule="exact"/>
        </w:trPr>
        <w:tc>
          <w:tcPr>
            <w:tcW w:w="4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9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6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55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5840" w:h="12240" w:orient="landscape"/>
          <w:pgMar w:header="720" w:footer="1020" w:top="1700" w:bottom="1220" w:left="1340" w:right="11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6"/>
        <w:gridCol w:w="1970"/>
        <w:gridCol w:w="2161"/>
        <w:gridCol w:w="8550"/>
      </w:tblGrid>
      <w:tr>
        <w:trPr>
          <w:trHeight w:val="562" w:hRule="exact"/>
        </w:trPr>
        <w:tc>
          <w:tcPr>
            <w:tcW w:w="45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97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  <w:tc>
          <w:tcPr>
            <w:tcW w:w="2161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8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  <w:r>
              <w:rPr>
                <w:rFonts w:ascii="Times New Roman"/>
                <w:sz w:val="24"/>
              </w:rPr>
              <w:t> /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Objectives</w:t>
            </w:r>
          </w:p>
        </w:tc>
        <w:tc>
          <w:tcPr>
            <w:tcW w:w="8550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Scope</w:t>
            </w:r>
          </w:p>
        </w:tc>
      </w:tr>
      <w:tr>
        <w:trPr>
          <w:trHeight w:val="4208" w:hRule="exact"/>
        </w:trPr>
        <w:tc>
          <w:tcPr>
            <w:tcW w:w="4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0"/>
                <w:sz w:val="24"/>
              </w:rPr>
              <w:t>11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9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654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nting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(Prevention</w:t>
              <w:tab/>
            </w:r>
            <w:r>
              <w:rPr>
                <w:rFonts w:ascii="Times New Roman"/>
                <w:sz w:val="24"/>
              </w:rPr>
              <w:t>of</w:t>
            </w:r>
          </w:p>
          <w:p>
            <w:pPr>
              <w:pStyle w:val="TableParagraph"/>
              <w:tabs>
                <w:tab w:pos="1508" w:val="left" w:leader="none"/>
              </w:tabs>
              <w:spacing w:line="240" w:lineRule="auto"/>
              <w:ind w:left="102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w w:val="95"/>
                <w:sz w:val="24"/>
              </w:rPr>
              <w:t>Waste</w:t>
              <w:tab/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Pollutions)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21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718" w:val="left" w:leader="none"/>
                <w:tab w:pos="1750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w w:val="95"/>
                <w:sz w:val="24"/>
              </w:rPr>
              <w:t>To</w:t>
              <w:tab/>
            </w:r>
            <w:r>
              <w:rPr>
                <w:rFonts w:ascii="Times New Roman"/>
                <w:spacing w:val="-1"/>
                <w:sz w:val="24"/>
              </w:rPr>
              <w:t>protect</w:t>
              <w:tab/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</w:t>
            </w:r>
          </w:p>
        </w:tc>
        <w:tc>
          <w:tcPr>
            <w:tcW w:w="85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6" w:lineRule="exact" w:before="116"/>
              <w:ind w:left="99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Notice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relaunch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Flare</w:t>
            </w:r>
            <w:r>
              <w:rPr>
                <w:rFonts w:ascii="Times New Roman"/>
                <w:spacing w:val="-1"/>
                <w:sz w:val="24"/>
              </w:rPr>
              <w:t> Commercialization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Programme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was </w:t>
            </w:r>
            <w:r>
              <w:rPr>
                <w:rFonts w:ascii="Times New Roman"/>
                <w:spacing w:val="-1"/>
                <w:sz w:val="24"/>
              </w:rPr>
              <w:t>issued</w:t>
            </w:r>
            <w:r>
              <w:rPr>
                <w:rFonts w:ascii="Times New Roman"/>
                <w:sz w:val="24"/>
              </w:rPr>
              <w:t> in</w:t>
            </w:r>
            <w:r>
              <w:rPr>
                <w:rFonts w:ascii="Times New Roman"/>
                <w:spacing w:val="6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September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2022.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Flare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(Prevention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Waste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Pollution)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2018: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gazette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88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dated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</w:t>
            </w:r>
            <w:r>
              <w:rPr>
                <w:rFonts w:ascii="Times New Roman"/>
                <w:position w:val="9"/>
                <w:sz w:val="16"/>
              </w:rPr>
              <w:t>th</w:t>
            </w:r>
            <w:r>
              <w:rPr>
                <w:rFonts w:ascii="Times New Roman"/>
                <w:spacing w:val="24"/>
                <w:position w:val="9"/>
                <w:sz w:val="16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July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2018.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objective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protection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environment,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prevention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waste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natural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creation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social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economic </w:t>
            </w:r>
            <w:r>
              <w:rPr>
                <w:rFonts w:ascii="Times New Roman"/>
                <w:sz w:val="24"/>
              </w:rPr>
              <w:t>benefits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capture.</w:t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Timeline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relaunch:</w:t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460" w:val="left" w:leader="none"/>
              </w:tabs>
              <w:spacing w:line="293" w:lineRule="exact" w:before="0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Status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-27"/>
                <w:sz w:val="24"/>
              </w:rPr>
              <w:t>V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lid</w:t>
            </w:r>
            <w:r>
              <w:rPr>
                <w:rFonts w:ascii="Times New Roman"/>
                <w:spacing w:val="-1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tion/R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gistr</w:t>
            </w:r>
            <w:r>
              <w:rPr>
                <w:rFonts w:ascii="Times New Roman"/>
                <w:spacing w:val="-2"/>
                <w:sz w:val="24"/>
              </w:rPr>
              <w:t>a</w:t>
            </w:r>
            <w:r>
              <w:rPr>
                <w:rFonts w:ascii="Times New Roman"/>
                <w:sz w:val="24"/>
              </w:rPr>
              <w:t>tion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Int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-2"/>
                <w:sz w:val="24"/>
              </w:rPr>
              <w:t>e</w:t>
            </w:r>
            <w:r>
              <w:rPr>
                <w:rFonts w:ascii="Times New Roman"/>
                <w:sz w:val="24"/>
              </w:rPr>
              <w:t>st/RFQ: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30th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ptemb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28th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</w:t>
            </w:r>
            <w:r>
              <w:rPr>
                <w:rFonts w:ascii="Times New Roman"/>
                <w:spacing w:val="-2"/>
                <w:sz w:val="24"/>
              </w:rPr>
              <w:t>c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b</w:t>
            </w:r>
            <w:r>
              <w:rPr>
                <w:rFonts w:ascii="Times New Roman"/>
                <w:spacing w:val="-1"/>
                <w:sz w:val="24"/>
              </w:rPr>
              <w:t>e</w:t>
            </w:r>
            <w:r>
              <w:rPr>
                <w:rFonts w:ascii="Times New Roman"/>
                <w:sz w:val="24"/>
              </w:rPr>
              <w:t>r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460" w:val="left" w:leader="none"/>
              </w:tabs>
              <w:spacing w:line="240" w:lineRule="auto" w:before="0" w:after="0"/>
              <w:ind w:left="459" w:right="1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Statement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Quotation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(SOQ)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Evaluation/Notification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Qualified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Applicants:</w:t>
            </w:r>
            <w:r>
              <w:rPr>
                <w:rFonts w:ascii="Times New Roman"/>
                <w:spacing w:val="1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31st </w:t>
            </w:r>
            <w:r>
              <w:rPr>
                <w:rFonts w:ascii="Times New Roman"/>
                <w:spacing w:val="-1"/>
                <w:sz w:val="24"/>
              </w:rPr>
              <w:t>October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4th November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460" w:val="left" w:leader="none"/>
              </w:tabs>
              <w:spacing w:line="294" w:lineRule="exact" w:before="0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Request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for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 Proposal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(RFP)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stage: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7th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November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18th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December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2022</w:t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460" w:val="left" w:leader="none"/>
              </w:tabs>
              <w:spacing w:line="293" w:lineRule="exact" w:before="1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RFP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Evaluation:</w:t>
            </w:r>
            <w:r>
              <w:rPr>
                <w:rFonts w:ascii="Times New Roman"/>
                <w:sz w:val="24"/>
              </w:rPr>
              <w:t> 19th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23rd</w:t>
            </w:r>
            <w:r>
              <w:rPr>
                <w:rFonts w:ascii="Times New Roman"/>
                <w:spacing w:val="-1"/>
                <w:sz w:val="24"/>
              </w:rPr>
              <w:t> December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506" w:val="left" w:leader="none"/>
              </w:tabs>
              <w:spacing w:line="293" w:lineRule="exact" w:before="0" w:after="0"/>
              <w:ind w:left="505" w:right="0" w:hanging="406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Announcement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Preferred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Bidders:</w:t>
            </w:r>
            <w:r>
              <w:rPr>
                <w:rFonts w:ascii="Times New Roman"/>
                <w:sz w:val="24"/>
              </w:rPr>
              <w:t> 28th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2022</w:t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460" w:val="left" w:leader="none"/>
              </w:tabs>
              <w:spacing w:line="293" w:lineRule="exact" w:before="0" w:after="0"/>
              <w:ind w:left="459" w:right="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Award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Ceremony:</w:t>
            </w:r>
            <w:r>
              <w:rPr>
                <w:rFonts w:ascii="Times New Roman"/>
                <w:sz w:val="24"/>
              </w:rPr>
              <w:t> 30th </w:t>
            </w:r>
            <w:r>
              <w:rPr>
                <w:rFonts w:ascii="Times New Roman"/>
                <w:spacing w:val="-1"/>
                <w:sz w:val="24"/>
              </w:rPr>
              <w:t>December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2022</w:t>
            </w:r>
          </w:p>
        </w:tc>
      </w:tr>
      <w:tr>
        <w:trPr>
          <w:trHeight w:val="3635" w:hRule="exact"/>
        </w:trPr>
        <w:tc>
          <w:tcPr>
            <w:tcW w:w="4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9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272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Advance</w:t>
              <w:tab/>
            </w:r>
            <w:r>
              <w:rPr>
                <w:rFonts w:ascii="Times New Roman"/>
                <w:spacing w:val="-2"/>
                <w:sz w:val="24"/>
              </w:rPr>
              <w:t>Cargo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Regulations,</w:t>
            </w:r>
            <w:r>
              <w:rPr>
                <w:rFonts w:ascii="Times New Roman"/>
                <w:sz w:val="24"/>
              </w:rPr>
              <w:t> 2022</w:t>
            </w:r>
          </w:p>
        </w:tc>
        <w:tc>
          <w:tcPr>
            <w:tcW w:w="21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162" w:val="left" w:leader="none"/>
              </w:tabs>
              <w:spacing w:line="240" w:lineRule="auto"/>
              <w:ind w:left="102" w:right="104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ensure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seamless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cargo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  <w:tab/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petroleum.</w:t>
            </w:r>
          </w:p>
        </w:tc>
        <w:tc>
          <w:tcPr>
            <w:tcW w:w="85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10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9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regime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advance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cargo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declaration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exported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shores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identify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establish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database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exports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6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Furthermore,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eradicate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theft,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illegal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topping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crude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pacing w:val="6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terminals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under-declaration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 </w:t>
            </w:r>
            <w:r>
              <w:rPr>
                <w:rFonts w:ascii="Times New Roman"/>
                <w:spacing w:val="-1"/>
                <w:sz w:val="24"/>
              </w:rPr>
              <w:t>exported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76" w:lineRule="exact"/>
              <w:ind w:left="99" w:right="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shall</w:t>
            </w:r>
            <w:r>
              <w:rPr>
                <w:rFonts w:ascii="Times New Roman"/>
                <w:sz w:val="24"/>
              </w:rPr>
              <w:t> apply to:</w:t>
            </w:r>
          </w:p>
          <w:p>
            <w:pPr>
              <w:pStyle w:val="ListParagraph"/>
              <w:numPr>
                <w:ilvl w:val="0"/>
                <w:numId w:val="97"/>
              </w:numPr>
              <w:tabs>
                <w:tab w:pos="460" w:val="left" w:leader="none"/>
              </w:tabs>
              <w:spacing w:line="240" w:lineRule="auto" w:before="0" w:after="0"/>
              <w:ind w:left="459" w:right="10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Licensees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lessees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conducting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operations,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including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connection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exportation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channels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such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terminals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ports,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whether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such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channels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onshore</w:t>
            </w:r>
            <w:r>
              <w:rPr>
                <w:rFonts w:ascii="Times New Roman"/>
                <w:spacing w:val="-17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or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offshore.</w:t>
            </w:r>
          </w:p>
          <w:p>
            <w:pPr>
              <w:pStyle w:val="ListParagraph"/>
              <w:numPr>
                <w:ilvl w:val="0"/>
                <w:numId w:val="97"/>
              </w:numPr>
              <w:tabs>
                <w:tab w:pos="460" w:val="left" w:leader="none"/>
              </w:tabs>
              <w:spacing w:line="240" w:lineRule="auto" w:before="0" w:after="0"/>
              <w:ind w:left="459" w:right="11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Any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terminal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port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other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third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party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who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engaged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or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involved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petroleum from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z w:val="24"/>
              </w:rPr>
              <w:t> on its </w:t>
            </w:r>
            <w:r>
              <w:rPr>
                <w:rFonts w:ascii="Times New Roman"/>
                <w:spacing w:val="-1"/>
                <w:sz w:val="24"/>
              </w:rPr>
              <w:t>behalf.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5840" w:h="12240" w:orient="landscape"/>
          <w:pgMar w:header="720" w:footer="1020" w:top="1700" w:bottom="1220" w:left="1300" w:right="114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140" w:right="0" w:firstLine="0"/>
        <w:jc w:val="left"/>
      </w:pPr>
      <w:r>
        <w:rPr>
          <w:spacing w:val="-1"/>
        </w:rPr>
        <w:t>Other</w:t>
      </w:r>
      <w:r>
        <w:rPr/>
        <w:t> </w:t>
      </w:r>
      <w:r>
        <w:rPr>
          <w:spacing w:val="-1"/>
        </w:rPr>
        <w:t>ongoing</w:t>
      </w:r>
      <w:r>
        <w:rPr/>
        <w:t> </w:t>
      </w:r>
      <w:r>
        <w:rPr>
          <w:spacing w:val="-1"/>
        </w:rPr>
        <w:t>developed</w:t>
      </w:r>
      <w:r>
        <w:rPr>
          <w:spacing w:val="1"/>
        </w:rPr>
        <w:t> </w:t>
      </w:r>
      <w:r>
        <w:rPr>
          <w:spacing w:val="-1"/>
        </w:rPr>
        <w:t>regulations</w:t>
      </w:r>
      <w:r>
        <w:rPr/>
        <w:t> </w:t>
      </w:r>
      <w:r>
        <w:rPr>
          <w:spacing w:val="-1"/>
        </w:rPr>
        <w:t>and</w:t>
      </w:r>
      <w:r>
        <w:rPr>
          <w:spacing w:val="1"/>
        </w:rPr>
        <w:t> </w:t>
      </w:r>
      <w:r>
        <w:rPr/>
        <w:t>guidelines </w:t>
      </w:r>
      <w:r>
        <w:rPr>
          <w:spacing w:val="-1"/>
        </w:rPr>
        <w:t>are</w:t>
      </w:r>
      <w:r>
        <w:rPr>
          <w:spacing w:val="-2"/>
        </w:rPr>
        <w:t> </w:t>
      </w:r>
      <w:r>
        <w:rPr/>
        <w:t>shown in</w:t>
      </w:r>
      <w:r>
        <w:rPr>
          <w:spacing w:val="-5"/>
        </w:rPr>
        <w:t> </w:t>
      </w:r>
      <w:r>
        <w:rPr>
          <w:spacing w:val="-4"/>
        </w:rPr>
        <w:t>Table</w:t>
      </w:r>
      <w:r>
        <w:rPr>
          <w:spacing w:val="-1"/>
        </w:rPr>
        <w:t> </w:t>
      </w:r>
      <w:r>
        <w:rPr/>
        <w:t>8.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30" w:id="43"/>
      <w:bookmarkEnd w:id="43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8:</w:t>
      </w:r>
      <w:r>
        <w:rPr>
          <w:rFonts w:ascii="Times New Roman"/>
          <w:i/>
          <w:color w:val="0D2841"/>
          <w:spacing w:val="-1"/>
          <w:sz w:val="24"/>
        </w:rPr>
        <w:t> Other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Development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under</w:t>
      </w:r>
      <w:r>
        <w:rPr>
          <w:rFonts w:ascii="Times New Roman"/>
          <w:i/>
          <w:color w:val="0D2841"/>
          <w:sz w:val="24"/>
        </w:rPr>
        <w:t> consideration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5"/>
        <w:gridCol w:w="12417"/>
      </w:tblGrid>
      <w:tr>
        <w:trPr>
          <w:trHeight w:val="288" w:hRule="exact"/>
        </w:trPr>
        <w:tc>
          <w:tcPr>
            <w:tcW w:w="535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</w:r>
          </w:p>
        </w:tc>
        <w:tc>
          <w:tcPr>
            <w:tcW w:w="1241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Title</w:t>
            </w:r>
          </w:p>
        </w:tc>
      </w:tr>
      <w:tr>
        <w:trPr>
          <w:trHeight w:val="287" w:hRule="exact"/>
        </w:trPr>
        <w:tc>
          <w:tcPr>
            <w:tcW w:w="5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241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Draft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Amendment</w:t>
            </w:r>
            <w:r>
              <w:rPr>
                <w:rFonts w:ascii="Times New Roman"/>
                <w:sz w:val="24"/>
              </w:rPr>
              <w:t> Sections to the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Host Communities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</w:tc>
      </w:tr>
      <w:tr>
        <w:trPr>
          <w:trHeight w:val="286" w:hRule="exact"/>
        </w:trPr>
        <w:tc>
          <w:tcPr>
            <w:tcW w:w="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2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Draft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Commercial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</w:tc>
      </w:tr>
      <w:tr>
        <w:trPr>
          <w:trHeight w:val="286" w:hRule="exact"/>
        </w:trPr>
        <w:tc>
          <w:tcPr>
            <w:tcW w:w="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2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Draft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Assignment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Interest</w:t>
            </w:r>
            <w:r>
              <w:rPr>
                <w:rFonts w:ascii="Times New Roman"/>
                <w:sz w:val="24"/>
              </w:rPr>
              <w:t> Regulations</w:t>
            </w:r>
          </w:p>
        </w:tc>
      </w:tr>
      <w:tr>
        <w:trPr>
          <w:trHeight w:val="286" w:hRule="exact"/>
        </w:trPr>
        <w:tc>
          <w:tcPr>
            <w:tcW w:w="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2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Draft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</w:tc>
      </w:tr>
      <w:tr>
        <w:trPr>
          <w:trHeight w:val="286" w:hRule="exact"/>
        </w:trPr>
        <w:tc>
          <w:tcPr>
            <w:tcW w:w="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2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Draft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Sector</w:t>
            </w:r>
            <w:r>
              <w:rPr>
                <w:rFonts w:ascii="Times New Roman"/>
                <w:sz w:val="24"/>
              </w:rPr>
              <w:t> Code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Conduct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</w:tc>
      </w:tr>
      <w:tr>
        <w:trPr>
          <w:trHeight w:val="287" w:hRule="exact"/>
        </w:trPr>
        <w:tc>
          <w:tcPr>
            <w:tcW w:w="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2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Draft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Petroleum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Administration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Harmonization</w:t>
            </w:r>
            <w:r>
              <w:rPr>
                <w:rFonts w:ascii="Times New Roman"/>
                <w:sz w:val="24"/>
              </w:rPr>
              <w:t> Regulations</w:t>
            </w:r>
          </w:p>
        </w:tc>
      </w:tr>
      <w:tr>
        <w:trPr>
          <w:trHeight w:val="287" w:hRule="exact"/>
        </w:trPr>
        <w:tc>
          <w:tcPr>
            <w:tcW w:w="5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241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Draft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Revocation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Licenses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26"/>
          <w:szCs w:val="26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5840" w:h="12240" w:orient="landscape"/>
          <w:pgMar w:header="720" w:footer="1020" w:top="1700" w:bottom="122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numPr>
          <w:ilvl w:val="1"/>
          <w:numId w:val="98"/>
        </w:numPr>
        <w:tabs>
          <w:tab w:pos="861" w:val="left" w:leader="none"/>
        </w:tabs>
        <w:spacing w:line="240" w:lineRule="auto" w:before="69" w:after="0"/>
        <w:ind w:left="860" w:right="0" w:hanging="720"/>
        <w:jc w:val="both"/>
      </w:pPr>
      <w:bookmarkStart w:name="_bookmark31" w:id="44"/>
      <w:bookmarkEnd w:id="44"/>
      <w:r>
        <w:rPr/>
      </w:r>
      <w:bookmarkStart w:name="_bookmark31" w:id="45"/>
      <w:bookmarkEnd w:id="45"/>
      <w:r>
        <w:rPr>
          <w:color w:val="0E4660"/>
          <w:spacing w:val="-1"/>
        </w:rPr>
        <w:t>Ind</w:t>
      </w:r>
      <w:r>
        <w:rPr>
          <w:color w:val="0E4660"/>
          <w:spacing w:val="-1"/>
        </w:rPr>
        <w:t>ependent</w:t>
      </w:r>
      <w:r>
        <w:rPr>
          <w:color w:val="0E4660"/>
          <w:spacing w:val="-12"/>
        </w:rPr>
        <w:t> </w:t>
      </w:r>
      <w:r>
        <w:rPr>
          <w:color w:val="0E4660"/>
          <w:spacing w:val="-1"/>
        </w:rPr>
        <w:t>Administrator’s</w:t>
      </w:r>
      <w:r>
        <w:rPr>
          <w:color w:val="0E4660"/>
        </w:rPr>
        <w:t> </w:t>
      </w:r>
      <w:r>
        <w:rPr>
          <w:color w:val="0E4660"/>
          <w:spacing w:val="-1"/>
        </w:rPr>
        <w:t>(IA)</w:t>
      </w:r>
      <w:r>
        <w:rPr>
          <w:color w:val="0E4660"/>
          <w:spacing w:val="-14"/>
        </w:rPr>
        <w:t> </w:t>
      </w:r>
      <w:r>
        <w:rPr>
          <w:color w:val="0E4660"/>
          <w:spacing w:val="-1"/>
        </w:rPr>
        <w:t>Assessment</w:t>
      </w:r>
      <w:r>
        <w:rPr>
          <w:color w:val="0E4660"/>
        </w:rPr>
        <w:t> of the</w:t>
      </w:r>
      <w:r>
        <w:rPr>
          <w:color w:val="0E4660"/>
          <w:spacing w:val="-1"/>
        </w:rPr>
        <w:t> </w:t>
      </w:r>
      <w:r>
        <w:rPr>
          <w:color w:val="0E4660"/>
        </w:rPr>
        <w:t>NSWG</w:t>
      </w:r>
      <w:r>
        <w:rPr>
          <w:color w:val="0E4660"/>
          <w:spacing w:val="-1"/>
        </w:rPr>
        <w:t> Material</w:t>
      </w:r>
      <w:r>
        <w:rPr>
          <w:color w:val="0E4660"/>
        </w:rPr>
        <w:t> Decision</w:t>
      </w:r>
      <w:r>
        <w:rPr/>
      </w:r>
    </w:p>
    <w:p>
      <w:pPr>
        <w:pStyle w:val="BodyText"/>
        <w:numPr>
          <w:ilvl w:val="1"/>
          <w:numId w:val="98"/>
        </w:numPr>
        <w:tabs>
          <w:tab w:pos="801" w:val="left" w:leader="none"/>
        </w:tabs>
        <w:spacing w:line="240" w:lineRule="auto" w:before="161" w:after="0"/>
        <w:ind w:left="800" w:right="0" w:hanging="660"/>
        <w:jc w:val="both"/>
      </w:pPr>
      <w:bookmarkStart w:name="_bookmark32" w:id="46"/>
      <w:bookmarkEnd w:id="46"/>
      <w:r>
        <w:rPr>
          <w:color w:val="0E4660"/>
        </w:rPr>
        <w:t>IA</w:t>
      </w:r>
      <w:r>
        <w:rPr>
          <w:color w:val="0E4660"/>
          <w:spacing w:val="-14"/>
        </w:rPr>
        <w:t> </w:t>
      </w:r>
      <w:r>
        <w:rPr>
          <w:color w:val="0E4660"/>
          <w:spacing w:val="-1"/>
        </w:rPr>
        <w:t>Comments</w:t>
      </w:r>
      <w:r>
        <w:rPr>
          <w:color w:val="0E4660"/>
        </w:rPr>
        <w:t> on the </w:t>
      </w:r>
      <w:r>
        <w:rPr>
          <w:color w:val="0E4660"/>
          <w:spacing w:val="-1"/>
        </w:rPr>
        <w:t>Materiality</w:t>
      </w:r>
      <w:r>
        <w:rPr>
          <w:color w:val="0E4660"/>
        </w:rPr>
        <w:t> </w:t>
      </w:r>
      <w:r>
        <w:rPr>
          <w:color w:val="0E4660"/>
          <w:spacing w:val="-1"/>
        </w:rPr>
        <w:t>Decision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30"/>
          <w:szCs w:val="30"/>
        </w:rPr>
      </w:pPr>
    </w:p>
    <w:p>
      <w:pPr>
        <w:pStyle w:val="BodyText"/>
        <w:spacing w:line="240" w:lineRule="auto"/>
        <w:ind w:left="140" w:right="145" w:firstLine="0"/>
        <w:jc w:val="left"/>
      </w:pPr>
      <w:r>
        <w:rPr/>
        <w:t>The</w:t>
      </w:r>
      <w:r>
        <w:rPr>
          <w:spacing w:val="8"/>
        </w:rPr>
        <w:t> </w:t>
      </w:r>
      <w:r>
        <w:rPr/>
        <w:t>IA</w:t>
      </w:r>
      <w:r>
        <w:rPr>
          <w:spacing w:val="-4"/>
        </w:rPr>
        <w:t> </w:t>
      </w:r>
      <w:r>
        <w:rPr>
          <w:spacing w:val="-1"/>
        </w:rPr>
        <w:t>has</w:t>
      </w:r>
      <w:r>
        <w:rPr>
          <w:spacing w:val="9"/>
        </w:rPr>
        <w:t> </w:t>
      </w:r>
      <w:r>
        <w:rPr>
          <w:spacing w:val="-1"/>
        </w:rPr>
        <w:t>reviewed</w:t>
      </w:r>
      <w:r>
        <w:rPr>
          <w:spacing w:val="9"/>
        </w:rPr>
        <w:t> </w:t>
      </w:r>
      <w:r>
        <w:rPr/>
        <w:t>the</w:t>
      </w:r>
      <w:r>
        <w:rPr>
          <w:spacing w:val="11"/>
        </w:rPr>
        <w:t> </w:t>
      </w:r>
      <w:r>
        <w:rPr/>
        <w:t>NSWG</w:t>
      </w:r>
      <w:r>
        <w:rPr>
          <w:spacing w:val="8"/>
        </w:rPr>
        <w:t> </w:t>
      </w:r>
      <w:r>
        <w:rPr>
          <w:spacing w:val="-1"/>
        </w:rPr>
        <w:t>materiality</w:t>
      </w:r>
      <w:r>
        <w:rPr>
          <w:spacing w:val="9"/>
        </w:rPr>
        <w:t> </w:t>
      </w:r>
      <w:r>
        <w:rPr>
          <w:spacing w:val="-1"/>
        </w:rPr>
        <w:t>decision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9"/>
        </w:rPr>
        <w:t> </w:t>
      </w:r>
      <w:r>
        <w:rPr>
          <w:spacing w:val="-1"/>
        </w:rPr>
        <w:t>herewith</w:t>
      </w:r>
      <w:r>
        <w:rPr>
          <w:spacing w:val="9"/>
        </w:rPr>
        <w:t> </w:t>
      </w:r>
      <w:r>
        <w:rPr/>
        <w:t>confirms</w:t>
      </w:r>
      <w:r>
        <w:rPr>
          <w:spacing w:val="9"/>
        </w:rPr>
        <w:t> </w:t>
      </w:r>
      <w:r>
        <w:rPr/>
        <w:t>its</w:t>
      </w:r>
      <w:r>
        <w:rPr>
          <w:spacing w:val="9"/>
        </w:rPr>
        <w:t> </w:t>
      </w:r>
      <w:r>
        <w:rPr>
          <w:spacing w:val="-1"/>
        </w:rPr>
        <w:t>adequacy</w:t>
      </w:r>
      <w:r>
        <w:rPr>
          <w:spacing w:val="10"/>
        </w:rPr>
        <w:t> </w:t>
      </w:r>
      <w:r>
        <w:rPr/>
        <w:t>for</w:t>
      </w:r>
      <w:r>
        <w:rPr>
          <w:spacing w:val="7"/>
        </w:rPr>
        <w:t> </w:t>
      </w:r>
      <w:r>
        <w:rPr/>
        <w:t>the</w:t>
      </w:r>
      <w:r>
        <w:rPr>
          <w:spacing w:val="71"/>
        </w:rPr>
        <w:t> </w:t>
      </w:r>
      <w:r>
        <w:rPr>
          <w:spacing w:val="-1"/>
        </w:rPr>
        <w:t>reconciliation</w:t>
      </w:r>
      <w:r>
        <w:rPr/>
        <w:t> project.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8" w:firstLine="0"/>
        <w:jc w:val="both"/>
      </w:pPr>
      <w:r>
        <w:rPr>
          <w:spacing w:val="-2"/>
        </w:rPr>
        <w:t>Additionally,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IA</w:t>
      </w:r>
      <w:r>
        <w:rPr>
          <w:spacing w:val="-21"/>
        </w:rPr>
        <w:t> </w:t>
      </w:r>
      <w:r>
        <w:rPr>
          <w:spacing w:val="-1"/>
        </w:rPr>
        <w:t>proposes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>
          <w:spacing w:val="-1"/>
        </w:rPr>
        <w:t>consider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revenue</w:t>
      </w:r>
      <w:r>
        <w:rPr>
          <w:spacing w:val="-9"/>
        </w:rPr>
        <w:t> </w:t>
      </w:r>
      <w:r>
        <w:rPr>
          <w:spacing w:val="-1"/>
        </w:rPr>
        <w:t>streams</w:t>
      </w:r>
      <w:r>
        <w:rPr>
          <w:spacing w:val="-7"/>
        </w:rPr>
        <w:t> </w:t>
      </w:r>
      <w:r>
        <w:rPr>
          <w:spacing w:val="-1"/>
        </w:rPr>
        <w:t>generated</w:t>
      </w:r>
      <w:r>
        <w:rPr>
          <w:spacing w:val="-8"/>
        </w:rPr>
        <w:t> </w:t>
      </w:r>
      <w:r>
        <w:rPr/>
        <w:t>from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2"/>
        </w:rPr>
        <w:t>sector,</w:t>
      </w:r>
      <w:r>
        <w:rPr>
          <w:spacing w:val="-8"/>
        </w:rPr>
        <w:t> </w:t>
      </w:r>
      <w:r>
        <w:rPr>
          <w:spacing w:val="-1"/>
        </w:rPr>
        <w:t>which</w:t>
      </w:r>
      <w:r>
        <w:rPr>
          <w:spacing w:val="-8"/>
        </w:rPr>
        <w:t> </w:t>
      </w:r>
      <w:r>
        <w:rPr/>
        <w:t>are</w:t>
      </w:r>
      <w:r>
        <w:rPr>
          <w:spacing w:val="81"/>
        </w:rPr>
        <w:t> </w:t>
      </w:r>
      <w:r>
        <w:rPr>
          <w:spacing w:val="-1"/>
        </w:rPr>
        <w:t>expected</w:t>
      </w:r>
      <w:r>
        <w:rPr>
          <w:spacing w:val="23"/>
        </w:rPr>
        <w:t> </w:t>
      </w:r>
      <w:r>
        <w:rPr/>
        <w:t>to</w:t>
      </w:r>
      <w:r>
        <w:rPr>
          <w:spacing w:val="24"/>
        </w:rPr>
        <w:t> </w:t>
      </w:r>
      <w:r>
        <w:rPr/>
        <w:t>arise</w:t>
      </w:r>
      <w:r>
        <w:rPr>
          <w:spacing w:val="22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/>
        <w:t>a</w:t>
      </w:r>
      <w:r>
        <w:rPr>
          <w:spacing w:val="25"/>
        </w:rPr>
        <w:t> </w:t>
      </w:r>
      <w:r>
        <w:rPr/>
        <w:t>result</w:t>
      </w:r>
      <w:r>
        <w:rPr>
          <w:spacing w:val="24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implementation</w:t>
      </w:r>
      <w:r>
        <w:rPr>
          <w:spacing w:val="23"/>
        </w:rPr>
        <w:t> </w:t>
      </w:r>
      <w:r>
        <w:rPr/>
        <w:t>of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Finance</w:t>
      </w:r>
      <w:r>
        <w:rPr>
          <w:spacing w:val="3"/>
        </w:rPr>
        <w:t> </w:t>
      </w:r>
      <w:r>
        <w:rPr/>
        <w:t>Act</w:t>
      </w:r>
      <w:r>
        <w:rPr>
          <w:spacing w:val="24"/>
        </w:rPr>
        <w:t> </w:t>
      </w:r>
      <w:r>
        <w:rPr/>
        <w:t>2022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the</w:t>
      </w:r>
      <w:r>
        <w:rPr>
          <w:spacing w:val="23"/>
        </w:rPr>
        <w:t> </w:t>
      </w:r>
      <w:r>
        <w:rPr>
          <w:spacing w:val="-1"/>
        </w:rPr>
        <w:t>Petroleum</w:t>
      </w:r>
      <w:r>
        <w:rPr>
          <w:spacing w:val="65"/>
        </w:rPr>
        <w:t> </w:t>
      </w:r>
      <w:r>
        <w:rPr>
          <w:spacing w:val="-1"/>
        </w:rPr>
        <w:t>Industry</w:t>
      </w:r>
      <w:r>
        <w:rPr>
          <w:spacing w:val="-15"/>
        </w:rPr>
        <w:t> </w:t>
      </w:r>
      <w:r>
        <w:rPr>
          <w:spacing w:val="-1"/>
        </w:rPr>
        <w:t>Act</w:t>
      </w:r>
      <w:r>
        <w:rPr/>
        <w:t> 2021: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2"/>
          <w:numId w:val="98"/>
        </w:numPr>
        <w:tabs>
          <w:tab w:pos="911" w:val="left" w:leader="none"/>
        </w:tabs>
        <w:spacing w:line="293" w:lineRule="exact" w:before="0" w:after="0"/>
        <w:ind w:left="910" w:right="0" w:hanging="360"/>
        <w:jc w:val="left"/>
      </w:pPr>
      <w:r>
        <w:rPr/>
        <w:t>Stamp Duties </w:t>
      </w:r>
      <w:r>
        <w:rPr>
          <w:spacing w:val="-1"/>
        </w:rPr>
        <w:t>collected</w:t>
      </w:r>
      <w:r>
        <w:rPr/>
        <w:t> in the </w:t>
      </w:r>
      <w:r>
        <w:rPr>
          <w:spacing w:val="-1"/>
        </w:rPr>
        <w:t>sector</w:t>
      </w:r>
      <w:r>
        <w:rPr/>
        <w:t> from the </w:t>
      </w:r>
      <w:r>
        <w:rPr>
          <w:spacing w:val="-1"/>
        </w:rPr>
        <w:t>companies.</w:t>
      </w:r>
    </w:p>
    <w:p>
      <w:pPr>
        <w:pStyle w:val="BodyText"/>
        <w:numPr>
          <w:ilvl w:val="2"/>
          <w:numId w:val="98"/>
        </w:numPr>
        <w:tabs>
          <w:tab w:pos="911" w:val="left" w:leader="none"/>
        </w:tabs>
        <w:spacing w:line="293" w:lineRule="exact" w:before="0" w:after="0"/>
        <w:ind w:left="910" w:right="0" w:hanging="360"/>
        <w:jc w:val="left"/>
      </w:pPr>
      <w:r>
        <w:rPr>
          <w:spacing w:val="-1"/>
        </w:rPr>
        <w:t>Decommissioning</w:t>
      </w:r>
      <w:r>
        <w:rPr/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Abandonment Fund </w:t>
      </w:r>
      <w:r>
        <w:rPr>
          <w:spacing w:val="-1"/>
        </w:rPr>
        <w:t>under</w:t>
      </w:r>
      <w:r>
        <w:rPr>
          <w:spacing w:val="1"/>
        </w:rPr>
        <w:t> </w:t>
      </w:r>
      <w:r>
        <w:rPr/>
        <w:t>the </w:t>
      </w:r>
      <w:r>
        <w:rPr>
          <w:spacing w:val="-1"/>
        </w:rPr>
        <w:t>administration</w:t>
      </w:r>
      <w:r>
        <w:rPr/>
        <w:t> of</w:t>
      </w:r>
      <w:r>
        <w:rPr>
          <w:spacing w:val="-1"/>
        </w:rPr>
        <w:t> </w:t>
      </w:r>
      <w:r>
        <w:rPr/>
        <w:t>the </w:t>
      </w:r>
      <w:r>
        <w:rPr>
          <w:spacing w:val="-1"/>
        </w:rPr>
        <w:t>NUPRC</w:t>
      </w:r>
    </w:p>
    <w:p>
      <w:pPr>
        <w:pStyle w:val="BodyText"/>
        <w:numPr>
          <w:ilvl w:val="2"/>
          <w:numId w:val="98"/>
        </w:numPr>
        <w:tabs>
          <w:tab w:pos="911" w:val="left" w:leader="none"/>
        </w:tabs>
        <w:spacing w:line="293" w:lineRule="exact" w:before="0" w:after="0"/>
        <w:ind w:left="910" w:right="0" w:hanging="360"/>
        <w:jc w:val="left"/>
      </w:pPr>
      <w:r>
        <w:rPr/>
        <w:t>Host Community </w:t>
      </w:r>
      <w:r>
        <w:rPr>
          <w:spacing w:val="-1"/>
        </w:rPr>
        <w:t>Development</w:t>
      </w:r>
      <w:r>
        <w:rPr>
          <w:spacing w:val="-5"/>
        </w:rPr>
        <w:t> </w:t>
      </w:r>
      <w:r>
        <w:rPr>
          <w:spacing w:val="-2"/>
        </w:rPr>
        <w:t>Trust</w:t>
      </w:r>
      <w:r>
        <w:rPr/>
        <w:t> Fund</w:t>
      </w:r>
    </w:p>
    <w:p>
      <w:pPr>
        <w:pStyle w:val="BodyText"/>
        <w:numPr>
          <w:ilvl w:val="2"/>
          <w:numId w:val="98"/>
        </w:numPr>
        <w:tabs>
          <w:tab w:pos="911" w:val="left" w:leader="none"/>
        </w:tabs>
        <w:spacing w:line="293" w:lineRule="exact" w:before="0" w:after="0"/>
        <w:ind w:left="910" w:right="0" w:hanging="360"/>
        <w:jc w:val="left"/>
      </w:pPr>
      <w:r>
        <w:rPr/>
        <w:t>0.5%</w:t>
      </w:r>
      <w:r>
        <w:rPr>
          <w:spacing w:val="-1"/>
        </w:rPr>
        <w:t> Midstream</w:t>
      </w:r>
      <w:r>
        <w:rPr/>
        <w:t> and </w:t>
      </w:r>
      <w:r>
        <w:rPr>
          <w:spacing w:val="-1"/>
        </w:rPr>
        <w:t>Downstream</w:t>
      </w:r>
      <w:r>
        <w:rPr/>
        <w:t> </w:t>
      </w:r>
      <w:r>
        <w:rPr>
          <w:spacing w:val="-1"/>
        </w:rPr>
        <w:t>Gas</w:t>
      </w:r>
      <w:r>
        <w:rPr>
          <w:spacing w:val="3"/>
        </w:rPr>
        <w:t> </w:t>
      </w:r>
      <w:r>
        <w:rPr>
          <w:spacing w:val="-1"/>
        </w:rPr>
        <w:t>Infrastructure</w:t>
      </w:r>
      <w:r>
        <w:rPr>
          <w:spacing w:val="-2"/>
        </w:rPr>
        <w:t> </w:t>
      </w:r>
      <w:r>
        <w:rPr/>
        <w:t>Fund</w:t>
      </w:r>
    </w:p>
    <w:p>
      <w:pPr>
        <w:pStyle w:val="BodyText"/>
        <w:numPr>
          <w:ilvl w:val="2"/>
          <w:numId w:val="98"/>
        </w:numPr>
        <w:tabs>
          <w:tab w:pos="911" w:val="left" w:leader="none"/>
        </w:tabs>
        <w:spacing w:line="293" w:lineRule="exact" w:before="1" w:after="0"/>
        <w:ind w:left="910" w:right="0" w:hanging="360"/>
        <w:jc w:val="left"/>
      </w:pPr>
      <w:r>
        <w:rPr>
          <w:spacing w:val="-1"/>
        </w:rPr>
        <w:t>Frontier</w:t>
      </w:r>
      <w:r>
        <w:rPr/>
        <w:t> </w:t>
      </w:r>
      <w:r>
        <w:rPr>
          <w:spacing w:val="-1"/>
        </w:rPr>
        <w:t>Exploration</w:t>
      </w:r>
      <w:r>
        <w:rPr/>
        <w:t> Fund</w:t>
      </w:r>
    </w:p>
    <w:p>
      <w:pPr>
        <w:pStyle w:val="BodyText"/>
        <w:numPr>
          <w:ilvl w:val="2"/>
          <w:numId w:val="98"/>
        </w:numPr>
        <w:tabs>
          <w:tab w:pos="911" w:val="left" w:leader="none"/>
        </w:tabs>
        <w:spacing w:line="293" w:lineRule="exact" w:before="0" w:after="0"/>
        <w:ind w:left="910" w:right="0" w:hanging="360"/>
        <w:jc w:val="left"/>
      </w:pPr>
      <w:r>
        <w:rPr>
          <w:spacing w:val="-1"/>
        </w:rPr>
        <w:t>Upstream</w:t>
      </w:r>
      <w:r>
        <w:rPr/>
        <w:t> </w:t>
      </w:r>
      <w:r>
        <w:rPr>
          <w:spacing w:val="-1"/>
        </w:rPr>
        <w:t>Environmental</w:t>
      </w:r>
      <w:r>
        <w:rPr>
          <w:spacing w:val="2"/>
        </w:rPr>
        <w:t> </w:t>
      </w:r>
      <w:r>
        <w:rPr>
          <w:spacing w:val="-1"/>
        </w:rPr>
        <w:t>Remediation</w:t>
      </w:r>
      <w:r>
        <w:rPr/>
        <w:t> Fund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>
          <w:spacing w:val="-1"/>
        </w:rPr>
        <w:t>See</w:t>
      </w:r>
      <w:r>
        <w:rPr>
          <w:spacing w:val="-16"/>
        </w:rPr>
        <w:t> </w:t>
      </w:r>
      <w:r>
        <w:rPr/>
        <w:t>Appendix 2: </w:t>
      </w:r>
      <w:r>
        <w:rPr>
          <w:spacing w:val="-1"/>
        </w:rPr>
        <w:t>NEITI</w:t>
      </w:r>
      <w:r>
        <w:rPr>
          <w:spacing w:val="1"/>
        </w:rPr>
        <w:t> </w:t>
      </w:r>
      <w:r>
        <w:rPr/>
        <w:t>NSWG</w:t>
      </w:r>
      <w:r>
        <w:rPr>
          <w:spacing w:val="-1"/>
        </w:rPr>
        <w:t> Materiality</w:t>
      </w:r>
      <w:r>
        <w:rPr/>
        <w:t> </w:t>
      </w:r>
      <w:r>
        <w:rPr>
          <w:spacing w:val="-1"/>
        </w:rPr>
        <w:t>Decisions</w:t>
      </w:r>
      <w:r>
        <w:rPr/>
        <w:t> for</w:t>
      </w:r>
      <w:r>
        <w:rPr>
          <w:spacing w:val="-2"/>
        </w:rPr>
        <w:t> </w:t>
      </w:r>
      <w:r>
        <w:rPr>
          <w:spacing w:val="-1"/>
        </w:rPr>
        <w:t>further</w:t>
      </w:r>
      <w:r>
        <w:rPr>
          <w:spacing w:val="-2"/>
        </w:rPr>
        <w:t> </w:t>
      </w:r>
      <w:r>
        <w:rPr/>
        <w:t>details.</w:t>
      </w:r>
    </w:p>
    <w:p>
      <w:pPr>
        <w:spacing w:after="0" w:line="240" w:lineRule="auto"/>
        <w:jc w:val="both"/>
        <w:sectPr>
          <w:headerReference w:type="default" r:id="rId38"/>
          <w:footerReference w:type="default" r:id="rId39"/>
          <w:pgSz w:w="12240" w:h="15840"/>
          <w:pgMar w:header="720" w:footer="1040" w:top="1700" w:bottom="1220" w:left="1300" w:right="1300"/>
          <w:pgNumType w:start="46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40" w:right="0" w:firstLine="0"/>
        <w:jc w:val="both"/>
      </w:pPr>
      <w:bookmarkStart w:name="_bookmark33" w:id="47"/>
      <w:bookmarkEnd w:id="47"/>
      <w:r>
        <w:rPr/>
      </w:r>
      <w:r>
        <w:rPr>
          <w:color w:val="0E4660"/>
        </w:rPr>
        <w:t>3.0.    </w:t>
      </w:r>
      <w:r>
        <w:rPr>
          <w:color w:val="0E4660"/>
          <w:spacing w:val="59"/>
        </w:rPr>
        <w:t> </w:t>
      </w:r>
      <w:r>
        <w:rPr>
          <w:color w:val="0E4660"/>
          <w:spacing w:val="-1"/>
        </w:rPr>
        <w:t>Data</w:t>
      </w:r>
      <w:r>
        <w:rPr>
          <w:color w:val="0E4660"/>
        </w:rPr>
        <w:t> </w:t>
      </w:r>
      <w:r>
        <w:rPr>
          <w:color w:val="0E4660"/>
          <w:spacing w:val="-2"/>
        </w:rPr>
        <w:t>Quality,</w:t>
      </w:r>
      <w:r>
        <w:rPr>
          <w:color w:val="0E4660"/>
          <w:spacing w:val="-15"/>
        </w:rPr>
        <w:t> </w:t>
      </w:r>
      <w:r>
        <w:rPr>
          <w:color w:val="0E4660"/>
        </w:rPr>
        <w:t>Assessment, </w:t>
      </w:r>
      <w:r>
        <w:rPr>
          <w:color w:val="0E4660"/>
          <w:spacing w:val="-1"/>
        </w:rPr>
        <w:t>and</w:t>
      </w:r>
      <w:r>
        <w:rPr>
          <w:color w:val="0E4660"/>
        </w:rPr>
        <w:t> </w:t>
      </w:r>
      <w:r>
        <w:rPr>
          <w:color w:val="0E4660"/>
          <w:spacing w:val="-1"/>
        </w:rPr>
        <w:t>Confidentiality</w:t>
      </w:r>
      <w:r>
        <w:rPr/>
      </w:r>
    </w:p>
    <w:p>
      <w:pPr>
        <w:pStyle w:val="BodyText"/>
        <w:numPr>
          <w:ilvl w:val="1"/>
          <w:numId w:val="99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34" w:id="48"/>
      <w:bookmarkEnd w:id="48"/>
      <w:r>
        <w:rPr/>
      </w:r>
      <w:bookmarkStart w:name="_bookmark34" w:id="49"/>
      <w:bookmarkEnd w:id="49"/>
      <w:r>
        <w:rPr>
          <w:color w:val="0E4660"/>
          <w:spacing w:val="-1"/>
        </w:rPr>
        <w:t>B</w:t>
      </w:r>
      <w:r>
        <w:rPr>
          <w:color w:val="0E4660"/>
          <w:spacing w:val="-1"/>
        </w:rPr>
        <w:t>asis</w:t>
      </w:r>
      <w:r>
        <w:rPr>
          <w:color w:val="0E4660"/>
          <w:spacing w:val="1"/>
        </w:rPr>
        <w:t> </w:t>
      </w:r>
      <w:r>
        <w:rPr>
          <w:color w:val="0E4660"/>
        </w:rPr>
        <w:t>of </w:t>
      </w:r>
      <w:r>
        <w:rPr>
          <w:color w:val="0E4660"/>
          <w:spacing w:val="-1"/>
        </w:rPr>
        <w:t>Data </w:t>
      </w:r>
      <w:r>
        <w:rPr>
          <w:color w:val="0E4660"/>
          <w:spacing w:val="-2"/>
        </w:rPr>
        <w:t>Quality,</w:t>
      </w:r>
      <w:r>
        <w:rPr>
          <w:color w:val="0E4660"/>
          <w:spacing w:val="-15"/>
        </w:rPr>
        <w:t> </w:t>
      </w:r>
      <w:r>
        <w:rPr>
          <w:color w:val="0E4660"/>
          <w:spacing w:val="-1"/>
        </w:rPr>
        <w:t>Assessment</w:t>
      </w:r>
      <w:r>
        <w:rPr>
          <w:color w:val="0E4660"/>
        </w:rPr>
        <w:t> and </w:t>
      </w:r>
      <w:r>
        <w:rPr>
          <w:color w:val="0E4660"/>
          <w:spacing w:val="-1"/>
        </w:rPr>
        <w:t>Confidentiality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5" w:firstLine="0"/>
        <w:jc w:val="left"/>
      </w:pPr>
      <w:r>
        <w:rPr/>
        <w:t>The</w:t>
      </w:r>
      <w:r>
        <w:rPr>
          <w:spacing w:val="3"/>
        </w:rPr>
        <w:t> </w:t>
      </w:r>
      <w:r>
        <w:rPr/>
        <w:t>IA</w:t>
      </w:r>
      <w:r>
        <w:rPr>
          <w:spacing w:val="-9"/>
        </w:rPr>
        <w:t> </w:t>
      </w:r>
      <w:r>
        <w:rPr/>
        <w:t>team</w:t>
      </w:r>
      <w:r>
        <w:rPr>
          <w:spacing w:val="5"/>
        </w:rPr>
        <w:t> </w:t>
      </w:r>
      <w:r>
        <w:rPr/>
        <w:t>will</w:t>
      </w:r>
      <w:r>
        <w:rPr>
          <w:spacing w:val="7"/>
        </w:rPr>
        <w:t> </w:t>
      </w:r>
      <w:r>
        <w:rPr>
          <w:spacing w:val="-1"/>
        </w:rPr>
        <w:t>adopt</w:t>
      </w:r>
      <w:r>
        <w:rPr>
          <w:spacing w:val="5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-1"/>
        </w:rPr>
        <w:t>data</w:t>
      </w:r>
      <w:r>
        <w:rPr>
          <w:spacing w:val="4"/>
        </w:rPr>
        <w:t> </w:t>
      </w:r>
      <w:r>
        <w:rPr/>
        <w:t>quality</w:t>
      </w:r>
      <w:r>
        <w:rPr>
          <w:spacing w:val="5"/>
        </w:rPr>
        <w:t> </w:t>
      </w:r>
      <w:r>
        <w:rPr>
          <w:spacing w:val="-1"/>
        </w:rPr>
        <w:t>assessment</w:t>
      </w:r>
      <w:r>
        <w:rPr>
          <w:spacing w:val="9"/>
        </w:rPr>
        <w:t> </w:t>
      </w:r>
      <w:r>
        <w:rPr/>
        <w:t>methodology</w:t>
      </w:r>
      <w:r>
        <w:rPr>
          <w:spacing w:val="5"/>
        </w:rPr>
        <w:t> </w:t>
      </w:r>
      <w:r>
        <w:rPr/>
        <w:t>that</w:t>
      </w:r>
      <w:r>
        <w:rPr>
          <w:spacing w:val="4"/>
        </w:rPr>
        <w:t> </w:t>
      </w:r>
      <w:r>
        <w:rPr/>
        <w:t>ensures</w:t>
      </w:r>
      <w:r>
        <w:rPr>
          <w:spacing w:val="4"/>
        </w:rPr>
        <w:t> </w:t>
      </w:r>
      <w:r>
        <w:rPr/>
        <w:t>the</w:t>
      </w:r>
      <w:r>
        <w:rPr>
          <w:spacing w:val="4"/>
        </w:rPr>
        <w:t> </w:t>
      </w:r>
      <w:r>
        <w:rPr>
          <w:spacing w:val="-1"/>
        </w:rPr>
        <w:t>transparency</w:t>
      </w:r>
      <w:r>
        <w:rPr>
          <w:spacing w:val="6"/>
        </w:rPr>
        <w:t> </w:t>
      </w:r>
      <w:r>
        <w:rPr>
          <w:spacing w:val="-1"/>
        </w:rPr>
        <w:t>and</w:t>
      </w:r>
      <w:r>
        <w:rPr>
          <w:spacing w:val="61"/>
        </w:rPr>
        <w:t> </w:t>
      </w:r>
      <w:r>
        <w:rPr>
          <w:spacing w:val="-1"/>
        </w:rPr>
        <w:t>accountability</w:t>
      </w:r>
      <w:r>
        <w:rPr/>
        <w:t> of the Reporting </w:t>
      </w:r>
      <w:r>
        <w:rPr>
          <w:spacing w:val="-1"/>
        </w:rPr>
        <w:t>process.</w:t>
      </w:r>
      <w:r>
        <w:rPr>
          <w:spacing w:val="-5"/>
        </w:rPr>
        <w:t> </w:t>
      </w:r>
      <w:r>
        <w:rPr/>
        <w:t>The</w:t>
      </w:r>
      <w:r>
        <w:rPr>
          <w:spacing w:val="-2"/>
        </w:rPr>
        <w:t> </w:t>
      </w:r>
      <w:r>
        <w:rPr/>
        <w:t>strategy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data</w:t>
      </w:r>
      <w:r>
        <w:rPr/>
        <w:t> quality is shown in Figure</w:t>
      </w:r>
      <w:r>
        <w:rPr>
          <w:spacing w:val="2"/>
        </w:rPr>
        <w:t> </w:t>
      </w:r>
      <w:r>
        <w:rPr/>
        <w:t>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35" w:id="50"/>
      <w:bookmarkEnd w:id="50"/>
      <w:r>
        <w:rPr/>
      </w:r>
      <w:r>
        <w:rPr>
          <w:rFonts w:ascii="Times New Roman"/>
          <w:i/>
          <w:color w:val="0D2841"/>
          <w:sz w:val="24"/>
        </w:rPr>
        <w:t>Figure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6: </w:t>
      </w:r>
      <w:r>
        <w:rPr>
          <w:rFonts w:ascii="Times New Roman"/>
          <w:i/>
          <w:color w:val="0D2841"/>
          <w:spacing w:val="-1"/>
          <w:sz w:val="24"/>
        </w:rPr>
        <w:t>Data</w:t>
      </w:r>
      <w:r>
        <w:rPr>
          <w:rFonts w:ascii="Times New Roman"/>
          <w:i/>
          <w:color w:val="0D2841"/>
          <w:sz w:val="24"/>
        </w:rPr>
        <w:t> Quality </w:t>
      </w:r>
      <w:r>
        <w:rPr>
          <w:rFonts w:ascii="Times New Roman"/>
          <w:i/>
          <w:color w:val="0D2841"/>
          <w:spacing w:val="-1"/>
          <w:sz w:val="24"/>
        </w:rPr>
        <w:t>Lifecycle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803674" cy="3264408"/>
            <wp:effectExtent l="0" t="0" r="0" b="0"/>
            <wp:docPr id="11" name="image9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9.pn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3674" cy="326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numPr>
          <w:ilvl w:val="1"/>
          <w:numId w:val="99"/>
        </w:numPr>
        <w:tabs>
          <w:tab w:pos="861" w:val="left" w:leader="none"/>
        </w:tabs>
        <w:spacing w:line="240" w:lineRule="auto" w:before="160" w:after="0"/>
        <w:ind w:left="860" w:right="0" w:hanging="720"/>
        <w:jc w:val="both"/>
      </w:pPr>
      <w:bookmarkStart w:name="_bookmark36" w:id="51"/>
      <w:bookmarkEnd w:id="51"/>
      <w:r>
        <w:rPr/>
      </w:r>
      <w:bookmarkStart w:name="_bookmark36" w:id="52"/>
      <w:bookmarkEnd w:id="52"/>
      <w:r>
        <w:rPr>
          <w:color w:val="0E4660"/>
          <w:spacing w:val="-1"/>
        </w:rPr>
        <w:t>Comm</w:t>
      </w:r>
      <w:r>
        <w:rPr>
          <w:color w:val="0E4660"/>
          <w:spacing w:val="-1"/>
        </w:rPr>
        <w:t>ent</w:t>
      </w:r>
      <w:r>
        <w:rPr>
          <w:color w:val="0E4660"/>
        </w:rPr>
        <w:t> on the</w:t>
      </w:r>
      <w:r>
        <w:rPr>
          <w:color w:val="0E4660"/>
          <w:spacing w:val="-16"/>
        </w:rPr>
        <w:t> </w:t>
      </w:r>
      <w:r>
        <w:rPr>
          <w:color w:val="0E4660"/>
          <w:spacing w:val="-1"/>
        </w:rPr>
        <w:t>Assessment</w:t>
      </w:r>
      <w:r>
        <w:rPr>
          <w:color w:val="0E4660"/>
        </w:rPr>
        <w:t> </w:t>
      </w:r>
      <w:r>
        <w:rPr>
          <w:color w:val="0E4660"/>
          <w:spacing w:val="-1"/>
        </w:rPr>
        <w:t>Procedure</w:t>
      </w:r>
      <w:r>
        <w:rPr>
          <w:color w:val="0E4660"/>
        </w:rPr>
        <w:t> </w:t>
      </w:r>
      <w:r>
        <w:rPr>
          <w:color w:val="0E4660"/>
          <w:spacing w:val="-1"/>
        </w:rPr>
        <w:t>and</w:t>
      </w:r>
      <w:r>
        <w:rPr>
          <w:color w:val="0E4660"/>
          <w:spacing w:val="2"/>
        </w:rPr>
        <w:t> </w:t>
      </w:r>
      <w:r>
        <w:rPr>
          <w:color w:val="0E4660"/>
          <w:spacing w:val="-1"/>
        </w:rPr>
        <w:t>Documentation</w:t>
      </w:r>
      <w:r>
        <w:rPr>
          <w:color w:val="0E4660"/>
        </w:rPr>
        <w:t> </w:t>
      </w:r>
      <w:r>
        <w:rPr>
          <w:color w:val="0E4660"/>
          <w:spacing w:val="-1"/>
        </w:rPr>
        <w:t>for</w:t>
      </w:r>
      <w:r>
        <w:rPr>
          <w:color w:val="0E4660"/>
        </w:rPr>
        <w:t> </w:t>
      </w:r>
      <w:r>
        <w:rPr>
          <w:color w:val="0E4660"/>
          <w:spacing w:val="-1"/>
        </w:rPr>
        <w:t>Data</w:t>
      </w:r>
      <w:r>
        <w:rPr>
          <w:color w:val="0E4660"/>
          <w:spacing w:val="1"/>
        </w:rPr>
        <w:t> </w:t>
      </w:r>
      <w:r>
        <w:rPr>
          <w:color w:val="0E4660"/>
        </w:rPr>
        <w:t>Quality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35" w:firstLine="0"/>
        <w:jc w:val="both"/>
      </w:pPr>
      <w:r>
        <w:rPr/>
        <w:t>In</w:t>
      </w:r>
      <w:r>
        <w:rPr>
          <w:spacing w:val="-8"/>
        </w:rPr>
        <w:t> </w:t>
      </w:r>
      <w:r>
        <w:rPr>
          <w:spacing w:val="-1"/>
        </w:rPr>
        <w:t>addition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Data</w:t>
      </w:r>
      <w:r>
        <w:rPr>
          <w:spacing w:val="-6"/>
        </w:rPr>
        <w:t> </w:t>
      </w:r>
      <w:r>
        <w:rPr>
          <w:spacing w:val="-2"/>
        </w:rPr>
        <w:t>Quality,</w:t>
      </w:r>
      <w:r>
        <w:rPr>
          <w:spacing w:val="-20"/>
        </w:rPr>
        <w:t> </w:t>
      </w:r>
      <w:r>
        <w:rPr>
          <w:spacing w:val="-1"/>
        </w:rPr>
        <w:t>Assessment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Confidentiality</w:t>
      </w:r>
      <w:r>
        <w:rPr>
          <w:spacing w:val="-7"/>
        </w:rPr>
        <w:t> </w:t>
      </w:r>
      <w:r>
        <w:rPr>
          <w:spacing w:val="-1"/>
        </w:rPr>
        <w:t>procedures,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IA</w:t>
      </w:r>
      <w:r>
        <w:rPr>
          <w:spacing w:val="-21"/>
        </w:rPr>
        <w:t> </w:t>
      </w:r>
      <w:r>
        <w:rPr>
          <w:spacing w:val="-1"/>
        </w:rPr>
        <w:t>intends</w:t>
      </w:r>
      <w:r>
        <w:rPr>
          <w:spacing w:val="-7"/>
        </w:rPr>
        <w:t> </w:t>
      </w:r>
      <w:r>
        <w:rPr/>
        <w:t>to</w:t>
      </w:r>
      <w:r>
        <w:rPr>
          <w:spacing w:val="-5"/>
        </w:rPr>
        <w:t> </w:t>
      </w:r>
      <w:r>
        <w:rPr>
          <w:spacing w:val="-1"/>
        </w:rPr>
        <w:t>align</w:t>
      </w:r>
      <w:r>
        <w:rPr>
          <w:spacing w:val="107"/>
        </w:rPr>
        <w:t> </w:t>
      </w:r>
      <w:r>
        <w:rPr/>
        <w:t>the</w:t>
      </w:r>
      <w:r>
        <w:rPr>
          <w:spacing w:val="32"/>
        </w:rPr>
        <w:t> </w:t>
      </w:r>
      <w:r>
        <w:rPr>
          <w:spacing w:val="-1"/>
        </w:rPr>
        <w:t>same</w:t>
      </w:r>
      <w:r>
        <w:rPr>
          <w:spacing w:val="35"/>
        </w:rPr>
        <w:t> </w:t>
      </w:r>
      <w:r>
        <w:rPr/>
        <w:t>with</w:t>
      </w:r>
      <w:r>
        <w:rPr>
          <w:spacing w:val="33"/>
        </w:rPr>
        <w:t> </w:t>
      </w:r>
      <w:r>
        <w:rPr/>
        <w:t>the</w:t>
      </w:r>
      <w:r>
        <w:rPr>
          <w:spacing w:val="32"/>
        </w:rPr>
        <w:t> </w:t>
      </w:r>
      <w:r>
        <w:rPr/>
        <w:t>relevant</w:t>
      </w:r>
      <w:r>
        <w:rPr>
          <w:spacing w:val="36"/>
        </w:rPr>
        <w:t> </w:t>
      </w:r>
      <w:r>
        <w:rPr>
          <w:spacing w:val="-1"/>
        </w:rPr>
        <w:t>international</w:t>
      </w:r>
      <w:r>
        <w:rPr>
          <w:spacing w:val="33"/>
        </w:rPr>
        <w:t> </w:t>
      </w:r>
      <w:r>
        <w:rPr/>
        <w:t>standards</w:t>
      </w:r>
      <w:r>
        <w:rPr>
          <w:spacing w:val="33"/>
        </w:rPr>
        <w:t> </w:t>
      </w:r>
      <w:r>
        <w:rPr/>
        <w:t>on</w:t>
      </w:r>
      <w:r>
        <w:rPr>
          <w:spacing w:val="33"/>
        </w:rPr>
        <w:t> </w:t>
      </w:r>
      <w:r>
        <w:rPr>
          <w:spacing w:val="-1"/>
        </w:rPr>
        <w:t>auditing</w:t>
      </w:r>
      <w:r>
        <w:rPr>
          <w:spacing w:val="33"/>
        </w:rPr>
        <w:t> </w:t>
      </w:r>
      <w:r>
        <w:rPr>
          <w:spacing w:val="-1"/>
        </w:rPr>
        <w:t>as</w:t>
      </w:r>
      <w:r>
        <w:rPr>
          <w:spacing w:val="36"/>
        </w:rPr>
        <w:t> </w:t>
      </w:r>
      <w:r>
        <w:rPr>
          <w:spacing w:val="-1"/>
        </w:rPr>
        <w:t>well</w:t>
      </w:r>
      <w:r>
        <w:rPr>
          <w:spacing w:val="34"/>
        </w:rPr>
        <w:t> </w:t>
      </w:r>
      <w:r>
        <w:rPr/>
        <w:t>as</w:t>
      </w:r>
      <w:r>
        <w:rPr>
          <w:spacing w:val="33"/>
        </w:rPr>
        <w:t> </w:t>
      </w:r>
      <w:r>
        <w:rPr>
          <w:spacing w:val="-1"/>
        </w:rPr>
        <w:t>standards</w:t>
      </w:r>
      <w:r>
        <w:rPr>
          <w:spacing w:val="32"/>
        </w:rPr>
        <w:t> </w:t>
      </w:r>
      <w:r>
        <w:rPr/>
        <w:t>set</w:t>
      </w:r>
      <w:r>
        <w:rPr>
          <w:spacing w:val="33"/>
        </w:rPr>
        <w:t> </w:t>
      </w:r>
      <w:r>
        <w:rPr/>
        <w:t>by</w:t>
      </w:r>
      <w:r>
        <w:rPr>
          <w:spacing w:val="33"/>
        </w:rPr>
        <w:t> </w:t>
      </w:r>
      <w:r>
        <w:rPr/>
        <w:t>the</w:t>
      </w:r>
      <w:r>
        <w:rPr>
          <w:spacing w:val="65"/>
        </w:rPr>
        <w:t> </w:t>
      </w:r>
      <w:r>
        <w:rPr>
          <w:spacing w:val="-1"/>
        </w:rPr>
        <w:t>Financial</w:t>
      </w:r>
      <w:r>
        <w:rPr>
          <w:spacing w:val="59"/>
        </w:rPr>
        <w:t> </w:t>
      </w:r>
      <w:r>
        <w:rPr>
          <w:spacing w:val="-1"/>
        </w:rPr>
        <w:t>Reporting</w:t>
      </w:r>
      <w:r>
        <w:rPr/>
        <w:t> </w:t>
      </w:r>
      <w:r>
        <w:rPr>
          <w:spacing w:val="-1"/>
        </w:rPr>
        <w:t>Council</w:t>
      </w:r>
      <w:r>
        <w:rPr/>
        <w:t> of</w:t>
      </w:r>
      <w:r>
        <w:rPr>
          <w:spacing w:val="59"/>
        </w:rPr>
        <w:t> </w:t>
      </w:r>
      <w:r>
        <w:rPr>
          <w:spacing w:val="-1"/>
        </w:rPr>
        <w:t>Nigeria</w:t>
      </w:r>
      <w:r>
        <w:rPr>
          <w:spacing w:val="58"/>
        </w:rPr>
        <w:t> </w:t>
      </w:r>
      <w:r>
        <w:rPr/>
        <w:t>on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adoption</w:t>
      </w:r>
      <w:r>
        <w:rPr>
          <w:spacing w:val="59"/>
        </w:rPr>
        <w:t> </w:t>
      </w:r>
      <w:r>
        <w:rPr/>
        <w:t>of</w:t>
      </w:r>
      <w:r>
        <w:rPr>
          <w:spacing w:val="59"/>
        </w:rPr>
        <w:t> </w:t>
      </w:r>
      <w:r>
        <w:rPr/>
        <w:t>international </w:t>
      </w:r>
      <w:r>
        <w:rPr>
          <w:spacing w:val="-1"/>
        </w:rPr>
        <w:t>financial</w:t>
      </w:r>
      <w:r>
        <w:rPr>
          <w:spacing w:val="59"/>
        </w:rPr>
        <w:t> </w:t>
      </w:r>
      <w:r>
        <w:rPr/>
        <w:t>reporting</w:t>
      </w:r>
      <w:r>
        <w:rPr>
          <w:spacing w:val="87"/>
        </w:rPr>
        <w:t> </w:t>
      </w:r>
      <w:r>
        <w:rPr>
          <w:spacing w:val="-1"/>
        </w:rPr>
        <w:t>standards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>
          <w:spacing w:val="-1"/>
        </w:rPr>
        <w:t>well</w:t>
      </w:r>
      <w:r>
        <w:rPr>
          <w:spacing w:val="-7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>
          <w:spacing w:val="-1"/>
        </w:rPr>
        <w:t>International</w:t>
      </w:r>
      <w:r>
        <w:rPr>
          <w:spacing w:val="-7"/>
        </w:rPr>
        <w:t> </w:t>
      </w:r>
      <w:r>
        <w:rPr/>
        <w:t>public</w:t>
      </w:r>
      <w:r>
        <w:rPr>
          <w:spacing w:val="-9"/>
        </w:rPr>
        <w:t> </w:t>
      </w:r>
      <w:r>
        <w:rPr>
          <w:spacing w:val="-1"/>
        </w:rPr>
        <w:t>sector</w:t>
      </w:r>
      <w:r>
        <w:rPr>
          <w:spacing w:val="-6"/>
        </w:rPr>
        <w:t> </w:t>
      </w:r>
      <w:r>
        <w:rPr>
          <w:spacing w:val="-1"/>
        </w:rPr>
        <w:t>accounting</w:t>
      </w:r>
      <w:r>
        <w:rPr>
          <w:spacing w:val="-8"/>
        </w:rPr>
        <w:t> </w:t>
      </w:r>
      <w:r>
        <w:rPr>
          <w:spacing w:val="-1"/>
        </w:rPr>
        <w:t>standards</w:t>
      </w:r>
      <w:r>
        <w:rPr>
          <w:spacing w:val="-8"/>
        </w:rPr>
        <w:t> </w:t>
      </w:r>
      <w:r>
        <w:rPr>
          <w:spacing w:val="-1"/>
        </w:rPr>
        <w:t>championed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>
          <w:spacing w:val="-2"/>
        </w:rPr>
        <w:t>Office</w:t>
      </w:r>
      <w:r>
        <w:rPr>
          <w:spacing w:val="99"/>
        </w:rPr>
        <w:t> </w:t>
      </w:r>
      <w:r>
        <w:rPr/>
        <w:t>of the</w:t>
      </w:r>
      <w:r>
        <w:rPr>
          <w:spacing w:val="-16"/>
        </w:rPr>
        <w:t> </w:t>
      </w:r>
      <w:r>
        <w:rPr>
          <w:spacing w:val="-1"/>
        </w:rPr>
        <w:t>Accountant-General</w:t>
      </w:r>
      <w:r>
        <w:rPr/>
        <w:t> of the</w:t>
      </w:r>
      <w:r>
        <w:rPr>
          <w:spacing w:val="-1"/>
        </w:rPr>
        <w:t> Federation.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5" w:firstLine="0"/>
        <w:jc w:val="left"/>
      </w:pPr>
      <w:r>
        <w:rPr/>
        <w:t>The</w:t>
      </w:r>
      <w:r>
        <w:rPr>
          <w:spacing w:val="-6"/>
        </w:rPr>
        <w:t> </w:t>
      </w:r>
      <w:r>
        <w:rPr/>
        <w:t>IA</w:t>
      </w:r>
      <w:r>
        <w:rPr>
          <w:spacing w:val="-18"/>
        </w:rPr>
        <w:t> </w:t>
      </w:r>
      <w:r>
        <w:rPr/>
        <w:t>is</w:t>
      </w:r>
      <w:r>
        <w:rPr>
          <w:spacing w:val="-2"/>
        </w:rPr>
        <w:t> </w:t>
      </w:r>
      <w:r>
        <w:rPr>
          <w:spacing w:val="-1"/>
        </w:rPr>
        <w:t>confident</w:t>
      </w:r>
      <w:r>
        <w:rPr>
          <w:spacing w:val="-3"/>
        </w:rPr>
        <w:t> </w:t>
      </w:r>
      <w:r>
        <w:rPr/>
        <w:t>that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foregoing</w:t>
      </w:r>
      <w:r>
        <w:rPr>
          <w:spacing w:val="-5"/>
        </w:rPr>
        <w:t> </w:t>
      </w:r>
      <w:r>
        <w:rPr>
          <w:spacing w:val="-1"/>
        </w:rPr>
        <w:t>procedures</w:t>
      </w:r>
      <w:r>
        <w:rPr>
          <w:spacing w:val="-3"/>
        </w:rPr>
        <w:t> </w:t>
      </w:r>
      <w:r>
        <w:rPr/>
        <w:t>will</w:t>
      </w:r>
      <w:r>
        <w:rPr>
          <w:spacing w:val="-5"/>
        </w:rPr>
        <w:t> </w:t>
      </w:r>
      <w:r>
        <w:rPr>
          <w:spacing w:val="-1"/>
        </w:rPr>
        <w:t>ensure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quality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>
          <w:spacing w:val="-1"/>
        </w:rPr>
        <w:t>completeness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data</w:t>
      </w:r>
      <w:r>
        <w:rPr>
          <w:spacing w:val="97"/>
        </w:rPr>
        <w:t> </w:t>
      </w:r>
      <w:r>
        <w:rPr/>
        <w:t>for</w:t>
      </w:r>
      <w:r>
        <w:rPr>
          <w:spacing w:val="-2"/>
        </w:rPr>
        <w:t> </w:t>
      </w:r>
      <w:r>
        <w:rPr/>
        <w:t>the 2022</w:t>
      </w:r>
      <w:r>
        <w:rPr>
          <w:spacing w:val="-1"/>
        </w:rPr>
        <w:t> </w:t>
      </w:r>
      <w:r>
        <w:rPr/>
        <w:t>– 2023 NEITI</w:t>
      </w:r>
      <w:r>
        <w:rPr>
          <w:spacing w:val="-1"/>
        </w:rPr>
        <w:t> </w:t>
      </w:r>
      <w:r>
        <w:rPr/>
        <w:t>Oil and </w:t>
      </w:r>
      <w:r>
        <w:rPr>
          <w:spacing w:val="-1"/>
        </w:rPr>
        <w:t>Gas</w:t>
      </w:r>
      <w:r>
        <w:rPr/>
        <w:t> Industry</w:t>
      </w:r>
      <w:r>
        <w:rPr>
          <w:spacing w:val="1"/>
        </w:rPr>
        <w:t> </w:t>
      </w:r>
      <w:r>
        <w:rPr>
          <w:spacing w:val="-1"/>
        </w:rPr>
        <w:t>Report.</w:t>
      </w:r>
    </w:p>
    <w:p>
      <w:pPr>
        <w:spacing w:after="0" w:line="240" w:lineRule="auto"/>
        <w:jc w:val="left"/>
        <w:sectPr>
          <w:pgSz w:w="12240" w:h="15840"/>
          <w:pgMar w:header="720" w:footer="1040" w:top="1740" w:bottom="126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pStyle w:val="BodyText"/>
        <w:numPr>
          <w:ilvl w:val="1"/>
          <w:numId w:val="99"/>
        </w:numPr>
        <w:tabs>
          <w:tab w:pos="861" w:val="left" w:leader="none"/>
        </w:tabs>
        <w:spacing w:line="240" w:lineRule="auto" w:before="69" w:after="0"/>
        <w:ind w:left="860" w:right="0" w:hanging="720"/>
        <w:jc w:val="left"/>
      </w:pPr>
      <w:bookmarkStart w:name="_bookmark37" w:id="53"/>
      <w:bookmarkEnd w:id="53"/>
      <w:r>
        <w:rPr/>
      </w:r>
      <w:bookmarkStart w:name="_bookmark37" w:id="54"/>
      <w:bookmarkEnd w:id="54"/>
      <w:r>
        <w:rPr>
          <w:color w:val="0E4660"/>
          <w:spacing w:val="-1"/>
        </w:rPr>
        <w:t>Comm</w:t>
      </w:r>
      <w:r>
        <w:rPr>
          <w:color w:val="0E4660"/>
          <w:spacing w:val="-1"/>
        </w:rPr>
        <w:t>ent</w:t>
      </w:r>
      <w:r>
        <w:rPr>
          <w:color w:val="0E4660"/>
        </w:rPr>
        <w:t> on </w:t>
      </w:r>
      <w:r>
        <w:rPr>
          <w:color w:val="0E4660"/>
          <w:spacing w:val="-1"/>
        </w:rPr>
        <w:t>Data Collection</w:t>
      </w:r>
      <w:r>
        <w:rPr>
          <w:color w:val="0E4660"/>
          <w:spacing w:val="-5"/>
        </w:rPr>
        <w:t> </w:t>
      </w:r>
      <w:r>
        <w:rPr>
          <w:color w:val="0E4660"/>
          <w:spacing w:val="-2"/>
        </w:rPr>
        <w:t>Templates,</w:t>
      </w:r>
      <w:r>
        <w:rPr>
          <w:color w:val="0E4660"/>
          <w:spacing w:val="-5"/>
        </w:rPr>
        <w:t> </w:t>
      </w:r>
      <w:r>
        <w:rPr>
          <w:color w:val="0E4660"/>
          <w:spacing w:val="-4"/>
        </w:rPr>
        <w:t>Tools</w:t>
      </w:r>
      <w:r>
        <w:rPr>
          <w:color w:val="0E4660"/>
        </w:rPr>
        <w:t> and </w:t>
      </w:r>
      <w:r>
        <w:rPr>
          <w:color w:val="0E4660"/>
          <w:spacing w:val="-1"/>
        </w:rPr>
        <w:t>Strategies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145" w:firstLine="0"/>
        <w:jc w:val="left"/>
      </w:pPr>
      <w:r>
        <w:rPr/>
        <w:t>The</w:t>
      </w:r>
      <w:r>
        <w:rPr>
          <w:spacing w:val="-2"/>
        </w:rPr>
        <w:t> </w:t>
      </w:r>
      <w:r>
        <w:rPr/>
        <w:t>IA</w:t>
      </w:r>
      <w:r>
        <w:rPr>
          <w:spacing w:val="-14"/>
        </w:rPr>
        <w:t> </w:t>
      </w:r>
      <w:r>
        <w:rPr>
          <w:spacing w:val="-1"/>
        </w:rPr>
        <w:t>team</w:t>
      </w:r>
      <w:r>
        <w:rPr/>
        <w:t> </w:t>
      </w:r>
      <w:r>
        <w:rPr>
          <w:spacing w:val="-1"/>
        </w:rPr>
        <w:t>expects</w:t>
      </w:r>
      <w:r>
        <w:rPr/>
        <w:t> to review the</w:t>
      </w:r>
      <w:r>
        <w:rPr>
          <w:spacing w:val="-1"/>
        </w:rPr>
        <w:t> data collection</w:t>
      </w:r>
      <w:r>
        <w:rPr/>
        <w:t> </w:t>
      </w:r>
      <w:r>
        <w:rPr>
          <w:spacing w:val="-1"/>
        </w:rPr>
        <w:t>templates,</w:t>
      </w:r>
      <w:r>
        <w:rPr/>
        <w:t> tools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strategy</w:t>
      </w:r>
      <w:r>
        <w:rPr/>
        <w:t> in light of the</w:t>
      </w:r>
      <w:r>
        <w:rPr>
          <w:spacing w:val="-2"/>
        </w:rPr>
        <w:t> new</w:t>
      </w:r>
      <w:r>
        <w:rPr>
          <w:spacing w:val="73"/>
        </w:rPr>
        <w:t> </w:t>
      </w:r>
      <w:r>
        <w:rPr>
          <w:spacing w:val="-1"/>
        </w:rPr>
        <w:t>requirement</w:t>
      </w:r>
      <w:r>
        <w:rPr/>
        <w:t> in the</w:t>
      </w:r>
      <w:r>
        <w:rPr>
          <w:spacing w:val="-1"/>
        </w:rPr>
        <w:t> </w:t>
      </w:r>
      <w:r>
        <w:rPr/>
        <w:t>2023</w:t>
      </w:r>
      <w:r>
        <w:rPr>
          <w:spacing w:val="2"/>
        </w:rPr>
        <w:t> </w:t>
      </w:r>
      <w:r>
        <w:rPr>
          <w:spacing w:val="-1"/>
        </w:rPr>
        <w:t>EITI Standard.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key</w:t>
      </w:r>
      <w:r>
        <w:rPr/>
        <w:t> </w:t>
      </w:r>
      <w:r>
        <w:rPr>
          <w:spacing w:val="-1"/>
        </w:rPr>
        <w:t>expectations</w:t>
      </w:r>
      <w:r>
        <w:rPr/>
        <w:t> on</w:t>
      </w:r>
      <w:r>
        <w:rPr>
          <w:spacing w:val="2"/>
        </w:rPr>
        <w:t> </w:t>
      </w:r>
      <w:r>
        <w:rPr/>
        <w:t>the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collection</w:t>
      </w:r>
      <w:r>
        <w:rPr/>
        <w:t> templates, tools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strategies</w:t>
      </w:r>
      <w:r>
        <w:rPr>
          <w:spacing w:val="2"/>
        </w:rPr>
        <w:t> </w:t>
      </w:r>
      <w:r>
        <w:rPr>
          <w:spacing w:val="-1"/>
        </w:rPr>
        <w:t>are:</w:t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numPr>
          <w:ilvl w:val="0"/>
          <w:numId w:val="100"/>
        </w:numPr>
        <w:tabs>
          <w:tab w:pos="501" w:val="left" w:leader="none"/>
        </w:tabs>
        <w:spacing w:line="240" w:lineRule="auto" w:before="0" w:after="0"/>
        <w:ind w:left="500" w:right="145" w:hanging="360"/>
        <w:jc w:val="left"/>
      </w:pPr>
      <w:r>
        <w:rPr>
          <w:spacing w:val="-1"/>
        </w:rPr>
        <w:t>Insertion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columns</w:t>
      </w:r>
      <w:r>
        <w:rPr>
          <w:spacing w:val="-12"/>
        </w:rPr>
        <w:t> </w:t>
      </w:r>
      <w:r>
        <w:rPr/>
        <w:t>on</w:t>
      </w:r>
      <w:r>
        <w:rPr>
          <w:spacing w:val="-15"/>
        </w:rPr>
        <w:t> </w:t>
      </w:r>
      <w:r>
        <w:rPr/>
        <w:t>OML/PML</w:t>
      </w:r>
      <w:r>
        <w:rPr>
          <w:spacing w:val="-22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Field</w:t>
      </w:r>
      <w:r>
        <w:rPr>
          <w:spacing w:val="-12"/>
        </w:rPr>
        <w:t> </w:t>
      </w:r>
      <w:r>
        <w:rPr>
          <w:spacing w:val="-1"/>
        </w:rPr>
        <w:t>name</w:t>
      </w:r>
      <w:r>
        <w:rPr>
          <w:spacing w:val="-13"/>
        </w:rPr>
        <w:t> </w:t>
      </w:r>
      <w:r>
        <w:rPr/>
        <w:t>in</w:t>
      </w:r>
      <w:r>
        <w:rPr>
          <w:spacing w:val="-12"/>
        </w:rPr>
        <w:t> </w:t>
      </w:r>
      <w:r>
        <w:rPr>
          <w:spacing w:val="-1"/>
        </w:rPr>
        <w:t>all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templates</w:t>
      </w:r>
      <w:r>
        <w:rPr>
          <w:spacing w:val="-12"/>
        </w:rPr>
        <w:t> </w:t>
      </w:r>
      <w:r>
        <w:rPr/>
        <w:t>to</w:t>
      </w:r>
      <w:r>
        <w:rPr>
          <w:spacing w:val="-14"/>
        </w:rPr>
        <w:t> </w:t>
      </w:r>
      <w:r>
        <w:rPr>
          <w:spacing w:val="-1"/>
        </w:rPr>
        <w:t>meet</w:t>
      </w:r>
      <w:r>
        <w:rPr>
          <w:spacing w:val="-12"/>
        </w:rPr>
        <w:t> </w:t>
      </w:r>
      <w:r>
        <w:rPr/>
        <w:t>the</w:t>
      </w:r>
      <w:r>
        <w:rPr>
          <w:spacing w:val="-13"/>
        </w:rPr>
        <w:t> </w:t>
      </w:r>
      <w:r>
        <w:rPr>
          <w:spacing w:val="-1"/>
        </w:rPr>
        <w:t>requirement</w:t>
      </w:r>
      <w:r>
        <w:rPr>
          <w:spacing w:val="53"/>
        </w:rPr>
        <w:t> </w:t>
      </w:r>
      <w:r>
        <w:rPr/>
        <w:t>on </w:t>
      </w:r>
      <w:r>
        <w:rPr>
          <w:spacing w:val="-1"/>
        </w:rPr>
        <w:t>project</w:t>
      </w:r>
      <w:r>
        <w:rPr/>
        <w:t> </w:t>
      </w:r>
      <w:r>
        <w:rPr>
          <w:spacing w:val="-1"/>
        </w:rPr>
        <w:t>level/</w:t>
      </w:r>
      <w:r>
        <w:rPr/>
        <w:t> asset-based </w:t>
      </w:r>
      <w:r>
        <w:rPr>
          <w:spacing w:val="-1"/>
        </w:rPr>
        <w:t>reporting</w:t>
      </w:r>
    </w:p>
    <w:p>
      <w:pPr>
        <w:pStyle w:val="BodyText"/>
        <w:numPr>
          <w:ilvl w:val="0"/>
          <w:numId w:val="100"/>
        </w:numPr>
        <w:tabs>
          <w:tab w:pos="501" w:val="left" w:leader="none"/>
        </w:tabs>
        <w:spacing w:line="294" w:lineRule="exact" w:before="0" w:after="0"/>
        <w:ind w:left="500" w:right="0" w:hanging="360"/>
        <w:jc w:val="left"/>
      </w:pPr>
      <w:r>
        <w:rPr>
          <w:spacing w:val="-1"/>
        </w:rPr>
        <w:t>Modification</w:t>
      </w:r>
      <w:r>
        <w:rPr/>
        <w:t> of</w:t>
      </w:r>
      <w:r>
        <w:rPr>
          <w:spacing w:val="-1"/>
        </w:rPr>
        <w:t> employment</w:t>
      </w:r>
      <w:r>
        <w:rPr/>
        <w:t> </w:t>
      </w:r>
      <w:r>
        <w:rPr>
          <w:spacing w:val="-1"/>
        </w:rPr>
        <w:t>data</w:t>
      </w:r>
      <w:r>
        <w:rPr/>
        <w:t> </w:t>
      </w:r>
      <w:r>
        <w:rPr>
          <w:spacing w:val="-1"/>
        </w:rPr>
        <w:t>template</w:t>
      </w:r>
      <w:r>
        <w:rPr/>
        <w:t> to include </w:t>
      </w:r>
      <w:r>
        <w:rPr>
          <w:spacing w:val="-1"/>
        </w:rPr>
        <w:t>pay</w:t>
      </w:r>
      <w:r>
        <w:rPr/>
        <w:t> </w:t>
      </w:r>
      <w:r>
        <w:rPr>
          <w:spacing w:val="-1"/>
        </w:rPr>
        <w:t>range.</w:t>
      </w:r>
    </w:p>
    <w:p>
      <w:pPr>
        <w:pStyle w:val="BodyText"/>
        <w:numPr>
          <w:ilvl w:val="0"/>
          <w:numId w:val="100"/>
        </w:numPr>
        <w:tabs>
          <w:tab w:pos="501" w:val="left" w:leader="none"/>
        </w:tabs>
        <w:spacing w:line="240" w:lineRule="auto" w:before="1" w:after="0"/>
        <w:ind w:left="500" w:right="145" w:hanging="360"/>
        <w:jc w:val="left"/>
      </w:pPr>
      <w:r>
        <w:rPr>
          <w:spacing w:val="-1"/>
        </w:rPr>
        <w:t>Developing</w:t>
      </w:r>
      <w:r>
        <w:rPr/>
        <w:t> </w:t>
      </w:r>
      <w:r>
        <w:rPr>
          <w:spacing w:val="14"/>
        </w:rPr>
        <w:t> </w:t>
      </w:r>
      <w:r>
        <w:rPr/>
        <w:t>a </w:t>
      </w:r>
      <w:r>
        <w:rPr>
          <w:spacing w:val="15"/>
        </w:rPr>
        <w:t> </w:t>
      </w:r>
      <w:r>
        <w:rPr>
          <w:spacing w:val="-1"/>
        </w:rPr>
        <w:t>revised</w:t>
      </w:r>
      <w:r>
        <w:rPr/>
        <w:t> </w:t>
      </w:r>
      <w:r>
        <w:rPr>
          <w:spacing w:val="17"/>
        </w:rPr>
        <w:t> </w:t>
      </w:r>
      <w:r>
        <w:rPr/>
        <w:t>audit </w:t>
      </w:r>
      <w:r>
        <w:rPr>
          <w:spacing w:val="14"/>
        </w:rPr>
        <w:t> </w:t>
      </w:r>
      <w:r>
        <w:rPr>
          <w:spacing w:val="-1"/>
        </w:rPr>
        <w:t>information</w:t>
      </w:r>
      <w:r>
        <w:rPr/>
        <w:t> </w:t>
      </w:r>
      <w:r>
        <w:rPr>
          <w:spacing w:val="14"/>
        </w:rPr>
        <w:t> </w:t>
      </w:r>
      <w:r>
        <w:rPr>
          <w:spacing w:val="-1"/>
        </w:rPr>
        <w:t>request</w:t>
      </w:r>
      <w:r>
        <w:rPr/>
        <w:t> </w:t>
      </w:r>
      <w:r>
        <w:rPr>
          <w:spacing w:val="16"/>
        </w:rPr>
        <w:t> </w:t>
      </w:r>
      <w:r>
        <w:rPr>
          <w:spacing w:val="-1"/>
        </w:rPr>
        <w:t>checklist</w:t>
      </w:r>
      <w:r>
        <w:rPr/>
        <w:t> </w:t>
      </w:r>
      <w:r>
        <w:rPr>
          <w:spacing w:val="14"/>
        </w:rPr>
        <w:t> </w:t>
      </w:r>
      <w:r>
        <w:rPr/>
        <w:t>with </w:t>
      </w:r>
      <w:r>
        <w:rPr>
          <w:spacing w:val="15"/>
        </w:rPr>
        <w:t> </w:t>
      </w:r>
      <w:r>
        <w:rPr/>
        <w:t>emphasis </w:t>
      </w:r>
      <w:r>
        <w:rPr>
          <w:spacing w:val="14"/>
        </w:rPr>
        <w:t> </w:t>
      </w:r>
      <w:r>
        <w:rPr/>
        <w:t>on </w:t>
      </w:r>
      <w:r>
        <w:rPr>
          <w:spacing w:val="15"/>
        </w:rPr>
        <w:t> </w:t>
      </w:r>
      <w:r>
        <w:rPr>
          <w:spacing w:val="-1"/>
        </w:rPr>
        <w:t>systematic</w:t>
      </w:r>
      <w:r>
        <w:rPr>
          <w:spacing w:val="89"/>
        </w:rPr>
        <w:t> </w:t>
      </w:r>
      <w:r>
        <w:rPr>
          <w:spacing w:val="-1"/>
        </w:rPr>
        <w:t>disclosure and</w:t>
      </w:r>
      <w:r>
        <w:rPr/>
        <w:t> obtaining</w:t>
      </w:r>
      <w:r>
        <w:rPr>
          <w:spacing w:val="2"/>
        </w:rPr>
        <w:t> </w:t>
      </w:r>
      <w:r>
        <w:rPr>
          <w:spacing w:val="-1"/>
        </w:rPr>
        <w:t>documents</w:t>
      </w:r>
      <w:r>
        <w:rPr/>
        <w:t> that </w:t>
      </w:r>
      <w:r>
        <w:rPr>
          <w:spacing w:val="-1"/>
        </w:rPr>
        <w:t>describe</w:t>
      </w:r>
      <w:r>
        <w:rPr/>
        <w:t> </w:t>
      </w:r>
      <w:r>
        <w:rPr>
          <w:spacing w:val="-1"/>
        </w:rPr>
        <w:t>processes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procedures.</w:t>
      </w:r>
    </w:p>
    <w:p>
      <w:pPr>
        <w:pStyle w:val="BodyText"/>
        <w:numPr>
          <w:ilvl w:val="0"/>
          <w:numId w:val="100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Facilitating</w:t>
      </w:r>
      <w:r>
        <w:rPr>
          <w:spacing w:val="-5"/>
        </w:rPr>
        <w:t> </w:t>
      </w:r>
      <w:r>
        <w:rPr>
          <w:spacing w:val="-1"/>
        </w:rPr>
        <w:t>workshops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5"/>
        </w:rPr>
        <w:t> </w:t>
      </w:r>
      <w:r>
        <w:rPr>
          <w:spacing w:val="-1"/>
        </w:rPr>
        <w:t>training</w:t>
      </w:r>
      <w:r>
        <w:rPr>
          <w:spacing w:val="-5"/>
        </w:rPr>
        <w:t> </w:t>
      </w:r>
      <w:r>
        <w:rPr>
          <w:spacing w:val="-1"/>
        </w:rPr>
        <w:t>sessions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>
          <w:spacing w:val="-1"/>
        </w:rPr>
        <w:t>covered</w:t>
      </w:r>
      <w:r>
        <w:rPr>
          <w:spacing w:val="-5"/>
        </w:rPr>
        <w:t> </w:t>
      </w:r>
      <w:r>
        <w:rPr>
          <w:spacing w:val="-1"/>
        </w:rPr>
        <w:t>entities</w:t>
      </w:r>
      <w:r>
        <w:rPr>
          <w:spacing w:val="-3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1"/>
        </w:rPr>
        <w:t>new</w:t>
      </w:r>
      <w:r>
        <w:rPr>
          <w:spacing w:val="-6"/>
        </w:rPr>
        <w:t> </w:t>
      </w:r>
      <w:r>
        <w:rPr>
          <w:spacing w:val="-1"/>
        </w:rPr>
        <w:t>EITI</w:t>
      </w:r>
      <w:r>
        <w:rPr>
          <w:spacing w:val="-6"/>
        </w:rPr>
        <w:t> </w:t>
      </w:r>
      <w:r>
        <w:rPr>
          <w:spacing w:val="-1"/>
        </w:rPr>
        <w:t>requirement.</w:t>
      </w:r>
    </w:p>
    <w:p>
      <w:pPr>
        <w:pStyle w:val="BodyText"/>
        <w:numPr>
          <w:ilvl w:val="0"/>
          <w:numId w:val="100"/>
        </w:numPr>
        <w:tabs>
          <w:tab w:pos="501" w:val="left" w:leader="none"/>
        </w:tabs>
        <w:spacing w:line="240" w:lineRule="auto" w:before="0" w:after="0"/>
        <w:ind w:left="500" w:right="145" w:hanging="360"/>
        <w:jc w:val="left"/>
      </w:pPr>
      <w:r>
        <w:rPr>
          <w:spacing w:val="-1"/>
        </w:rPr>
        <w:t>Scheduling</w:t>
      </w:r>
      <w:r>
        <w:rPr>
          <w:spacing w:val="29"/>
        </w:rPr>
        <w:t> </w:t>
      </w:r>
      <w:r>
        <w:rPr>
          <w:spacing w:val="-1"/>
        </w:rPr>
        <w:t>sub-sessions</w:t>
      </w:r>
      <w:r>
        <w:rPr>
          <w:spacing w:val="27"/>
        </w:rPr>
        <w:t> </w:t>
      </w:r>
      <w:r>
        <w:rPr/>
        <w:t>with</w:t>
      </w:r>
      <w:r>
        <w:rPr>
          <w:spacing w:val="29"/>
        </w:rPr>
        <w:t> </w:t>
      </w:r>
      <w:r>
        <w:rPr/>
        <w:t>the</w:t>
      </w:r>
      <w:r>
        <w:rPr>
          <w:spacing w:val="28"/>
        </w:rPr>
        <w:t> </w:t>
      </w:r>
      <w:r>
        <w:rPr>
          <w:spacing w:val="-1"/>
        </w:rPr>
        <w:t>government</w:t>
      </w:r>
      <w:r>
        <w:rPr>
          <w:spacing w:val="29"/>
        </w:rPr>
        <w:t> </w:t>
      </w:r>
      <w:r>
        <w:rPr>
          <w:spacing w:val="-1"/>
        </w:rPr>
        <w:t>entities</w:t>
      </w:r>
      <w:r>
        <w:rPr>
          <w:spacing w:val="28"/>
        </w:rPr>
        <w:t> </w:t>
      </w:r>
      <w:r>
        <w:rPr/>
        <w:t>to</w:t>
      </w:r>
      <w:r>
        <w:rPr>
          <w:spacing w:val="26"/>
        </w:rPr>
        <w:t> </w:t>
      </w:r>
      <w:r>
        <w:rPr>
          <w:spacing w:val="-1"/>
        </w:rPr>
        <w:t>reinforce</w:t>
      </w:r>
      <w:r>
        <w:rPr>
          <w:spacing w:val="27"/>
        </w:rPr>
        <w:t> </w:t>
      </w:r>
      <w:r>
        <w:rPr/>
        <w:t>expectations</w:t>
      </w:r>
      <w:r>
        <w:rPr>
          <w:spacing w:val="28"/>
        </w:rPr>
        <w:t> </w:t>
      </w:r>
      <w:r>
        <w:rPr>
          <w:spacing w:val="-1"/>
        </w:rPr>
        <w:t>considering</w:t>
      </w:r>
      <w:r>
        <w:rPr>
          <w:spacing w:val="89"/>
        </w:rPr>
        <w:t> </w:t>
      </w:r>
      <w:r>
        <w:rPr>
          <w:spacing w:val="-1"/>
        </w:rPr>
        <w:t>new</w:t>
      </w:r>
      <w:r>
        <w:rPr/>
        <w:t> </w:t>
      </w:r>
      <w:r>
        <w:rPr>
          <w:spacing w:val="-1"/>
        </w:rPr>
        <w:t>developments</w:t>
      </w:r>
      <w:r>
        <w:rPr/>
        <w:t> in the</w:t>
      </w:r>
      <w:r>
        <w:rPr>
          <w:spacing w:val="1"/>
        </w:rPr>
        <w:t> </w:t>
      </w:r>
      <w:r>
        <w:rPr/>
        <w:t>2023 </w:t>
      </w:r>
      <w:r>
        <w:rPr>
          <w:spacing w:val="-1"/>
        </w:rPr>
        <w:t>EITI Standard.</w:t>
      </w:r>
    </w:p>
    <w:p>
      <w:pPr>
        <w:pStyle w:val="BodyText"/>
        <w:numPr>
          <w:ilvl w:val="0"/>
          <w:numId w:val="100"/>
        </w:numPr>
        <w:tabs>
          <w:tab w:pos="501" w:val="left" w:leader="none"/>
        </w:tabs>
        <w:spacing w:line="240" w:lineRule="auto" w:before="0" w:after="0"/>
        <w:ind w:left="500" w:right="145" w:hanging="360"/>
        <w:jc w:val="left"/>
      </w:pPr>
      <w:r>
        <w:rPr/>
        <w:t>Giving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obtaining</w:t>
      </w:r>
      <w:r>
        <w:rPr>
          <w:spacing w:val="2"/>
        </w:rPr>
        <w:t> </w:t>
      </w:r>
      <w:r>
        <w:rPr/>
        <w:t>spot</w:t>
      </w:r>
      <w:r>
        <w:rPr>
          <w:spacing w:val="2"/>
        </w:rPr>
        <w:t> </w:t>
      </w:r>
      <w:r>
        <w:rPr>
          <w:spacing w:val="-1"/>
        </w:rPr>
        <w:t>clarification</w:t>
      </w:r>
      <w:r>
        <w:rPr>
          <w:spacing w:val="2"/>
        </w:rPr>
        <w:t> </w:t>
      </w:r>
      <w:r>
        <w:rPr>
          <w:spacing w:val="-1"/>
        </w:rPr>
        <w:t>to/from</w:t>
      </w:r>
      <w:r>
        <w:rPr>
          <w:spacing w:val="2"/>
        </w:rPr>
        <w:t> </w:t>
      </w:r>
      <w:r>
        <w:rPr>
          <w:spacing w:val="-1"/>
        </w:rPr>
        <w:t>covered</w:t>
      </w:r>
      <w:r>
        <w:rPr>
          <w:spacing w:val="4"/>
        </w:rPr>
        <w:t> </w:t>
      </w:r>
      <w:r>
        <w:rPr>
          <w:spacing w:val="-1"/>
        </w:rPr>
        <w:t>entities</w:t>
      </w:r>
      <w:r>
        <w:rPr>
          <w:spacing w:val="2"/>
        </w:rPr>
        <w:t> </w:t>
      </w:r>
      <w:r>
        <w:rPr/>
        <w:t>through</w:t>
      </w:r>
      <w:r>
        <w:rPr>
          <w:spacing w:val="1"/>
        </w:rPr>
        <w:t> </w:t>
      </w:r>
      <w:r>
        <w:rPr/>
        <w:t>emails</w:t>
      </w:r>
      <w:r>
        <w:rPr>
          <w:spacing w:val="2"/>
        </w:rPr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telephone</w:t>
      </w:r>
      <w:r>
        <w:rPr>
          <w:spacing w:val="67"/>
        </w:rPr>
        <w:t> </w:t>
      </w:r>
      <w:r>
        <w:rPr>
          <w:spacing w:val="-1"/>
        </w:rPr>
        <w:t>calls.</w:t>
      </w:r>
    </w:p>
    <w:p>
      <w:pPr>
        <w:pStyle w:val="BodyText"/>
        <w:numPr>
          <w:ilvl w:val="0"/>
          <w:numId w:val="100"/>
        </w:numPr>
        <w:tabs>
          <w:tab w:pos="501" w:val="left" w:leader="none"/>
        </w:tabs>
        <w:spacing w:line="240" w:lineRule="auto" w:before="0" w:after="0"/>
        <w:ind w:left="500" w:right="145" w:hanging="360"/>
        <w:jc w:val="left"/>
      </w:pPr>
      <w:r>
        <w:rPr>
          <w:spacing w:val="-1"/>
        </w:rPr>
        <w:t>Ensuring</w:t>
      </w:r>
      <w:r>
        <w:rPr>
          <w:spacing w:val="19"/>
        </w:rPr>
        <w:t> </w:t>
      </w:r>
      <w:r>
        <w:rPr/>
        <w:t>that</w:t>
      </w:r>
      <w:r>
        <w:rPr>
          <w:spacing w:val="18"/>
        </w:rPr>
        <w:t> </w:t>
      </w:r>
      <w:r>
        <w:rPr>
          <w:spacing w:val="-1"/>
        </w:rPr>
        <w:t>audit</w:t>
      </w:r>
      <w:r>
        <w:rPr>
          <w:spacing w:val="22"/>
        </w:rPr>
        <w:t> </w:t>
      </w:r>
      <w:r>
        <w:rPr>
          <w:spacing w:val="-1"/>
        </w:rPr>
        <w:t>collection</w:t>
      </w:r>
      <w:r>
        <w:rPr>
          <w:spacing w:val="18"/>
        </w:rPr>
        <w:t> </w:t>
      </w:r>
      <w:r>
        <w:rPr>
          <w:spacing w:val="-1"/>
        </w:rPr>
        <w:t>templates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validation</w:t>
      </w:r>
      <w:r>
        <w:rPr>
          <w:spacing w:val="18"/>
        </w:rPr>
        <w:t> </w:t>
      </w:r>
      <w:r>
        <w:rPr>
          <w:spacing w:val="-1"/>
        </w:rPr>
        <w:t>documents</w:t>
      </w:r>
      <w:r>
        <w:rPr>
          <w:spacing w:val="19"/>
        </w:rPr>
        <w:t> </w:t>
      </w:r>
      <w:r>
        <w:rPr/>
        <w:t>are</w:t>
      </w:r>
      <w:r>
        <w:rPr>
          <w:spacing w:val="19"/>
        </w:rPr>
        <w:t> </w:t>
      </w:r>
      <w:r>
        <w:rPr/>
        <w:t>provided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line</w:t>
      </w:r>
      <w:r>
        <w:rPr>
          <w:spacing w:val="18"/>
        </w:rPr>
        <w:t> </w:t>
      </w:r>
      <w:r>
        <w:rPr/>
        <w:t>with</w:t>
      </w:r>
      <w:r>
        <w:rPr>
          <w:spacing w:val="83"/>
        </w:rPr>
        <w:t> </w:t>
      </w:r>
      <w:r>
        <w:rPr>
          <w:spacing w:val="-1"/>
        </w:rPr>
        <w:t>checklists.</w:t>
      </w:r>
    </w:p>
    <w:p>
      <w:pPr>
        <w:spacing w:after="0" w:line="240" w:lineRule="auto"/>
        <w:jc w:val="left"/>
        <w:sectPr>
          <w:pgSz w:w="12240" w:h="15840"/>
          <w:pgMar w:header="720" w:footer="1040" w:top="1740" w:bottom="126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tabs>
          <w:tab w:pos="860" w:val="left" w:leader="none"/>
        </w:tabs>
        <w:spacing w:line="240" w:lineRule="auto" w:before="69"/>
        <w:ind w:left="140" w:right="0" w:firstLine="0"/>
        <w:jc w:val="left"/>
      </w:pPr>
      <w:bookmarkStart w:name="_bookmark38" w:id="55"/>
      <w:bookmarkEnd w:id="55"/>
      <w:r>
        <w:rPr/>
      </w:r>
      <w:r>
        <w:rPr>
          <w:color w:val="0E4660"/>
        </w:rPr>
        <w:t>4.0.</w:t>
        <w:tab/>
      </w:r>
      <w:r>
        <w:rPr>
          <w:color w:val="0E4660"/>
          <w:spacing w:val="-1"/>
        </w:rPr>
        <w:t>Preliminary</w:t>
      </w:r>
      <w:r>
        <w:rPr>
          <w:color w:val="0E4660"/>
          <w:spacing w:val="-16"/>
        </w:rPr>
        <w:t> </w:t>
      </w:r>
      <w:r>
        <w:rPr>
          <w:color w:val="0E4660"/>
          <w:spacing w:val="-1"/>
        </w:rPr>
        <w:t>Activities</w:t>
      </w:r>
      <w:r>
        <w:rPr>
          <w:color w:val="0E4660"/>
        </w:rPr>
        <w:t> and</w:t>
      </w:r>
      <w:r>
        <w:rPr>
          <w:color w:val="0E4660"/>
          <w:spacing w:val="-15"/>
        </w:rPr>
        <w:t> </w:t>
      </w:r>
      <w:r>
        <w:rPr>
          <w:color w:val="0E4660"/>
        </w:rPr>
        <w:t>Audit Planning</w:t>
      </w:r>
      <w:r>
        <w:rPr/>
      </w:r>
    </w:p>
    <w:p>
      <w:pPr>
        <w:pStyle w:val="BodyText"/>
        <w:numPr>
          <w:ilvl w:val="1"/>
          <w:numId w:val="101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bookmarkStart w:name="_bookmark39" w:id="56"/>
      <w:bookmarkEnd w:id="56"/>
      <w:r>
        <w:rPr/>
      </w:r>
      <w:bookmarkStart w:name="_bookmark39" w:id="57"/>
      <w:bookmarkEnd w:id="57"/>
      <w:r>
        <w:rPr>
          <w:color w:val="0E4660"/>
          <w:spacing w:val="-1"/>
        </w:rPr>
        <w:t>Dis</w:t>
      </w:r>
      <w:r>
        <w:rPr>
          <w:color w:val="0E4660"/>
          <w:spacing w:val="-1"/>
        </w:rPr>
        <w:t>cussion</w:t>
      </w:r>
      <w:r>
        <w:rPr>
          <w:color w:val="0E4660"/>
        </w:rPr>
        <w:t> on</w:t>
      </w:r>
      <w:r>
        <w:rPr>
          <w:color w:val="0E4660"/>
          <w:spacing w:val="-5"/>
        </w:rPr>
        <w:t> </w:t>
      </w:r>
      <w:r>
        <w:rPr>
          <w:color w:val="0E4660"/>
          <w:spacing w:val="-6"/>
        </w:rPr>
        <w:t>Work</w:t>
      </w:r>
      <w:r>
        <w:rPr>
          <w:color w:val="0E4660"/>
        </w:rPr>
        <w:t> Done</w:t>
      </w:r>
      <w:r>
        <w:rPr/>
      </w:r>
    </w:p>
    <w:p>
      <w:pPr>
        <w:pStyle w:val="BodyText"/>
        <w:spacing w:line="276" w:lineRule="exact" w:before="115"/>
        <w:ind w:left="140" w:right="0" w:firstLine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preliminary</w:t>
      </w:r>
      <w:r>
        <w:rPr/>
        <w:t> </w:t>
      </w:r>
      <w:r>
        <w:rPr>
          <w:spacing w:val="-1"/>
        </w:rPr>
        <w:t>activities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audit</w:t>
      </w:r>
      <w:r>
        <w:rPr/>
        <w:t> planning </w:t>
      </w:r>
      <w:r>
        <w:rPr>
          <w:spacing w:val="-1"/>
        </w:rPr>
        <w:t>are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follows:</w:t>
      </w:r>
    </w:p>
    <w:p>
      <w:pPr>
        <w:pStyle w:val="BodyText"/>
        <w:numPr>
          <w:ilvl w:val="0"/>
          <w:numId w:val="100"/>
        </w:numPr>
        <w:tabs>
          <w:tab w:pos="501" w:val="left" w:leader="none"/>
        </w:tabs>
        <w:spacing w:line="240" w:lineRule="auto" w:before="0" w:after="0"/>
        <w:ind w:left="500" w:right="336" w:hanging="360"/>
        <w:jc w:val="left"/>
      </w:pPr>
      <w:r>
        <w:rPr>
          <w:spacing w:val="-1"/>
        </w:rPr>
        <w:t>Carried</w:t>
      </w:r>
      <w:r>
        <w:rPr>
          <w:spacing w:val="16"/>
        </w:rPr>
        <w:t> </w:t>
      </w:r>
      <w:r>
        <w:rPr/>
        <w:t>out</w:t>
      </w:r>
      <w:r>
        <w:rPr>
          <w:spacing w:val="17"/>
        </w:rPr>
        <w:t> </w:t>
      </w:r>
      <w:r>
        <w:rPr>
          <w:spacing w:val="-1"/>
        </w:rPr>
        <w:t>desk</w:t>
      </w:r>
      <w:r>
        <w:rPr>
          <w:spacing w:val="16"/>
        </w:rPr>
        <w:t> </w:t>
      </w:r>
      <w:r>
        <w:rPr>
          <w:spacing w:val="-1"/>
        </w:rPr>
        <w:t>review</w:t>
      </w:r>
      <w:r>
        <w:rPr>
          <w:spacing w:val="18"/>
        </w:rPr>
        <w:t> </w:t>
      </w:r>
      <w:r>
        <w:rPr/>
        <w:t>of</w:t>
      </w:r>
      <w:r>
        <w:rPr>
          <w:spacing w:val="16"/>
        </w:rPr>
        <w:t> </w:t>
      </w:r>
      <w:r>
        <w:rPr>
          <w:spacing w:val="-1"/>
        </w:rPr>
        <w:t>systematically</w:t>
      </w:r>
      <w:r>
        <w:rPr>
          <w:spacing w:val="17"/>
        </w:rPr>
        <w:t> </w:t>
      </w:r>
      <w:r>
        <w:rPr/>
        <w:t>disclosed</w:t>
      </w:r>
      <w:r>
        <w:rPr>
          <w:spacing w:val="16"/>
        </w:rPr>
        <w:t> </w:t>
      </w:r>
      <w:r>
        <w:rPr>
          <w:spacing w:val="-1"/>
        </w:rPr>
        <w:t>information</w:t>
      </w:r>
      <w:r>
        <w:rPr>
          <w:spacing w:val="17"/>
        </w:rPr>
        <w:t> </w:t>
      </w:r>
      <w:r>
        <w:rPr>
          <w:spacing w:val="-1"/>
        </w:rPr>
        <w:t>obtained</w:t>
      </w:r>
      <w:r>
        <w:rPr>
          <w:spacing w:val="16"/>
        </w:rPr>
        <w:t> </w:t>
      </w:r>
      <w:r>
        <w:rPr>
          <w:spacing w:val="-1"/>
        </w:rPr>
        <w:t>from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NUPRC,</w:t>
      </w:r>
      <w:r>
        <w:rPr>
          <w:spacing w:val="91"/>
        </w:rPr>
        <w:t> </w:t>
      </w:r>
      <w:r>
        <w:rPr/>
        <w:t>NBS, </w:t>
      </w:r>
      <w:r>
        <w:rPr>
          <w:spacing w:val="-1"/>
        </w:rPr>
        <w:t>NNPC</w:t>
      </w:r>
      <w:r>
        <w:rPr/>
        <w:t> Ltd, </w:t>
      </w:r>
      <w:r>
        <w:rPr>
          <w:spacing w:val="-1"/>
        </w:rPr>
        <w:t>and</w:t>
      </w:r>
      <w:r>
        <w:rPr/>
        <w:t> the </w:t>
      </w:r>
      <w:r>
        <w:rPr>
          <w:spacing w:val="-5"/>
        </w:rPr>
        <w:t>OAGF.</w:t>
      </w:r>
    </w:p>
    <w:p>
      <w:pPr>
        <w:pStyle w:val="BodyText"/>
        <w:numPr>
          <w:ilvl w:val="0"/>
          <w:numId w:val="100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Developed </w:t>
      </w:r>
      <w:r>
        <w:rPr/>
        <w:t>the</w:t>
      </w:r>
      <w:r>
        <w:rPr>
          <w:spacing w:val="-1"/>
        </w:rPr>
        <w:t> Project</w:t>
      </w:r>
      <w:r>
        <w:rPr/>
        <w:t> </w:t>
      </w:r>
      <w:r>
        <w:rPr>
          <w:spacing w:val="-1"/>
        </w:rPr>
        <w:t>Implementation</w:t>
      </w:r>
      <w:r>
        <w:rPr/>
        <w:t> </w:t>
      </w:r>
      <w:r>
        <w:rPr>
          <w:spacing w:val="-1"/>
        </w:rPr>
        <w:t>Schedule</w:t>
      </w:r>
    </w:p>
    <w:p>
      <w:pPr>
        <w:pStyle w:val="BodyText"/>
        <w:numPr>
          <w:ilvl w:val="0"/>
          <w:numId w:val="100"/>
        </w:numPr>
        <w:tabs>
          <w:tab w:pos="501" w:val="left" w:leader="none"/>
        </w:tabs>
        <w:spacing w:line="293" w:lineRule="exact" w:before="0" w:after="0"/>
        <w:ind w:left="500" w:right="0" w:hanging="360"/>
        <w:jc w:val="left"/>
      </w:pPr>
      <w:r>
        <w:rPr>
          <w:spacing w:val="-1"/>
        </w:rPr>
        <w:t>Reviewed</w:t>
      </w:r>
      <w:r>
        <w:rPr/>
        <w:t> the</w:t>
      </w:r>
      <w:r>
        <w:rPr>
          <w:spacing w:val="-13"/>
        </w:rPr>
        <w:t> </w:t>
      </w:r>
      <w:r>
        <w:rPr/>
        <w:t>Audit </w:t>
      </w:r>
      <w:r>
        <w:rPr>
          <w:spacing w:val="-1"/>
        </w:rPr>
        <w:t>Data</w:t>
      </w:r>
      <w:r>
        <w:rPr>
          <w:spacing w:val="1"/>
        </w:rPr>
        <w:t> </w:t>
      </w:r>
      <w:r>
        <w:rPr>
          <w:spacing w:val="-1"/>
        </w:rPr>
        <w:t>Collection</w:t>
      </w:r>
      <w:r>
        <w:rPr>
          <w:spacing w:val="-5"/>
        </w:rPr>
        <w:t> </w:t>
      </w:r>
      <w:r>
        <w:rPr>
          <w:spacing w:val="-3"/>
        </w:rPr>
        <w:t>Templates</w:t>
      </w:r>
      <w:r>
        <w:rPr/>
        <w:t> and </w:t>
      </w:r>
      <w:r>
        <w:rPr>
          <w:spacing w:val="-1"/>
        </w:rPr>
        <w:t>Checklist</w:t>
      </w:r>
    </w:p>
    <w:p>
      <w:pPr>
        <w:pStyle w:val="BodyText"/>
        <w:numPr>
          <w:ilvl w:val="0"/>
          <w:numId w:val="100"/>
        </w:numPr>
        <w:tabs>
          <w:tab w:pos="501" w:val="left" w:leader="none"/>
        </w:tabs>
        <w:spacing w:line="294" w:lineRule="exact" w:before="0" w:after="0"/>
        <w:ind w:left="500" w:right="0" w:hanging="360"/>
        <w:jc w:val="left"/>
      </w:pPr>
      <w:r>
        <w:rPr>
          <w:spacing w:val="-1"/>
        </w:rPr>
        <w:t>Held</w:t>
      </w:r>
      <w:r>
        <w:rPr/>
        <w:t> the</w:t>
      </w:r>
      <w:r>
        <w:rPr>
          <w:spacing w:val="-1"/>
        </w:rPr>
        <w:t> pre-engagement</w:t>
      </w:r>
      <w:r>
        <w:rPr>
          <w:spacing w:val="2"/>
        </w:rPr>
        <w:t> </w:t>
      </w:r>
      <w:r>
        <w:rPr>
          <w:spacing w:val="-1"/>
        </w:rPr>
        <w:t>meetings</w:t>
      </w:r>
      <w:r>
        <w:rPr/>
        <w:t> on </w:t>
      </w:r>
      <w:r>
        <w:rPr>
          <w:spacing w:val="-1"/>
        </w:rPr>
        <w:t>Friday</w:t>
      </w:r>
      <w:r>
        <w:rPr/>
        <w:t> 12</w:t>
      </w:r>
      <w:r>
        <w:rPr>
          <w:position w:val="9"/>
          <w:sz w:val="16"/>
        </w:rPr>
        <w:t>th</w:t>
      </w:r>
      <w:r>
        <w:rPr>
          <w:spacing w:val="18"/>
          <w:position w:val="9"/>
          <w:sz w:val="16"/>
        </w:rPr>
        <w:t> </w:t>
      </w:r>
      <w:r>
        <w:rPr/>
        <w:t>of</w:t>
      </w:r>
      <w:r>
        <w:rPr>
          <w:spacing w:val="-15"/>
        </w:rPr>
        <w:t> </w:t>
      </w:r>
      <w:r>
        <w:rPr>
          <w:spacing w:val="-1"/>
        </w:rPr>
        <w:t>April</w:t>
      </w:r>
      <w:r>
        <w:rPr/>
        <w:t> 2024.</w:t>
      </w:r>
      <w:r>
        <w:rPr>
          <w:spacing w:val="-5"/>
        </w:rPr>
        <w:t> </w:t>
      </w:r>
      <w:r>
        <w:rPr>
          <w:spacing w:val="-4"/>
        </w:rPr>
        <w:t>Table</w:t>
      </w:r>
      <w:r>
        <w:rPr>
          <w:spacing w:val="-1"/>
        </w:rPr>
        <w:t> </w:t>
      </w:r>
      <w:r>
        <w:rPr/>
        <w:t>9 shows the </w:t>
      </w:r>
      <w:r>
        <w:rPr>
          <w:spacing w:val="-1"/>
        </w:rPr>
        <w:t>agenda.</w:t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40" w:id="58"/>
      <w:bookmarkEnd w:id="58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9:</w:t>
      </w:r>
      <w:r>
        <w:rPr>
          <w:rFonts w:ascii="Times New Roman"/>
          <w:i/>
          <w:color w:val="0D2841"/>
          <w:spacing w:val="-1"/>
          <w:sz w:val="24"/>
        </w:rPr>
        <w:t> Pre-Engagement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Meetings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Agenda</w:t>
      </w:r>
      <w:r>
        <w:rPr>
          <w:rFonts w:ascii="Times New Roman"/>
          <w:sz w:val="24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3"/>
          <w:szCs w:val="2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349"/>
        <w:gridCol w:w="3087"/>
        <w:gridCol w:w="2151"/>
      </w:tblGrid>
      <w:tr>
        <w:trPr>
          <w:trHeight w:val="286" w:hRule="exact"/>
        </w:trPr>
        <w:tc>
          <w:tcPr>
            <w:tcW w:w="4349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Programme</w:t>
            </w:r>
          </w:p>
        </w:tc>
        <w:tc>
          <w:tcPr>
            <w:tcW w:w="308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Responsible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</w:t>
            </w:r>
          </w:p>
        </w:tc>
        <w:tc>
          <w:tcPr>
            <w:tcW w:w="2151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Time</w:t>
            </w:r>
          </w:p>
        </w:tc>
      </w:tr>
      <w:tr>
        <w:trPr>
          <w:trHeight w:val="342" w:hRule="exact"/>
        </w:trPr>
        <w:tc>
          <w:tcPr>
            <w:tcW w:w="434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Registration/Introductions</w:t>
            </w:r>
          </w:p>
        </w:tc>
        <w:tc>
          <w:tcPr>
            <w:tcW w:w="308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All</w:t>
            </w:r>
          </w:p>
        </w:tc>
        <w:tc>
          <w:tcPr>
            <w:tcW w:w="215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10.00-10.10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am</w:t>
            </w:r>
          </w:p>
        </w:tc>
      </w:tr>
      <w:tr>
        <w:trPr>
          <w:trHeight w:val="286" w:hRule="exact"/>
        </w:trPr>
        <w:tc>
          <w:tcPr>
            <w:tcW w:w="43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</w:rPr>
              <w:t>Welcome/Opening</w:t>
            </w:r>
            <w:r>
              <w:rPr>
                <w:rFonts w:ascii="Times New Roman"/>
                <w:sz w:val="24"/>
              </w:rPr>
              <w:t> Remarks</w:t>
            </w:r>
          </w:p>
        </w:tc>
        <w:tc>
          <w:tcPr>
            <w:tcW w:w="3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Director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&amp; Mining</w:t>
            </w:r>
          </w:p>
        </w:tc>
        <w:tc>
          <w:tcPr>
            <w:tcW w:w="21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10:10 – 10:20 am</w:t>
            </w:r>
          </w:p>
        </w:tc>
      </w:tr>
      <w:tr>
        <w:trPr>
          <w:trHeight w:val="379" w:hRule="exact"/>
        </w:trPr>
        <w:tc>
          <w:tcPr>
            <w:tcW w:w="43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Remarks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Executive</w:t>
            </w:r>
            <w:r>
              <w:rPr>
                <w:rFonts w:ascii="Times New Roman"/>
                <w:spacing w:val="-1"/>
                <w:sz w:val="24"/>
              </w:rPr>
              <w:t> Secretary</w:t>
            </w:r>
          </w:p>
        </w:tc>
        <w:tc>
          <w:tcPr>
            <w:tcW w:w="3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Executive Secretary</w:t>
            </w:r>
          </w:p>
        </w:tc>
        <w:tc>
          <w:tcPr>
            <w:tcW w:w="21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10:20 – 10.40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am</w:t>
            </w:r>
          </w:p>
        </w:tc>
      </w:tr>
      <w:tr>
        <w:trPr>
          <w:trHeight w:val="3322" w:hRule="exact"/>
        </w:trPr>
        <w:tc>
          <w:tcPr>
            <w:tcW w:w="43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02"/>
              </w:numPr>
              <w:tabs>
                <w:tab w:pos="463" w:val="left" w:leader="none"/>
              </w:tabs>
              <w:spacing w:line="27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Implementation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Schedule</w:t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Brief</w:t>
            </w:r>
            <w:r>
              <w:rPr>
                <w:rFonts w:ascii="Times New Roman"/>
                <w:spacing w:val="-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-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Adeshile</w:t>
            </w:r>
            <w:r>
              <w:rPr>
                <w:rFonts w:ascii="Times New Roman"/>
                <w:spacing w:val="-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Adedeji</w:t>
            </w:r>
            <w:r>
              <w:rPr>
                <w:rFonts w:ascii="Times New Roman"/>
                <w:spacing w:val="-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&amp;Co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their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perspective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project's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ToR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understanding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EITI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Standard.</w:t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Inception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(Contents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structure)</w:t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463" w:val="left" w:leader="none"/>
              </w:tabs>
              <w:spacing w:line="240" w:lineRule="auto" w:before="0" w:after="0"/>
              <w:ind w:left="462" w:right="104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Report</w:t>
            </w:r>
            <w:r>
              <w:rPr>
                <w:rFonts w:ascii="Times New Roman" w:hAnsi="Times New Roman" w:cs="Times New Roman" w:eastAsia="Times New Roman"/>
                <w:spacing w:val="1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Structure</w:t>
            </w:r>
            <w:r>
              <w:rPr>
                <w:rFonts w:ascii="Times New Roman" w:hAnsi="Times New Roman" w:cs="Times New Roman" w:eastAsia="Times New Roman"/>
                <w:spacing w:val="1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(Contextual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information,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Main</w:t>
            </w:r>
            <w:r>
              <w:rPr>
                <w:rFonts w:ascii="Times New Roman" w:hAnsi="Times New Roman" w:cs="Times New Roman" w:eastAsia="Times New Roman"/>
                <w:spacing w:val="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4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Appendices,</w:t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open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files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–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Excel,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CSV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etc.)</w:t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Teams</w:t>
            </w:r>
            <w:r>
              <w:rPr>
                <w:rFonts w:ascii="Times New Roman"/>
                <w:sz w:val="24"/>
              </w:rPr>
              <w:t> composition for the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audit.</w:t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IA</w:t>
            </w:r>
            <w:r>
              <w:rPr>
                <w:rFonts w:ascii="Times New Roman"/>
                <w:spacing w:val="-18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Template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Review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Update</w:t>
            </w:r>
          </w:p>
        </w:tc>
        <w:tc>
          <w:tcPr>
            <w:tcW w:w="3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Adeshile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Adedeji</w:t>
            </w:r>
            <w:r>
              <w:rPr>
                <w:rFonts w:ascii="Times New Roman"/>
                <w:sz w:val="24"/>
              </w:rPr>
              <w:t> &amp; Co</w:t>
            </w:r>
          </w:p>
        </w:tc>
        <w:tc>
          <w:tcPr>
            <w:tcW w:w="21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10:40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–11:50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 am</w:t>
            </w:r>
          </w:p>
        </w:tc>
      </w:tr>
      <w:tr>
        <w:trPr>
          <w:trHeight w:val="286" w:hRule="exact"/>
        </w:trPr>
        <w:tc>
          <w:tcPr>
            <w:tcW w:w="43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Break</w:t>
            </w:r>
          </w:p>
        </w:tc>
        <w:tc>
          <w:tcPr>
            <w:tcW w:w="3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ALL</w:t>
            </w:r>
          </w:p>
        </w:tc>
        <w:tc>
          <w:tcPr>
            <w:tcW w:w="21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11:50-12:00</w:t>
            </w:r>
            <w:r>
              <w:rPr>
                <w:rFonts w:ascii="Times New Roman"/>
                <w:sz w:val="24"/>
              </w:rPr>
              <w:t> pm</w:t>
            </w:r>
          </w:p>
        </w:tc>
      </w:tr>
      <w:tr>
        <w:trPr>
          <w:trHeight w:val="2218" w:hRule="exact"/>
        </w:trPr>
        <w:tc>
          <w:tcPr>
            <w:tcW w:w="43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2022-2023</w:t>
            </w:r>
            <w:r>
              <w:rPr>
                <w:rFonts w:ascii="Times New Roman"/>
                <w:sz w:val="24"/>
              </w:rPr>
              <w:t> Oil and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Audit</w:t>
            </w:r>
          </w:p>
          <w:p>
            <w:pPr>
              <w:pStyle w:val="ListParagraph"/>
              <w:numPr>
                <w:ilvl w:val="0"/>
                <w:numId w:val="103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 </w:t>
            </w:r>
            <w:r>
              <w:rPr>
                <w:rFonts w:ascii="Times New Roman"/>
                <w:spacing w:val="-1"/>
                <w:sz w:val="24"/>
              </w:rPr>
              <w:t>EITI Standard/Emerging</w:t>
            </w:r>
            <w:r>
              <w:rPr>
                <w:rFonts w:ascii="Times New Roman"/>
                <w:sz w:val="24"/>
              </w:rPr>
              <w:t> issues</w:t>
            </w:r>
          </w:p>
          <w:p>
            <w:pPr>
              <w:pStyle w:val="ListParagraph"/>
              <w:numPr>
                <w:ilvl w:val="0"/>
                <w:numId w:val="103"/>
              </w:numPr>
              <w:tabs>
                <w:tab w:pos="463" w:val="left" w:leader="none"/>
              </w:tabs>
              <w:spacing w:line="240" w:lineRule="auto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3"/>
                <w:sz w:val="24"/>
              </w:rPr>
              <w:t>Template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Workshop</w:t>
            </w:r>
          </w:p>
          <w:p>
            <w:pPr>
              <w:pStyle w:val="ListParagraph"/>
              <w:numPr>
                <w:ilvl w:val="0"/>
                <w:numId w:val="103"/>
              </w:numPr>
              <w:tabs>
                <w:tab w:pos="463" w:val="left" w:leader="none"/>
              </w:tabs>
              <w:spacing w:line="240" w:lineRule="auto" w:before="0" w:after="0"/>
              <w:ind w:left="462" w:right="100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Sending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3"/>
                <w:sz w:val="24"/>
              </w:rPr>
              <w:t>Template,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6"/>
                <w:sz w:val="24"/>
              </w:rPr>
              <w:t>ToR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confidentiality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agreement,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template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workshop</w:t>
            </w:r>
            <w:r>
              <w:rPr>
                <w:rFonts w:ascii="Times New Roman"/>
                <w:sz w:val="24"/>
              </w:rPr>
              <w:t> with </w:t>
            </w:r>
            <w:r>
              <w:rPr>
                <w:rFonts w:ascii="Times New Roman"/>
                <w:spacing w:val="-1"/>
                <w:sz w:val="24"/>
              </w:rPr>
              <w:t>covered</w:t>
            </w:r>
            <w:r>
              <w:rPr>
                <w:rFonts w:ascii="Times New Roman"/>
                <w:sz w:val="24"/>
              </w:rPr>
              <w:t> entities.</w:t>
            </w:r>
          </w:p>
          <w:p>
            <w:pPr>
              <w:pStyle w:val="ListParagraph"/>
              <w:numPr>
                <w:ilvl w:val="0"/>
                <w:numId w:val="103"/>
              </w:numPr>
              <w:tabs>
                <w:tab w:pos="463" w:val="left" w:leader="none"/>
              </w:tabs>
              <w:spacing w:line="240" w:lineRule="auto" w:before="0" w:after="0"/>
              <w:ind w:left="462" w:right="9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Contact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persons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teams.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Emails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have all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team</w:t>
            </w:r>
            <w:r>
              <w:rPr>
                <w:rFonts w:ascii="Times New Roman"/>
                <w:sz w:val="24"/>
              </w:rPr>
              <w:t> members in </w:t>
            </w:r>
            <w:r>
              <w:rPr>
                <w:rFonts w:ascii="Times New Roman"/>
                <w:spacing w:val="-4"/>
                <w:sz w:val="24"/>
              </w:rPr>
              <w:t>copy.</w:t>
            </w:r>
          </w:p>
        </w:tc>
        <w:tc>
          <w:tcPr>
            <w:tcW w:w="3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8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Team</w:t>
            </w:r>
            <w:r>
              <w:rPr>
                <w:rFonts w:ascii="Times New Roman"/>
                <w:sz w:val="24"/>
              </w:rPr>
              <w:t> Lead, </w:t>
            </w:r>
            <w:r>
              <w:rPr>
                <w:rFonts w:ascii="Times New Roman"/>
                <w:spacing w:val="-1"/>
                <w:sz w:val="24"/>
              </w:rPr>
              <w:t>Energy</w:t>
            </w:r>
            <w:r>
              <w:rPr>
                <w:rFonts w:ascii="Times New Roman"/>
                <w:sz w:val="24"/>
              </w:rPr>
              <w:t> &amp;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Mining</w:t>
            </w:r>
          </w:p>
        </w:tc>
        <w:tc>
          <w:tcPr>
            <w:tcW w:w="21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12:00 </w:t>
            </w:r>
            <w:r>
              <w:rPr>
                <w:rFonts w:ascii="Times New Roman"/>
                <w:spacing w:val="-1"/>
                <w:sz w:val="24"/>
              </w:rPr>
              <w:t>-12:50</w:t>
            </w:r>
            <w:r>
              <w:rPr>
                <w:rFonts w:ascii="Times New Roman"/>
                <w:sz w:val="24"/>
              </w:rPr>
              <w:t> pm</w:t>
            </w:r>
          </w:p>
        </w:tc>
      </w:tr>
      <w:tr>
        <w:trPr>
          <w:trHeight w:val="386" w:hRule="exact"/>
        </w:trPr>
        <w:tc>
          <w:tcPr>
            <w:tcW w:w="43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Lunch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Break</w:t>
            </w:r>
          </w:p>
        </w:tc>
        <w:tc>
          <w:tcPr>
            <w:tcW w:w="3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ALL</w:t>
            </w:r>
          </w:p>
        </w:tc>
        <w:tc>
          <w:tcPr>
            <w:tcW w:w="21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12.50-1.30</w:t>
            </w:r>
            <w:r>
              <w:rPr>
                <w:rFonts w:ascii="Times New Roman"/>
                <w:sz w:val="24"/>
              </w:rPr>
              <w:t> pm</w:t>
            </w:r>
          </w:p>
        </w:tc>
      </w:tr>
      <w:tr>
        <w:trPr>
          <w:trHeight w:val="288" w:hRule="exact"/>
        </w:trPr>
        <w:tc>
          <w:tcPr>
            <w:tcW w:w="43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Question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Answers</w:t>
            </w:r>
          </w:p>
        </w:tc>
        <w:tc>
          <w:tcPr>
            <w:tcW w:w="3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ALL</w:t>
            </w:r>
          </w:p>
        </w:tc>
        <w:tc>
          <w:tcPr>
            <w:tcW w:w="21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1.30-2.30</w:t>
            </w:r>
            <w:r>
              <w:rPr>
                <w:rFonts w:ascii="Times New Roman"/>
                <w:sz w:val="24"/>
              </w:rPr>
              <w:t> pm</w:t>
            </w:r>
          </w:p>
        </w:tc>
      </w:tr>
      <w:tr>
        <w:trPr>
          <w:trHeight w:val="562" w:hRule="exact"/>
        </w:trPr>
        <w:tc>
          <w:tcPr>
            <w:tcW w:w="43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87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Feedback</w:t>
            </w:r>
            <w:r>
              <w:rPr>
                <w:rFonts w:ascii="Times New Roman"/>
                <w:sz w:val="24"/>
              </w:rPr>
              <w:t> on the Engagement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Adeshile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Adedeji</w:t>
            </w:r>
            <w:r>
              <w:rPr>
                <w:rFonts w:ascii="Times New Roman"/>
                <w:sz w:val="24"/>
              </w:rPr>
              <w:t> &amp;Co</w:t>
            </w:r>
          </w:p>
        </w:tc>
        <w:tc>
          <w:tcPr>
            <w:tcW w:w="3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Adeshile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Adedeji</w:t>
            </w:r>
            <w:r>
              <w:rPr>
                <w:rFonts w:ascii="Times New Roman"/>
                <w:sz w:val="24"/>
              </w:rPr>
              <w:t> &amp; Co</w:t>
            </w:r>
          </w:p>
        </w:tc>
        <w:tc>
          <w:tcPr>
            <w:tcW w:w="21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2.30 pm-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3.00 pm</w:t>
            </w:r>
          </w:p>
        </w:tc>
      </w:tr>
      <w:tr>
        <w:trPr>
          <w:trHeight w:val="286" w:hRule="exact"/>
        </w:trPr>
        <w:tc>
          <w:tcPr>
            <w:tcW w:w="43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AOB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ALL</w:t>
            </w:r>
          </w:p>
        </w:tc>
        <w:tc>
          <w:tcPr>
            <w:tcW w:w="21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3.00 pm-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3.20 pm</w:t>
            </w:r>
          </w:p>
        </w:tc>
      </w:tr>
      <w:tr>
        <w:trPr>
          <w:trHeight w:val="286" w:hRule="exact"/>
        </w:trPr>
        <w:tc>
          <w:tcPr>
            <w:tcW w:w="434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Closing </w:t>
            </w:r>
            <w:r>
              <w:rPr>
                <w:rFonts w:ascii="Times New Roman"/>
                <w:spacing w:val="-1"/>
                <w:sz w:val="24"/>
              </w:rPr>
              <w:t>Remarks</w:t>
            </w:r>
          </w:p>
        </w:tc>
        <w:tc>
          <w:tcPr>
            <w:tcW w:w="308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 </w:t>
            </w:r>
            <w:r>
              <w:rPr>
                <w:rFonts w:ascii="Times New Roman"/>
                <w:spacing w:val="-1"/>
                <w:sz w:val="24"/>
              </w:rPr>
              <w:t>Head</w:t>
            </w:r>
            <w:r>
              <w:rPr>
                <w:rFonts w:ascii="Times New Roman"/>
                <w:sz w:val="24"/>
              </w:rPr>
              <w:t> Remediation</w:t>
            </w:r>
          </w:p>
        </w:tc>
        <w:tc>
          <w:tcPr>
            <w:tcW w:w="215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3.30 pm</w:t>
            </w:r>
          </w:p>
        </w:tc>
      </w:tr>
      <w:tr>
        <w:trPr>
          <w:trHeight w:val="385" w:hRule="exact"/>
        </w:trPr>
        <w:tc>
          <w:tcPr>
            <w:tcW w:w="434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08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151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720" w:footer="1040" w:top="1740" w:bottom="1220" w:left="1300" w:right="11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21"/>
          <w:szCs w:val="21"/>
        </w:rPr>
      </w:pPr>
    </w:p>
    <w:p>
      <w:pPr>
        <w:pStyle w:val="BodyText"/>
        <w:spacing w:line="240" w:lineRule="auto" w:before="69"/>
        <w:ind w:left="140" w:right="145" w:firstLine="0"/>
        <w:jc w:val="left"/>
      </w:pPr>
      <w:r>
        <w:rPr>
          <w:spacing w:val="-1"/>
        </w:rPr>
        <w:t>See</w:t>
      </w:r>
      <w:r>
        <w:rPr>
          <w:spacing w:val="-6"/>
        </w:rPr>
        <w:t> </w:t>
      </w:r>
      <w:r>
        <w:rPr/>
        <w:t>Appendix</w:t>
      </w:r>
      <w:r>
        <w:rPr>
          <w:spacing w:val="12"/>
        </w:rPr>
        <w:t> </w:t>
      </w:r>
      <w:r>
        <w:rPr/>
        <w:t>7:</w:t>
      </w:r>
      <w:r>
        <w:rPr>
          <w:spacing w:val="12"/>
        </w:rPr>
        <w:t> </w:t>
      </w:r>
      <w:r>
        <w:rPr>
          <w:spacing w:val="-1"/>
        </w:rPr>
        <w:t>Pre-Engagement</w:t>
      </w:r>
      <w:r>
        <w:rPr>
          <w:spacing w:val="11"/>
        </w:rPr>
        <w:t> </w:t>
      </w:r>
      <w:r>
        <w:rPr/>
        <w:t>Meeting</w:t>
      </w:r>
      <w:r>
        <w:rPr>
          <w:spacing w:val="11"/>
        </w:rPr>
        <w:t> </w:t>
      </w:r>
      <w:r>
        <w:rPr/>
        <w:t>Presentation</w:t>
      </w:r>
      <w:r>
        <w:rPr>
          <w:spacing w:val="12"/>
        </w:rPr>
        <w:t> </w:t>
      </w:r>
      <w:r>
        <w:rPr/>
        <w:t>on</w:t>
      </w:r>
      <w:r>
        <w:rPr>
          <w:spacing w:val="11"/>
        </w:rPr>
        <w:t> </w:t>
      </w:r>
      <w:r>
        <w:rPr/>
        <w:t>the</w:t>
      </w:r>
      <w:r>
        <w:rPr>
          <w:spacing w:val="17"/>
        </w:rPr>
        <w:t> </w:t>
      </w:r>
      <w:r>
        <w:rPr>
          <w:spacing w:val="-1"/>
        </w:rPr>
        <w:t>Overview</w:t>
      </w:r>
      <w:r>
        <w:rPr>
          <w:spacing w:val="13"/>
        </w:rPr>
        <w:t> </w:t>
      </w:r>
      <w:r>
        <w:rPr/>
        <w:t>of</w:t>
      </w:r>
      <w:r>
        <w:rPr>
          <w:spacing w:val="11"/>
        </w:rPr>
        <w:t> </w:t>
      </w:r>
      <w:r>
        <w:rPr/>
        <w:t>the</w:t>
      </w:r>
      <w:r>
        <w:rPr>
          <w:spacing w:val="-4"/>
        </w:rPr>
        <w:t> </w:t>
      </w:r>
      <w:r>
        <w:rPr/>
        <w:t>Audit</w:t>
      </w:r>
      <w:r>
        <w:rPr>
          <w:spacing w:val="-5"/>
        </w:rPr>
        <w:t> </w:t>
      </w:r>
      <w:r>
        <w:rPr/>
        <w:t>Approach</w:t>
      </w:r>
      <w:r>
        <w:rPr>
          <w:spacing w:val="4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2"/>
        </w:rPr>
        <w:t>Methodology.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1"/>
          <w:numId w:val="101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41" w:id="59"/>
      <w:bookmarkEnd w:id="59"/>
      <w:r>
        <w:rPr/>
      </w:r>
      <w:bookmarkStart w:name="_bookmark41" w:id="60"/>
      <w:bookmarkEnd w:id="60"/>
      <w:r>
        <w:rPr>
          <w:color w:val="0E4660"/>
        </w:rPr>
        <w:t>Initial</w:t>
      </w:r>
      <w:r>
        <w:rPr>
          <w:color w:val="0E4660"/>
        </w:rPr>
        <w:t> </w:t>
      </w:r>
      <w:r>
        <w:rPr>
          <w:color w:val="0E4660"/>
          <w:spacing w:val="-1"/>
        </w:rPr>
        <w:t>Observation</w:t>
      </w:r>
      <w:r>
        <w:rPr>
          <w:color w:val="0E4660"/>
        </w:rPr>
        <w:t> </w:t>
      </w:r>
      <w:r>
        <w:rPr>
          <w:color w:val="0E4660"/>
          <w:spacing w:val="-1"/>
        </w:rPr>
        <w:t>and</w:t>
      </w:r>
      <w:r>
        <w:rPr>
          <w:color w:val="0E4660"/>
        </w:rPr>
        <w:t> </w:t>
      </w:r>
      <w:r>
        <w:rPr>
          <w:color w:val="0E4660"/>
          <w:spacing w:val="-1"/>
        </w:rPr>
        <w:t>Expectations</w:t>
      </w:r>
      <w:r>
        <w:rPr/>
      </w:r>
    </w:p>
    <w:p>
      <w:pPr>
        <w:pStyle w:val="BodyText"/>
        <w:spacing w:line="240" w:lineRule="auto"/>
        <w:ind w:left="140" w:right="0" w:firstLine="0"/>
        <w:jc w:val="both"/>
      </w:pPr>
      <w:bookmarkStart w:name="_bookmark42" w:id="61"/>
      <w:bookmarkEnd w:id="61"/>
      <w:r>
        <w:rPr/>
      </w:r>
      <w:r>
        <w:rPr>
          <w:color w:val="0E4660"/>
        </w:rPr>
        <w:t>4.2.1  </w:t>
      </w:r>
      <w:r>
        <w:rPr>
          <w:color w:val="0E4660"/>
          <w:spacing w:val="59"/>
        </w:rPr>
        <w:t> </w:t>
      </w:r>
      <w:r>
        <w:rPr>
          <w:color w:val="0E4660"/>
        </w:rPr>
        <w:t>Crude</w:t>
      </w:r>
      <w:r>
        <w:rPr>
          <w:color w:val="0E4660"/>
          <w:spacing w:val="-2"/>
        </w:rPr>
        <w:t> </w:t>
      </w:r>
      <w:r>
        <w:rPr>
          <w:color w:val="0E4660"/>
        </w:rPr>
        <w:t>Oil </w:t>
      </w:r>
      <w:r>
        <w:rPr>
          <w:color w:val="0E4660"/>
          <w:spacing w:val="-1"/>
        </w:rPr>
        <w:t>Production</w:t>
      </w:r>
      <w:r>
        <w:rPr/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35" w:lineRule="auto"/>
        <w:ind w:left="140" w:right="133" w:firstLine="0"/>
        <w:jc w:val="both"/>
      </w:pPr>
      <w:r>
        <w:rPr>
          <w:rFonts w:ascii="Times New Roman"/>
          <w:b/>
        </w:rPr>
        <w:t>536.75</w:t>
      </w:r>
      <w:r>
        <w:rPr>
          <w:rFonts w:ascii="Times New Roman"/>
          <w:b/>
          <w:spacing w:val="52"/>
        </w:rPr>
        <w:t> </w:t>
      </w:r>
      <w:r>
        <w:rPr>
          <w:rFonts w:ascii="Times New Roman"/>
          <w:b/>
          <w:spacing w:val="-1"/>
        </w:rPr>
        <w:t>million</w:t>
      </w:r>
      <w:r>
        <w:rPr>
          <w:rFonts w:ascii="Times New Roman"/>
          <w:b/>
          <w:spacing w:val="50"/>
        </w:rPr>
        <w:t> </w:t>
      </w:r>
      <w:r>
        <w:rPr>
          <w:rFonts w:ascii="Times New Roman"/>
          <w:b/>
          <w:spacing w:val="-1"/>
        </w:rPr>
        <w:t>barrels</w:t>
      </w:r>
      <w:r>
        <w:rPr>
          <w:rFonts w:ascii="Times New Roman"/>
          <w:b/>
          <w:spacing w:val="50"/>
        </w:rPr>
        <w:t> </w:t>
      </w:r>
      <w:r>
        <w:rPr>
          <w:spacing w:val="-1"/>
        </w:rPr>
        <w:t>was</w:t>
      </w:r>
      <w:r>
        <w:rPr>
          <w:spacing w:val="52"/>
        </w:rPr>
        <w:t> </w:t>
      </w:r>
      <w:r>
        <w:rPr/>
        <w:t>the</w:t>
      </w:r>
      <w:r>
        <w:rPr>
          <w:spacing w:val="52"/>
        </w:rPr>
        <w:t> </w:t>
      </w:r>
      <w:r>
        <w:rPr>
          <w:spacing w:val="-1"/>
        </w:rPr>
        <w:t>total</w:t>
      </w:r>
      <w:r>
        <w:rPr>
          <w:spacing w:val="53"/>
        </w:rPr>
        <w:t> </w:t>
      </w:r>
      <w:r>
        <w:rPr>
          <w:spacing w:val="-1"/>
        </w:rPr>
        <w:t>production</w:t>
      </w:r>
      <w:r>
        <w:rPr>
          <w:spacing w:val="52"/>
        </w:rPr>
        <w:t> </w:t>
      </w:r>
      <w:r>
        <w:rPr/>
        <w:t>in</w:t>
      </w:r>
      <w:r>
        <w:rPr>
          <w:spacing w:val="53"/>
        </w:rPr>
        <w:t> </w:t>
      </w:r>
      <w:r>
        <w:rPr/>
        <w:t>2023</w:t>
      </w:r>
      <w:r>
        <w:rPr>
          <w:spacing w:val="55"/>
        </w:rPr>
        <w:t> </w:t>
      </w:r>
      <w:r>
        <w:rPr>
          <w:spacing w:val="-1"/>
        </w:rPr>
        <w:t>which</w:t>
      </w:r>
      <w:r>
        <w:rPr>
          <w:spacing w:val="52"/>
        </w:rPr>
        <w:t> </w:t>
      </w:r>
      <w:r>
        <w:rPr>
          <w:spacing w:val="-1"/>
        </w:rPr>
        <w:t>was</w:t>
      </w:r>
      <w:r>
        <w:rPr>
          <w:spacing w:val="53"/>
        </w:rPr>
        <w:t> </w:t>
      </w:r>
      <w:r>
        <w:rPr>
          <w:rFonts w:ascii="Times New Roman"/>
          <w:b/>
        </w:rPr>
        <w:t>7%</w:t>
      </w:r>
      <w:r>
        <w:rPr>
          <w:rFonts w:ascii="Times New Roman"/>
          <w:b/>
          <w:spacing w:val="52"/>
        </w:rPr>
        <w:t> </w:t>
      </w:r>
      <w:r>
        <w:rPr>
          <w:rFonts w:ascii="Times New Roman"/>
          <w:b/>
        </w:rPr>
        <w:t>higher</w:t>
      </w:r>
      <w:r>
        <w:rPr>
          <w:rFonts w:ascii="Times New Roman"/>
          <w:b/>
          <w:spacing w:val="53"/>
        </w:rPr>
        <w:t> </w:t>
      </w:r>
      <w:r>
        <w:rPr/>
        <w:t>than</w:t>
      </w:r>
      <w:r>
        <w:rPr>
          <w:spacing w:val="52"/>
        </w:rPr>
        <w:t> </w:t>
      </w:r>
      <w:r>
        <w:rPr/>
        <w:t>2022</w:t>
      </w:r>
      <w:r>
        <w:rPr>
          <w:spacing w:val="53"/>
        </w:rPr>
        <w:t> </w:t>
      </w:r>
      <w:r>
        <w:rPr>
          <w:spacing w:val="-1"/>
        </w:rPr>
        <w:t>production</w:t>
      </w:r>
      <w:r>
        <w:rPr>
          <w:spacing w:val="50"/>
        </w:rPr>
        <w:t> </w:t>
      </w:r>
      <w:r>
        <w:rPr>
          <w:spacing w:val="-1"/>
        </w:rPr>
        <w:t>data</w:t>
      </w:r>
      <w:r>
        <w:rPr>
          <w:spacing w:val="49"/>
        </w:rPr>
        <w:t> </w:t>
      </w:r>
      <w:r>
        <w:rPr/>
        <w:t>of</w:t>
      </w:r>
      <w:r>
        <w:rPr>
          <w:spacing w:val="50"/>
        </w:rPr>
        <w:t> </w:t>
      </w:r>
      <w:r>
        <w:rPr>
          <w:rFonts w:ascii="Times New Roman"/>
          <w:b/>
        </w:rPr>
        <w:t>502.99</w:t>
      </w:r>
      <w:r>
        <w:rPr>
          <w:rFonts w:ascii="Times New Roman"/>
          <w:b/>
          <w:spacing w:val="50"/>
        </w:rPr>
        <w:t> </w:t>
      </w:r>
      <w:r>
        <w:rPr>
          <w:rFonts w:ascii="Times New Roman"/>
          <w:b/>
          <w:spacing w:val="-1"/>
        </w:rPr>
        <w:t>million</w:t>
      </w:r>
      <w:r>
        <w:rPr>
          <w:rFonts w:ascii="Times New Roman"/>
          <w:b/>
          <w:spacing w:val="50"/>
        </w:rPr>
        <w:t> </w:t>
      </w:r>
      <w:r>
        <w:rPr>
          <w:rFonts w:ascii="Times New Roman"/>
          <w:b/>
          <w:spacing w:val="-1"/>
        </w:rPr>
        <w:t>barrels</w:t>
      </w:r>
      <w:r>
        <w:rPr>
          <w:rFonts w:ascii="Times New Roman"/>
          <w:b/>
          <w:spacing w:val="50"/>
        </w:rPr>
        <w:t> </w:t>
      </w:r>
      <w:r>
        <w:rPr>
          <w:spacing w:val="-1"/>
        </w:rPr>
        <w:t>recorded</w:t>
      </w:r>
      <w:r>
        <w:rPr>
          <w:spacing w:val="50"/>
        </w:rPr>
        <w:t> </w:t>
      </w:r>
      <w:r>
        <w:rPr/>
        <w:t>in</w:t>
      </w:r>
      <w:r>
        <w:rPr>
          <w:spacing w:val="50"/>
        </w:rPr>
        <w:t> </w:t>
      </w:r>
      <w:r>
        <w:rPr/>
        <w:t>2022</w:t>
      </w:r>
      <w:hyperlink w:history="true" w:anchor="_bookmark45">
        <w:r>
          <w:rPr>
            <w:rFonts w:ascii="Times New Roman"/>
            <w:position w:val="9"/>
            <w:sz w:val="16"/>
          </w:rPr>
          <w:t>3</w:t>
        </w:r>
      </w:hyperlink>
      <w:r>
        <w:rPr/>
        <w:t>.</w:t>
      </w:r>
      <w:r>
        <w:rPr>
          <w:spacing w:val="50"/>
        </w:rPr>
        <w:t> </w:t>
      </w:r>
      <w:r>
        <w:rPr/>
        <w:t>Figure</w:t>
      </w:r>
      <w:r>
        <w:rPr>
          <w:spacing w:val="49"/>
        </w:rPr>
        <w:t> </w:t>
      </w:r>
      <w:r>
        <w:rPr/>
        <w:t>8</w:t>
      </w:r>
      <w:r>
        <w:rPr>
          <w:spacing w:val="50"/>
        </w:rPr>
        <w:t> </w:t>
      </w:r>
      <w:r>
        <w:rPr/>
        <w:t>shows</w:t>
      </w:r>
      <w:r>
        <w:rPr>
          <w:spacing w:val="50"/>
        </w:rPr>
        <w:t> </w:t>
      </w:r>
      <w:r>
        <w:rPr/>
        <w:t>the</w:t>
      </w:r>
      <w:r>
        <w:rPr>
          <w:spacing w:val="49"/>
        </w:rPr>
        <w:t> </w:t>
      </w:r>
      <w:r>
        <w:rPr>
          <w:spacing w:val="-1"/>
        </w:rPr>
        <w:t>graphical</w:t>
      </w:r>
      <w:r>
        <w:rPr>
          <w:spacing w:val="63"/>
        </w:rPr>
        <w:t> </w:t>
      </w:r>
      <w:r>
        <w:rPr>
          <w:spacing w:val="-1"/>
        </w:rPr>
        <w:t>presentation</w:t>
      </w:r>
      <w:r>
        <w:rPr>
          <w:spacing w:val="7"/>
        </w:rPr>
        <w:t> </w:t>
      </w:r>
      <w:r>
        <w:rPr/>
        <w:t>on</w:t>
      </w:r>
      <w:r>
        <w:rPr>
          <w:spacing w:val="7"/>
        </w:rPr>
        <w:t> </w:t>
      </w:r>
      <w:r>
        <w:rPr>
          <w:spacing w:val="-1"/>
        </w:rPr>
        <w:t>an</w:t>
      </w:r>
      <w:r>
        <w:rPr>
          <w:spacing w:val="7"/>
        </w:rPr>
        <w:t> </w:t>
      </w:r>
      <w:r>
        <w:rPr>
          <w:spacing w:val="-1"/>
        </w:rPr>
        <w:t>aggregate</w:t>
      </w:r>
      <w:r>
        <w:rPr>
          <w:spacing w:val="6"/>
        </w:rPr>
        <w:t> </w:t>
      </w:r>
      <w:r>
        <w:rPr>
          <w:spacing w:val="-1"/>
        </w:rPr>
        <w:t>basis</w:t>
      </w:r>
      <w:r>
        <w:rPr>
          <w:spacing w:val="7"/>
        </w:rPr>
        <w:t> </w:t>
      </w:r>
      <w:r>
        <w:rPr>
          <w:spacing w:val="-1"/>
        </w:rPr>
        <w:t>irrespective</w:t>
      </w:r>
      <w:r>
        <w:rPr>
          <w:spacing w:val="6"/>
        </w:rPr>
        <w:t> </w:t>
      </w:r>
      <w:r>
        <w:rPr/>
        <w:t>of</w:t>
      </w:r>
      <w:r>
        <w:rPr>
          <w:spacing w:val="8"/>
        </w:rPr>
        <w:t> </w:t>
      </w:r>
      <w:r>
        <w:rPr/>
        <w:t>the</w:t>
      </w:r>
      <w:r>
        <w:rPr>
          <w:spacing w:val="6"/>
        </w:rPr>
        <w:t> </w:t>
      </w:r>
      <w:r>
        <w:rPr/>
        <w:t>OPEC</w:t>
      </w:r>
      <w:r>
        <w:rPr>
          <w:spacing w:val="7"/>
        </w:rPr>
        <w:t> </w:t>
      </w:r>
      <w:r>
        <w:rPr>
          <w:spacing w:val="-1"/>
        </w:rPr>
        <w:t>Classification</w:t>
      </w:r>
      <w:r>
        <w:rPr>
          <w:spacing w:val="6"/>
        </w:rPr>
        <w:t> </w:t>
      </w:r>
      <w:r>
        <w:rPr/>
        <w:t>while</w:t>
      </w:r>
      <w:r>
        <w:rPr>
          <w:spacing w:val="3"/>
        </w:rPr>
        <w:t> </w:t>
      </w:r>
      <w:r>
        <w:rPr>
          <w:spacing w:val="-4"/>
        </w:rPr>
        <w:t>Table</w:t>
      </w:r>
      <w:r>
        <w:rPr>
          <w:spacing w:val="7"/>
        </w:rPr>
        <w:t> </w:t>
      </w:r>
      <w:r>
        <w:rPr/>
        <w:t>10</w:t>
      </w:r>
      <w:r>
        <w:rPr>
          <w:spacing w:val="7"/>
        </w:rPr>
        <w:t> </w:t>
      </w:r>
      <w:r>
        <w:rPr/>
        <w:t>shows</w:t>
      </w:r>
      <w:r>
        <w:rPr>
          <w:spacing w:val="81"/>
        </w:rPr>
        <w:t> </w:t>
      </w:r>
      <w:r>
        <w:rPr/>
        <w:t>the </w:t>
      </w:r>
      <w:r>
        <w:rPr>
          <w:spacing w:val="-1"/>
        </w:rPr>
        <w:t>disaggregation</w:t>
      </w:r>
      <w:r>
        <w:rPr/>
        <w:t> into Crude</w:t>
      </w:r>
      <w:r>
        <w:rPr>
          <w:spacing w:val="-2"/>
        </w:rPr>
        <w:t> </w:t>
      </w:r>
      <w:r>
        <w:rPr/>
        <w:t>oil, </w:t>
      </w:r>
      <w:r>
        <w:rPr>
          <w:spacing w:val="-1"/>
        </w:rPr>
        <w:t>blended</w:t>
      </w:r>
      <w:r>
        <w:rPr>
          <w:spacing w:val="1"/>
        </w:rPr>
        <w:t> </w:t>
      </w:r>
      <w:r>
        <w:rPr/>
        <w:t>condensate,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unblended</w:t>
      </w:r>
      <w:r>
        <w:rPr>
          <w:spacing w:val="2"/>
        </w:rPr>
        <w:t> </w:t>
      </w:r>
      <w:r>
        <w:rPr>
          <w:spacing w:val="-1"/>
        </w:rPr>
        <w:t>condensate.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1.625pt;margin-top:23.39814pt;width:468.75pt;height:183.5pt;mso-position-horizontal-relative:page;mso-position-vertical-relative:paragraph;z-index:-162736" coordorigin="1433,468" coordsize="9375,3670">
            <v:group style="position:absolute;left:1440;top:475;width:9360;height:3655" coordorigin="1440,475" coordsize="9360,3655">
              <v:shape style="position:absolute;left:1440;top:475;width:9360;height:3655" coordorigin="1440,475" coordsize="9360,3655" path="m1440,4130l10800,4130,10800,475,1440,475,1440,4130xe" filled="false" stroked="true" strokeweight=".140pt" strokecolor="#000000">
                <v:path arrowok="t"/>
              </v:shape>
            </v:group>
            <v:group style="position:absolute;left:1440;top:475;width:9360;height:3655" coordorigin="1440,475" coordsize="9360,3655">
              <v:shape style="position:absolute;left:1440;top:475;width:9360;height:3655" coordorigin="1440,475" coordsize="9360,3655" path="m1440,4130l10800,4130,10800,475,1440,475,1440,4130xe" filled="true" fillcolor="#ffffff" stroked="false">
                <v:path arrowok="t"/>
                <v:fill type="solid"/>
              </v:shape>
            </v:group>
            <v:group style="position:absolute;left:10411;top:2647;width:169;height:2" coordorigin="10411,2647" coordsize="169,2">
              <v:shape style="position:absolute;left:10411;top:2647;width:169;height:2" coordorigin="10411,2647" coordsize="169,0" path="m10411,2647l10580,2647e" filled="false" stroked="true" strokeweight=".75pt" strokecolor="#d9d9d9">
                <v:path arrowok="t"/>
              </v:shape>
            </v:group>
            <v:group style="position:absolute;left:10217;top:2647;width:44;height:2" coordorigin="10217,2647" coordsize="44,2">
              <v:shape style="position:absolute;left:10217;top:2647;width:44;height:2" coordorigin="10217,2647" coordsize="44,0" path="m10217,2647l10260,2647e" filled="false" stroked="true" strokeweight=".75pt" strokecolor="#d9d9d9">
                <v:path arrowok="t"/>
              </v:shape>
            </v:group>
            <v:group style="position:absolute;left:9730;top:2647;width:334;height:2" coordorigin="9730,2647" coordsize="334,2">
              <v:shape style="position:absolute;left:9730;top:2647;width:334;height:2" coordorigin="9730,2647" coordsize="334,0" path="m9730,2647l10063,2647e" filled="false" stroked="true" strokeweight=".75pt" strokecolor="#d9d9d9">
                <v:path arrowok="t"/>
              </v:shape>
            </v:group>
            <v:group style="position:absolute;left:9535;top:2647;width:41;height:2" coordorigin="9535,2647" coordsize="41,2">
              <v:shape style="position:absolute;left:9535;top:2647;width:41;height:2" coordorigin="9535,2647" coordsize="41,0" path="m9535,2647l9576,2647e" filled="false" stroked="true" strokeweight=".75pt" strokecolor="#d9d9d9">
                <v:path arrowok="t"/>
              </v:shape>
            </v:group>
            <v:group style="position:absolute;left:9046;top:2647;width:336;height:2" coordorigin="9046,2647" coordsize="336,2">
              <v:shape style="position:absolute;left:9046;top:2647;width:336;height:2" coordorigin="9046,2647" coordsize="336,0" path="m9046,2647l9382,2647e" filled="false" stroked="true" strokeweight=".75pt" strokecolor="#d9d9d9">
                <v:path arrowok="t"/>
              </v:shape>
            </v:group>
            <v:group style="position:absolute;left:8851;top:2647;width:41;height:2" coordorigin="8851,2647" coordsize="41,2">
              <v:shape style="position:absolute;left:8851;top:2647;width:41;height:2" coordorigin="8851,2647" coordsize="41,0" path="m8851,2647l8892,2647e" filled="false" stroked="true" strokeweight=".75pt" strokecolor="#d9d9d9">
                <v:path arrowok="t"/>
              </v:shape>
            </v:group>
            <v:group style="position:absolute;left:8362;top:2647;width:336;height:2" coordorigin="8362,2647" coordsize="336,2">
              <v:shape style="position:absolute;left:8362;top:2647;width:336;height:2" coordorigin="8362,2647" coordsize="336,0" path="m8362,2647l8698,2647e" filled="false" stroked="true" strokeweight=".75pt" strokecolor="#d9d9d9">
                <v:path arrowok="t"/>
              </v:shape>
            </v:group>
            <v:group style="position:absolute;left:8167;top:2647;width:41;height:2" coordorigin="8167,2647" coordsize="41,2">
              <v:shape style="position:absolute;left:8167;top:2647;width:41;height:2" coordorigin="8167,2647" coordsize="41,0" path="m8167,2647l8208,2647e" filled="false" stroked="true" strokeweight=".75pt" strokecolor="#d9d9d9">
                <v:path arrowok="t"/>
              </v:shape>
            </v:group>
            <v:group style="position:absolute;left:7678;top:2647;width:336;height:2" coordorigin="7678,2647" coordsize="336,2">
              <v:shape style="position:absolute;left:7678;top:2647;width:336;height:2" coordorigin="7678,2647" coordsize="336,0" path="m7678,2647l8014,2647e" filled="false" stroked="true" strokeweight=".75pt" strokecolor="#d9d9d9">
                <v:path arrowok="t"/>
              </v:shape>
            </v:group>
            <v:group style="position:absolute;left:7483;top:2647;width:44;height:2" coordorigin="7483,2647" coordsize="44,2">
              <v:shape style="position:absolute;left:7483;top:2647;width:44;height:2" coordorigin="7483,2647" coordsize="44,0" path="m7483,2647l7526,2647e" filled="false" stroked="true" strokeweight=".75pt" strokecolor="#d9d9d9">
                <v:path arrowok="t"/>
              </v:shape>
            </v:group>
            <v:group style="position:absolute;left:6996;top:2647;width:336;height:2" coordorigin="6996,2647" coordsize="336,2">
              <v:shape style="position:absolute;left:6996;top:2647;width:336;height:2" coordorigin="6996,2647" coordsize="336,0" path="m6996,2647l7332,2647e" filled="false" stroked="true" strokeweight=".75pt" strokecolor="#d9d9d9">
                <v:path arrowok="t"/>
              </v:shape>
            </v:group>
            <v:group style="position:absolute;left:6802;top:2647;width:41;height:2" coordorigin="6802,2647" coordsize="41,2">
              <v:shape style="position:absolute;left:6802;top:2647;width:41;height:2" coordorigin="6802,2647" coordsize="41,0" path="m6802,2647l6842,2647e" filled="false" stroked="true" strokeweight=".75pt" strokecolor="#d9d9d9">
                <v:path arrowok="t"/>
              </v:shape>
            </v:group>
            <v:group style="position:absolute;left:6312;top:2647;width:336;height:2" coordorigin="6312,2647" coordsize="336,2">
              <v:shape style="position:absolute;left:6312;top:2647;width:336;height:2" coordorigin="6312,2647" coordsize="336,0" path="m6312,2647l6648,2647e" filled="false" stroked="true" strokeweight=".75pt" strokecolor="#d9d9d9">
                <v:path arrowok="t"/>
              </v:shape>
            </v:group>
            <v:group style="position:absolute;left:6118;top:2647;width:41;height:2" coordorigin="6118,2647" coordsize="41,2">
              <v:shape style="position:absolute;left:6118;top:2647;width:41;height:2" coordorigin="6118,2647" coordsize="41,0" path="m6118,2647l6158,2647e" filled="false" stroked="true" strokeweight=".75pt" strokecolor="#d9d9d9">
                <v:path arrowok="t"/>
              </v:shape>
            </v:group>
            <v:group style="position:absolute;left:5628;top:2647;width:336;height:2" coordorigin="5628,2647" coordsize="336,2">
              <v:shape style="position:absolute;left:5628;top:2647;width:336;height:2" coordorigin="5628,2647" coordsize="336,0" path="m5628,2647l5964,2647e" filled="false" stroked="true" strokeweight=".75pt" strokecolor="#d9d9d9">
                <v:path arrowok="t"/>
              </v:shape>
            </v:group>
            <v:group style="position:absolute;left:5434;top:2647;width:41;height:2" coordorigin="5434,2647" coordsize="41,2">
              <v:shape style="position:absolute;left:5434;top:2647;width:41;height:2" coordorigin="5434,2647" coordsize="41,0" path="m5434,2647l5474,2647e" filled="false" stroked="true" strokeweight=".75pt" strokecolor="#d9d9d9">
                <v:path arrowok="t"/>
              </v:shape>
            </v:group>
            <v:group style="position:absolute;left:4944;top:2647;width:336;height:2" coordorigin="4944,2647" coordsize="336,2">
              <v:shape style="position:absolute;left:4944;top:2647;width:336;height:2" coordorigin="4944,2647" coordsize="336,0" path="m4944,2647l5280,2647e" filled="false" stroked="true" strokeweight=".75pt" strokecolor="#d9d9d9">
                <v:path arrowok="t"/>
              </v:shape>
            </v:group>
            <v:group style="position:absolute;left:4750;top:2647;width:44;height:2" coordorigin="4750,2647" coordsize="44,2">
              <v:shape style="position:absolute;left:4750;top:2647;width:44;height:2" coordorigin="4750,2647" coordsize="44,0" path="m4750,2647l4793,2647e" filled="false" stroked="true" strokeweight=".75pt" strokecolor="#d9d9d9">
                <v:path arrowok="t"/>
              </v:shape>
            </v:group>
            <v:group style="position:absolute;left:4262;top:2647;width:336;height:2" coordorigin="4262,2647" coordsize="336,2">
              <v:shape style="position:absolute;left:4262;top:2647;width:336;height:2" coordorigin="4262,2647" coordsize="336,0" path="m4262,2647l4598,2647e" filled="false" stroked="true" strokeweight=".75pt" strokecolor="#d9d9d9">
                <v:path arrowok="t"/>
              </v:shape>
            </v:group>
            <v:group style="position:absolute;left:4068;top:2647;width:41;height:2" coordorigin="4068,2647" coordsize="41,2">
              <v:shape style="position:absolute;left:4068;top:2647;width:41;height:2" coordorigin="4068,2647" coordsize="41,0" path="m4068,2647l4109,2647e" filled="false" stroked="true" strokeweight=".75pt" strokecolor="#d9d9d9">
                <v:path arrowok="t"/>
              </v:shape>
            </v:group>
            <v:group style="position:absolute;left:3578;top:2647;width:336;height:2" coordorigin="3578,2647" coordsize="336,2">
              <v:shape style="position:absolute;left:3578;top:2647;width:336;height:2" coordorigin="3578,2647" coordsize="336,0" path="m3578,2647l3914,2647e" filled="false" stroked="true" strokeweight=".75pt" strokecolor="#d9d9d9">
                <v:path arrowok="t"/>
              </v:shape>
            </v:group>
            <v:group style="position:absolute;left:3384;top:2647;width:41;height:2" coordorigin="3384,2647" coordsize="41,2">
              <v:shape style="position:absolute;left:3384;top:2647;width:41;height:2" coordorigin="3384,2647" coordsize="41,0" path="m3384,2647l3425,2647e" filled="false" stroked="true" strokeweight=".75pt" strokecolor="#d9d9d9">
                <v:path arrowok="t"/>
              </v:shape>
            </v:group>
            <v:group style="position:absolute;left:2894;top:2647;width:336;height:2" coordorigin="2894,2647" coordsize="336,2">
              <v:shape style="position:absolute;left:2894;top:2647;width:336;height:2" coordorigin="2894,2647" coordsize="336,0" path="m2894,2647l3230,2647e" filled="false" stroked="true" strokeweight=".75pt" strokecolor="#d9d9d9">
                <v:path arrowok="t"/>
              </v:shape>
            </v:group>
            <v:group style="position:absolute;left:2700;top:2647;width:41;height:2" coordorigin="2700,2647" coordsize="41,2">
              <v:shape style="position:absolute;left:2700;top:2647;width:41;height:2" coordorigin="2700,2647" coordsize="41,0" path="m2700,2647l2741,2647e" filled="false" stroked="true" strokeweight=".75pt" strokecolor="#d9d9d9">
                <v:path arrowok="t"/>
              </v:shape>
            </v:group>
            <v:group style="position:absolute;left:2379;top:2647;width:167;height:2" coordorigin="2379,2647" coordsize="167,2">
              <v:shape style="position:absolute;left:2379;top:2647;width:167;height:2" coordorigin="2379,2647" coordsize="167,0" path="m2379,2647l2546,2647e" filled="false" stroked="true" strokeweight=".75pt" strokecolor="#d9d9d9">
                <v:path arrowok="t"/>
              </v:shape>
            </v:group>
            <v:group style="position:absolute;left:10411;top:2256;width:169;height:2" coordorigin="10411,2256" coordsize="169,2">
              <v:shape style="position:absolute;left:10411;top:2256;width:169;height:2" coordorigin="10411,2256" coordsize="169,0" path="m10411,2256l10580,2256e" filled="false" stroked="true" strokeweight=".75pt" strokecolor="#d9d9d9">
                <v:path arrowok="t"/>
              </v:shape>
            </v:group>
            <v:group style="position:absolute;left:10217;top:2256;width:44;height:2" coordorigin="10217,2256" coordsize="44,2">
              <v:shape style="position:absolute;left:10217;top:2256;width:44;height:2" coordorigin="10217,2256" coordsize="44,0" path="m10217,2256l10260,2256e" filled="false" stroked="true" strokeweight=".75pt" strokecolor="#d9d9d9">
                <v:path arrowok="t"/>
              </v:shape>
            </v:group>
            <v:group style="position:absolute;left:9730;top:2256;width:334;height:2" coordorigin="9730,2256" coordsize="334,2">
              <v:shape style="position:absolute;left:9730;top:2256;width:334;height:2" coordorigin="9730,2256" coordsize="334,0" path="m9730,2256l10063,2256e" filled="false" stroked="true" strokeweight=".75pt" strokecolor="#d9d9d9">
                <v:path arrowok="t"/>
              </v:shape>
            </v:group>
            <v:group style="position:absolute;left:9535;top:2256;width:41;height:2" coordorigin="9535,2256" coordsize="41,2">
              <v:shape style="position:absolute;left:9535;top:2256;width:41;height:2" coordorigin="9535,2256" coordsize="41,0" path="m9535,2256l9576,2256e" filled="false" stroked="true" strokeweight=".75pt" strokecolor="#d9d9d9">
                <v:path arrowok="t"/>
              </v:shape>
            </v:group>
            <v:group style="position:absolute;left:9046;top:2256;width:336;height:2" coordorigin="9046,2256" coordsize="336,2">
              <v:shape style="position:absolute;left:9046;top:2256;width:336;height:2" coordorigin="9046,2256" coordsize="336,0" path="m9046,2256l9382,2256e" filled="false" stroked="true" strokeweight=".75pt" strokecolor="#d9d9d9">
                <v:path arrowok="t"/>
              </v:shape>
            </v:group>
            <v:group style="position:absolute;left:8851;top:2256;width:41;height:2" coordorigin="8851,2256" coordsize="41,2">
              <v:shape style="position:absolute;left:8851;top:2256;width:41;height:2" coordorigin="8851,2256" coordsize="41,0" path="m8851,2256l8892,2256e" filled="false" stroked="true" strokeweight=".75pt" strokecolor="#d9d9d9">
                <v:path arrowok="t"/>
              </v:shape>
            </v:group>
            <v:group style="position:absolute;left:8362;top:2256;width:336;height:2" coordorigin="8362,2256" coordsize="336,2">
              <v:shape style="position:absolute;left:8362;top:2256;width:336;height:2" coordorigin="8362,2256" coordsize="336,0" path="m8362,2256l8698,2256e" filled="false" stroked="true" strokeweight=".75pt" strokecolor="#d9d9d9">
                <v:path arrowok="t"/>
              </v:shape>
            </v:group>
            <v:group style="position:absolute;left:8167;top:2256;width:41;height:2" coordorigin="8167,2256" coordsize="41,2">
              <v:shape style="position:absolute;left:8167;top:2256;width:41;height:2" coordorigin="8167,2256" coordsize="41,0" path="m8167,2256l8208,2256e" filled="false" stroked="true" strokeweight=".75pt" strokecolor="#d9d9d9">
                <v:path arrowok="t"/>
              </v:shape>
            </v:group>
            <v:group style="position:absolute;left:7678;top:2256;width:336;height:2" coordorigin="7678,2256" coordsize="336,2">
              <v:shape style="position:absolute;left:7678;top:2256;width:336;height:2" coordorigin="7678,2256" coordsize="336,0" path="m7678,2256l8014,2256e" filled="false" stroked="true" strokeweight=".75pt" strokecolor="#d9d9d9">
                <v:path arrowok="t"/>
              </v:shape>
            </v:group>
            <v:group style="position:absolute;left:7483;top:2256;width:44;height:2" coordorigin="7483,2256" coordsize="44,2">
              <v:shape style="position:absolute;left:7483;top:2256;width:44;height:2" coordorigin="7483,2256" coordsize="44,0" path="m7483,2256l7526,2256e" filled="false" stroked="true" strokeweight=".75pt" strokecolor="#d9d9d9">
                <v:path arrowok="t"/>
              </v:shape>
            </v:group>
            <v:group style="position:absolute;left:6996;top:2256;width:336;height:2" coordorigin="6996,2256" coordsize="336,2">
              <v:shape style="position:absolute;left:6996;top:2256;width:336;height:2" coordorigin="6996,2256" coordsize="336,0" path="m6996,2256l7332,2256e" filled="false" stroked="true" strokeweight=".75pt" strokecolor="#d9d9d9">
                <v:path arrowok="t"/>
              </v:shape>
            </v:group>
            <v:group style="position:absolute;left:6802;top:2256;width:41;height:2" coordorigin="6802,2256" coordsize="41,2">
              <v:shape style="position:absolute;left:6802;top:2256;width:41;height:2" coordorigin="6802,2256" coordsize="41,0" path="m6802,2256l6842,2256e" filled="false" stroked="true" strokeweight=".75pt" strokecolor="#d9d9d9">
                <v:path arrowok="t"/>
              </v:shape>
            </v:group>
            <v:group style="position:absolute;left:6312;top:2256;width:336;height:2" coordorigin="6312,2256" coordsize="336,2">
              <v:shape style="position:absolute;left:6312;top:2256;width:336;height:2" coordorigin="6312,2256" coordsize="336,0" path="m6312,2256l6648,2256e" filled="false" stroked="true" strokeweight=".75pt" strokecolor="#d9d9d9">
                <v:path arrowok="t"/>
              </v:shape>
            </v:group>
            <v:group style="position:absolute;left:6118;top:2256;width:41;height:2" coordorigin="6118,2256" coordsize="41,2">
              <v:shape style="position:absolute;left:6118;top:2256;width:41;height:2" coordorigin="6118,2256" coordsize="41,0" path="m6118,2256l6158,2256e" filled="false" stroked="true" strokeweight=".75pt" strokecolor="#d9d9d9">
                <v:path arrowok="t"/>
              </v:shape>
            </v:group>
            <v:group style="position:absolute;left:5628;top:2256;width:336;height:2" coordorigin="5628,2256" coordsize="336,2">
              <v:shape style="position:absolute;left:5628;top:2256;width:336;height:2" coordorigin="5628,2256" coordsize="336,0" path="m5628,2256l5964,2256e" filled="false" stroked="true" strokeweight=".75pt" strokecolor="#d9d9d9">
                <v:path arrowok="t"/>
              </v:shape>
            </v:group>
            <v:group style="position:absolute;left:5434;top:2256;width:41;height:2" coordorigin="5434,2256" coordsize="41,2">
              <v:shape style="position:absolute;left:5434;top:2256;width:41;height:2" coordorigin="5434,2256" coordsize="41,0" path="m5434,2256l5474,2256e" filled="false" stroked="true" strokeweight=".75pt" strokecolor="#d9d9d9">
                <v:path arrowok="t"/>
              </v:shape>
            </v:group>
            <v:group style="position:absolute;left:4944;top:2256;width:336;height:2" coordorigin="4944,2256" coordsize="336,2">
              <v:shape style="position:absolute;left:4944;top:2256;width:336;height:2" coordorigin="4944,2256" coordsize="336,0" path="m4944,2256l5280,2256e" filled="false" stroked="true" strokeweight=".75pt" strokecolor="#d9d9d9">
                <v:path arrowok="t"/>
              </v:shape>
            </v:group>
            <v:group style="position:absolute;left:4750;top:2256;width:44;height:2" coordorigin="4750,2256" coordsize="44,2">
              <v:shape style="position:absolute;left:4750;top:2256;width:44;height:2" coordorigin="4750,2256" coordsize="44,0" path="m4750,2256l4793,2256e" filled="false" stroked="true" strokeweight=".75pt" strokecolor="#d9d9d9">
                <v:path arrowok="t"/>
              </v:shape>
            </v:group>
            <v:group style="position:absolute;left:4262;top:2256;width:336;height:2" coordorigin="4262,2256" coordsize="336,2">
              <v:shape style="position:absolute;left:4262;top:2256;width:336;height:2" coordorigin="4262,2256" coordsize="336,0" path="m4262,2256l4598,2256e" filled="false" stroked="true" strokeweight=".75pt" strokecolor="#d9d9d9">
                <v:path arrowok="t"/>
              </v:shape>
            </v:group>
            <v:group style="position:absolute;left:4068;top:2256;width:41;height:2" coordorigin="4068,2256" coordsize="41,2">
              <v:shape style="position:absolute;left:4068;top:2256;width:41;height:2" coordorigin="4068,2256" coordsize="41,0" path="m4068,2256l4109,2256e" filled="false" stroked="true" strokeweight=".75pt" strokecolor="#d9d9d9">
                <v:path arrowok="t"/>
              </v:shape>
            </v:group>
            <v:group style="position:absolute;left:3578;top:2256;width:336;height:2" coordorigin="3578,2256" coordsize="336,2">
              <v:shape style="position:absolute;left:3578;top:2256;width:336;height:2" coordorigin="3578,2256" coordsize="336,0" path="m3578,2256l3914,2256e" filled="false" stroked="true" strokeweight=".75pt" strokecolor="#d9d9d9">
                <v:path arrowok="t"/>
              </v:shape>
            </v:group>
            <v:group style="position:absolute;left:3384;top:2256;width:41;height:2" coordorigin="3384,2256" coordsize="41,2">
              <v:shape style="position:absolute;left:3384;top:2256;width:41;height:2" coordorigin="3384,2256" coordsize="41,0" path="m3384,2256l3425,2256e" filled="false" stroked="true" strokeweight=".75pt" strokecolor="#d9d9d9">
                <v:path arrowok="t"/>
              </v:shape>
            </v:group>
            <v:group style="position:absolute;left:2894;top:2256;width:336;height:2" coordorigin="2894,2256" coordsize="336,2">
              <v:shape style="position:absolute;left:2894;top:2256;width:336;height:2" coordorigin="2894,2256" coordsize="336,0" path="m2894,2256l3230,2256e" filled="false" stroked="true" strokeweight=".75pt" strokecolor="#d9d9d9">
                <v:path arrowok="t"/>
              </v:shape>
            </v:group>
            <v:group style="position:absolute;left:2700;top:2256;width:41;height:2" coordorigin="2700,2256" coordsize="41,2">
              <v:shape style="position:absolute;left:2700;top:2256;width:41;height:2" coordorigin="2700,2256" coordsize="41,0" path="m2700,2256l2741,2256e" filled="false" stroked="true" strokeweight=".75pt" strokecolor="#d9d9d9">
                <v:path arrowok="t"/>
              </v:shape>
            </v:group>
            <v:group style="position:absolute;left:2379;top:2256;width:167;height:2" coordorigin="2379,2256" coordsize="167,2">
              <v:shape style="position:absolute;left:2379;top:2256;width:167;height:2" coordorigin="2379,2256" coordsize="167,0" path="m2379,2256l2546,2256e" filled="false" stroked="true" strokeweight=".75pt" strokecolor="#d9d9d9">
                <v:path arrowok="t"/>
              </v:shape>
            </v:group>
            <v:group style="position:absolute;left:10411;top:1867;width:169;height:2" coordorigin="10411,1867" coordsize="169,2">
              <v:shape style="position:absolute;left:10411;top:1867;width:169;height:2" coordorigin="10411,1867" coordsize="169,0" path="m10411,1867l10580,1867e" filled="false" stroked="true" strokeweight=".75pt" strokecolor="#d9d9d9">
                <v:path arrowok="t"/>
              </v:shape>
            </v:group>
            <v:group style="position:absolute;left:10217;top:1867;width:44;height:2" coordorigin="10217,1867" coordsize="44,2">
              <v:shape style="position:absolute;left:10217;top:1867;width:44;height:2" coordorigin="10217,1867" coordsize="44,0" path="m10217,1867l10260,1867e" filled="false" stroked="true" strokeweight=".75pt" strokecolor="#d9d9d9">
                <v:path arrowok="t"/>
              </v:shape>
            </v:group>
            <v:group style="position:absolute;left:9730;top:1867;width:334;height:2" coordorigin="9730,1867" coordsize="334,2">
              <v:shape style="position:absolute;left:9730;top:1867;width:334;height:2" coordorigin="9730,1867" coordsize="334,0" path="m9730,1867l10063,1867e" filled="false" stroked="true" strokeweight=".75pt" strokecolor="#d9d9d9">
                <v:path arrowok="t"/>
              </v:shape>
            </v:group>
            <v:group style="position:absolute;left:9535;top:1867;width:41;height:2" coordorigin="9535,1867" coordsize="41,2">
              <v:shape style="position:absolute;left:9535;top:1867;width:41;height:2" coordorigin="9535,1867" coordsize="41,0" path="m9535,1867l9576,1867e" filled="false" stroked="true" strokeweight=".75pt" strokecolor="#d9d9d9">
                <v:path arrowok="t"/>
              </v:shape>
            </v:group>
            <v:group style="position:absolute;left:9046;top:1867;width:336;height:2" coordorigin="9046,1867" coordsize="336,2">
              <v:shape style="position:absolute;left:9046;top:1867;width:336;height:2" coordorigin="9046,1867" coordsize="336,0" path="m9046,1867l9382,1867e" filled="false" stroked="true" strokeweight=".75pt" strokecolor="#d9d9d9">
                <v:path arrowok="t"/>
              </v:shape>
            </v:group>
            <v:group style="position:absolute;left:8851;top:1867;width:41;height:2" coordorigin="8851,1867" coordsize="41,2">
              <v:shape style="position:absolute;left:8851;top:1867;width:41;height:2" coordorigin="8851,1867" coordsize="41,0" path="m8851,1867l8892,1867e" filled="false" stroked="true" strokeweight=".75pt" strokecolor="#d9d9d9">
                <v:path arrowok="t"/>
              </v:shape>
            </v:group>
            <v:group style="position:absolute;left:8362;top:1867;width:336;height:2" coordorigin="8362,1867" coordsize="336,2">
              <v:shape style="position:absolute;left:8362;top:1867;width:336;height:2" coordorigin="8362,1867" coordsize="336,0" path="m8362,1867l8698,1867e" filled="false" stroked="true" strokeweight=".75pt" strokecolor="#d9d9d9">
                <v:path arrowok="t"/>
              </v:shape>
            </v:group>
            <v:group style="position:absolute;left:8167;top:1867;width:41;height:2" coordorigin="8167,1867" coordsize="41,2">
              <v:shape style="position:absolute;left:8167;top:1867;width:41;height:2" coordorigin="8167,1867" coordsize="41,0" path="m8167,1867l8208,1867e" filled="false" stroked="true" strokeweight=".75pt" strokecolor="#d9d9d9">
                <v:path arrowok="t"/>
              </v:shape>
            </v:group>
            <v:group style="position:absolute;left:7678;top:1867;width:336;height:2" coordorigin="7678,1867" coordsize="336,2">
              <v:shape style="position:absolute;left:7678;top:1867;width:336;height:2" coordorigin="7678,1867" coordsize="336,0" path="m7678,1867l8014,1867e" filled="false" stroked="true" strokeweight=".75pt" strokecolor="#d9d9d9">
                <v:path arrowok="t"/>
              </v:shape>
            </v:group>
            <v:group style="position:absolute;left:7483;top:1867;width:44;height:2" coordorigin="7483,1867" coordsize="44,2">
              <v:shape style="position:absolute;left:7483;top:1867;width:44;height:2" coordorigin="7483,1867" coordsize="44,0" path="m7483,1867l7526,1867e" filled="false" stroked="true" strokeweight=".75pt" strokecolor="#d9d9d9">
                <v:path arrowok="t"/>
              </v:shape>
            </v:group>
            <v:group style="position:absolute;left:6996;top:1867;width:336;height:2" coordorigin="6996,1867" coordsize="336,2">
              <v:shape style="position:absolute;left:6996;top:1867;width:336;height:2" coordorigin="6996,1867" coordsize="336,0" path="m6996,1867l7332,1867e" filled="false" stroked="true" strokeweight=".75pt" strokecolor="#d9d9d9">
                <v:path arrowok="t"/>
              </v:shape>
            </v:group>
            <v:group style="position:absolute;left:6802;top:1867;width:41;height:2" coordorigin="6802,1867" coordsize="41,2">
              <v:shape style="position:absolute;left:6802;top:1867;width:41;height:2" coordorigin="6802,1867" coordsize="41,0" path="m6802,1867l6842,1867e" filled="false" stroked="true" strokeweight=".75pt" strokecolor="#d9d9d9">
                <v:path arrowok="t"/>
              </v:shape>
            </v:group>
            <v:group style="position:absolute;left:6312;top:1867;width:336;height:2" coordorigin="6312,1867" coordsize="336,2">
              <v:shape style="position:absolute;left:6312;top:1867;width:336;height:2" coordorigin="6312,1867" coordsize="336,0" path="m6312,1867l6648,1867e" filled="false" stroked="true" strokeweight=".75pt" strokecolor="#d9d9d9">
                <v:path arrowok="t"/>
              </v:shape>
            </v:group>
            <v:group style="position:absolute;left:6118;top:1867;width:41;height:2" coordorigin="6118,1867" coordsize="41,2">
              <v:shape style="position:absolute;left:6118;top:1867;width:41;height:2" coordorigin="6118,1867" coordsize="41,0" path="m6118,1867l6158,1867e" filled="false" stroked="true" strokeweight=".75pt" strokecolor="#d9d9d9">
                <v:path arrowok="t"/>
              </v:shape>
            </v:group>
            <v:group style="position:absolute;left:5628;top:1867;width:336;height:2" coordorigin="5628,1867" coordsize="336,2">
              <v:shape style="position:absolute;left:5628;top:1867;width:336;height:2" coordorigin="5628,1867" coordsize="336,0" path="m5628,1867l5964,1867e" filled="false" stroked="true" strokeweight=".75pt" strokecolor="#d9d9d9">
                <v:path arrowok="t"/>
              </v:shape>
            </v:group>
            <v:group style="position:absolute;left:5434;top:1867;width:41;height:2" coordorigin="5434,1867" coordsize="41,2">
              <v:shape style="position:absolute;left:5434;top:1867;width:41;height:2" coordorigin="5434,1867" coordsize="41,0" path="m5434,1867l5474,1867e" filled="false" stroked="true" strokeweight=".75pt" strokecolor="#d9d9d9">
                <v:path arrowok="t"/>
              </v:shape>
            </v:group>
            <v:group style="position:absolute;left:4944;top:1867;width:336;height:2" coordorigin="4944,1867" coordsize="336,2">
              <v:shape style="position:absolute;left:4944;top:1867;width:336;height:2" coordorigin="4944,1867" coordsize="336,0" path="m4944,1867l5280,1867e" filled="false" stroked="true" strokeweight=".75pt" strokecolor="#d9d9d9">
                <v:path arrowok="t"/>
              </v:shape>
            </v:group>
            <v:group style="position:absolute;left:4750;top:1867;width:44;height:2" coordorigin="4750,1867" coordsize="44,2">
              <v:shape style="position:absolute;left:4750;top:1867;width:44;height:2" coordorigin="4750,1867" coordsize="44,0" path="m4750,1867l4793,1867e" filled="false" stroked="true" strokeweight=".75pt" strokecolor="#d9d9d9">
                <v:path arrowok="t"/>
              </v:shape>
            </v:group>
            <v:group style="position:absolute;left:4262;top:1867;width:336;height:2" coordorigin="4262,1867" coordsize="336,2">
              <v:shape style="position:absolute;left:4262;top:1867;width:336;height:2" coordorigin="4262,1867" coordsize="336,0" path="m4262,1867l4598,1867e" filled="false" stroked="true" strokeweight=".75pt" strokecolor="#d9d9d9">
                <v:path arrowok="t"/>
              </v:shape>
            </v:group>
            <v:group style="position:absolute;left:4068;top:1867;width:41;height:2" coordorigin="4068,1867" coordsize="41,2">
              <v:shape style="position:absolute;left:4068;top:1867;width:41;height:2" coordorigin="4068,1867" coordsize="41,0" path="m4068,1867l4109,1867e" filled="false" stroked="true" strokeweight=".75pt" strokecolor="#d9d9d9">
                <v:path arrowok="t"/>
              </v:shape>
            </v:group>
            <v:group style="position:absolute;left:3578;top:1867;width:336;height:2" coordorigin="3578,1867" coordsize="336,2">
              <v:shape style="position:absolute;left:3578;top:1867;width:336;height:2" coordorigin="3578,1867" coordsize="336,0" path="m3578,1867l3914,1867e" filled="false" stroked="true" strokeweight=".75pt" strokecolor="#d9d9d9">
                <v:path arrowok="t"/>
              </v:shape>
            </v:group>
            <v:group style="position:absolute;left:3384;top:1867;width:41;height:2" coordorigin="3384,1867" coordsize="41,2">
              <v:shape style="position:absolute;left:3384;top:1867;width:41;height:2" coordorigin="3384,1867" coordsize="41,0" path="m3384,1867l3425,1867e" filled="false" stroked="true" strokeweight=".75pt" strokecolor="#d9d9d9">
                <v:path arrowok="t"/>
              </v:shape>
            </v:group>
            <v:group style="position:absolute;left:2894;top:1867;width:336;height:2" coordorigin="2894,1867" coordsize="336,2">
              <v:shape style="position:absolute;left:2894;top:1867;width:336;height:2" coordorigin="2894,1867" coordsize="336,0" path="m2894,1867l3230,1867e" filled="false" stroked="true" strokeweight=".75pt" strokecolor="#d9d9d9">
                <v:path arrowok="t"/>
              </v:shape>
            </v:group>
            <v:group style="position:absolute;left:2700;top:1867;width:41;height:2" coordorigin="2700,1867" coordsize="41,2">
              <v:shape style="position:absolute;left:2700;top:1867;width:41;height:2" coordorigin="2700,1867" coordsize="41,0" path="m2700,1867l2741,1867e" filled="false" stroked="true" strokeweight=".75pt" strokecolor="#d9d9d9">
                <v:path arrowok="t"/>
              </v:shape>
            </v:group>
            <v:group style="position:absolute;left:2379;top:1867;width:167;height:2" coordorigin="2379,1867" coordsize="167,2">
              <v:shape style="position:absolute;left:2379;top:1867;width:167;height:2" coordorigin="2379,1867" coordsize="167,0" path="m2379,1867l2546,1867e" filled="false" stroked="true" strokeweight=".75pt" strokecolor="#d9d9d9">
                <v:path arrowok="t"/>
              </v:shape>
            </v:group>
            <v:group style="position:absolute;left:10411;top:1476;width:169;height:2" coordorigin="10411,1476" coordsize="169,2">
              <v:shape style="position:absolute;left:10411;top:1476;width:169;height:2" coordorigin="10411,1476" coordsize="169,0" path="m10411,1476l10580,1476e" filled="false" stroked="true" strokeweight=".75pt" strokecolor="#d9d9d9">
                <v:path arrowok="t"/>
              </v:shape>
            </v:group>
            <v:group style="position:absolute;left:10217;top:1476;width:44;height:2" coordorigin="10217,1476" coordsize="44,2">
              <v:shape style="position:absolute;left:10217;top:1476;width:44;height:2" coordorigin="10217,1476" coordsize="44,0" path="m10217,1476l10260,1476e" filled="false" stroked="true" strokeweight=".75pt" strokecolor="#d9d9d9">
                <v:path arrowok="t"/>
              </v:shape>
            </v:group>
            <v:group style="position:absolute;left:9730;top:1476;width:334;height:2" coordorigin="9730,1476" coordsize="334,2">
              <v:shape style="position:absolute;left:9730;top:1476;width:334;height:2" coordorigin="9730,1476" coordsize="334,0" path="m9730,1476l10063,1476e" filled="false" stroked="true" strokeweight=".75pt" strokecolor="#d9d9d9">
                <v:path arrowok="t"/>
              </v:shape>
            </v:group>
            <v:group style="position:absolute;left:9535;top:1476;width:41;height:2" coordorigin="9535,1476" coordsize="41,2">
              <v:shape style="position:absolute;left:9535;top:1476;width:41;height:2" coordorigin="9535,1476" coordsize="41,0" path="m9535,1476l9576,1476e" filled="false" stroked="true" strokeweight=".75pt" strokecolor="#d9d9d9">
                <v:path arrowok="t"/>
              </v:shape>
            </v:group>
            <v:group style="position:absolute;left:8851;top:1476;width:531;height:2" coordorigin="8851,1476" coordsize="531,2">
              <v:shape style="position:absolute;left:8851;top:1476;width:531;height:2" coordorigin="8851,1476" coordsize="531,0" path="m8851,1476l9382,1476e" filled="false" stroked="true" strokeweight=".75pt" strokecolor="#d9d9d9">
                <v:path arrowok="t"/>
              </v:shape>
            </v:group>
            <v:group style="position:absolute;left:8167;top:1476;width:531;height:2" coordorigin="8167,1476" coordsize="531,2">
              <v:shape style="position:absolute;left:8167;top:1476;width:531;height:2" coordorigin="8167,1476" coordsize="531,0" path="m8167,1476l8698,1476e" filled="false" stroked="true" strokeweight=".75pt" strokecolor="#d9d9d9">
                <v:path arrowok="t"/>
              </v:shape>
            </v:group>
            <v:group style="position:absolute;left:7483;top:1476;width:531;height:2" coordorigin="7483,1476" coordsize="531,2">
              <v:shape style="position:absolute;left:7483;top:1476;width:531;height:2" coordorigin="7483,1476" coordsize="531,0" path="m7483,1476l8014,1476e" filled="false" stroked="true" strokeweight=".75pt" strokecolor="#d9d9d9">
                <v:path arrowok="t"/>
              </v:shape>
            </v:group>
            <v:group style="position:absolute;left:6996;top:1476;width:336;height:2" coordorigin="6996,1476" coordsize="336,2">
              <v:shape style="position:absolute;left:6996;top:1476;width:336;height:2" coordorigin="6996,1476" coordsize="336,0" path="m6996,1476l7332,1476e" filled="false" stroked="true" strokeweight=".75pt" strokecolor="#d9d9d9">
                <v:path arrowok="t"/>
              </v:shape>
            </v:group>
            <v:group style="position:absolute;left:6312;top:1476;width:531;height:2" coordorigin="6312,1476" coordsize="531,2">
              <v:shape style="position:absolute;left:6312;top:1476;width:531;height:2" coordorigin="6312,1476" coordsize="531,0" path="m6312,1476l6842,1476e" filled="false" stroked="true" strokeweight=".75pt" strokecolor="#d9d9d9">
                <v:path arrowok="t"/>
              </v:shape>
            </v:group>
            <v:group style="position:absolute;left:6118;top:1476;width:41;height:2" coordorigin="6118,1476" coordsize="41,2">
              <v:shape style="position:absolute;left:6118;top:1476;width:41;height:2" coordorigin="6118,1476" coordsize="41,0" path="m6118,1476l6158,1476e" filled="false" stroked="true" strokeweight=".75pt" strokecolor="#d9d9d9">
                <v:path arrowok="t"/>
              </v:shape>
            </v:group>
            <v:group style="position:absolute;left:5434;top:1476;width:531;height:2" coordorigin="5434,1476" coordsize="531,2">
              <v:shape style="position:absolute;left:5434;top:1476;width:531;height:2" coordorigin="5434,1476" coordsize="531,0" path="m5434,1476l5964,1476e" filled="false" stroked="true" strokeweight=".75pt" strokecolor="#d9d9d9">
                <v:path arrowok="t"/>
              </v:shape>
            </v:group>
            <v:group style="position:absolute;left:4944;top:1476;width:336;height:2" coordorigin="4944,1476" coordsize="336,2">
              <v:shape style="position:absolute;left:4944;top:1476;width:336;height:2" coordorigin="4944,1476" coordsize="336,0" path="m4944,1476l5280,1476e" filled="false" stroked="true" strokeweight=".75pt" strokecolor="#d9d9d9">
                <v:path arrowok="t"/>
              </v:shape>
            </v:group>
            <v:group style="position:absolute;left:4262;top:1476;width:531;height:2" coordorigin="4262,1476" coordsize="531,2">
              <v:shape style="position:absolute;left:4262;top:1476;width:531;height:2" coordorigin="4262,1476" coordsize="531,0" path="m4262,1476l4793,1476e" filled="false" stroked="true" strokeweight=".75pt" strokecolor="#d9d9d9">
                <v:path arrowok="t"/>
              </v:shape>
            </v:group>
            <v:group style="position:absolute;left:4068;top:1476;width:41;height:2" coordorigin="4068,1476" coordsize="41,2">
              <v:shape style="position:absolute;left:4068;top:1476;width:41;height:2" coordorigin="4068,1476" coordsize="41,0" path="m4068,1476l4109,1476e" filled="false" stroked="true" strokeweight=".75pt" strokecolor="#d9d9d9">
                <v:path arrowok="t"/>
              </v:shape>
            </v:group>
            <v:group style="position:absolute;left:3578;top:1476;width:336;height:2" coordorigin="3578,1476" coordsize="336,2">
              <v:shape style="position:absolute;left:3578;top:1476;width:336;height:2" coordorigin="3578,1476" coordsize="336,0" path="m3578,1476l3914,1476e" filled="false" stroked="true" strokeweight=".75pt" strokecolor="#d9d9d9">
                <v:path arrowok="t"/>
              </v:shape>
            </v:group>
            <v:group style="position:absolute;left:3384;top:1476;width:41;height:2" coordorigin="3384,1476" coordsize="41,2">
              <v:shape style="position:absolute;left:3384;top:1476;width:41;height:2" coordorigin="3384,1476" coordsize="41,0" path="m3384,1476l3425,1476e" filled="false" stroked="true" strokeweight=".75pt" strokecolor="#d9d9d9">
                <v:path arrowok="t"/>
              </v:shape>
            </v:group>
            <v:group style="position:absolute;left:2894;top:1476;width:336;height:2" coordorigin="2894,1476" coordsize="336,2">
              <v:shape style="position:absolute;left:2894;top:1476;width:336;height:2" coordorigin="2894,1476" coordsize="336,0" path="m2894,1476l3230,1476e" filled="false" stroked="true" strokeweight=".75pt" strokecolor="#d9d9d9">
                <v:path arrowok="t"/>
              </v:shape>
            </v:group>
            <v:group style="position:absolute;left:2700;top:1476;width:41;height:2" coordorigin="2700,1476" coordsize="41,2">
              <v:shape style="position:absolute;left:2700;top:1476;width:41;height:2" coordorigin="2700,1476" coordsize="41,0" path="m2700,1476l2741,1476e" filled="false" stroked="true" strokeweight=".75pt" strokecolor="#d9d9d9">
                <v:path arrowok="t"/>
              </v:shape>
            </v:group>
            <v:group style="position:absolute;left:2379;top:1476;width:167;height:2" coordorigin="2379,1476" coordsize="167,2">
              <v:shape style="position:absolute;left:2379;top:1476;width:167;height:2" coordorigin="2379,1476" coordsize="167,0" path="m2379,1476l2546,1476e" filled="false" stroked="true" strokeweight=".75pt" strokecolor="#d9d9d9">
                <v:path arrowok="t"/>
              </v:shape>
            </v:group>
            <v:group style="position:absolute;left:2894;top:1085;width:7686;height:2" coordorigin="2894,1085" coordsize="7686,2">
              <v:shape style="position:absolute;left:2894;top:1085;width:7686;height:2" coordorigin="2894,1085" coordsize="7686,0" path="m2894,1085l10580,1085e" filled="false" stroked="true" strokeweight=".75pt" strokecolor="#d9d9d9">
                <v:path arrowok="t"/>
              </v:shape>
            </v:group>
            <v:group style="position:absolute;left:2379;top:1085;width:362;height:2" coordorigin="2379,1085" coordsize="362,2">
              <v:shape style="position:absolute;left:2379;top:1085;width:362;height:2" coordorigin="2379,1085" coordsize="362,0" path="m2379,1085l2741,1085e" filled="false" stroked="true" strokeweight=".75pt" strokecolor="#d9d9d9">
                <v:path arrowok="t"/>
              </v:shape>
            </v:group>
            <v:group style="position:absolute;left:2379;top:695;width:8201;height:2" coordorigin="2379,695" coordsize="8201,2">
              <v:shape style="position:absolute;left:2379;top:695;width:8201;height:2" coordorigin="2379,695" coordsize="8201,0" path="m2379,695l10580,695e" filled="false" stroked="true" strokeweight=".75pt" strokecolor="#d9d9d9">
                <v:path arrowok="t"/>
              </v:shape>
            </v:group>
            <v:group style="position:absolute;left:2546;top:1207;width:154;height:1831" coordorigin="2546,1207" coordsize="154,1831">
              <v:shape style="position:absolute;left:2546;top:1207;width:154;height:1831" coordorigin="2546,1207" coordsize="154,1831" path="m2700,1207l2546,1207,2546,3037,2700,3037,2700,1207xe" filled="true" fillcolor="#155e1f" stroked="false">
                <v:path arrowok="t"/>
                <v:fill type="solid"/>
              </v:shape>
            </v:group>
            <v:group style="position:absolute;left:3230;top:1341;width:154;height:1696" coordorigin="3230,1341" coordsize="154,1696">
              <v:shape style="position:absolute;left:3230;top:1341;width:154;height:1696" coordorigin="3230,1341" coordsize="154,1696" path="m3384,1341l3230,1341,3230,3037,3384,3037,3384,1341xe" filled="true" fillcolor="#155e1f" stroked="false">
                <v:path arrowok="t"/>
                <v:fill type="solid"/>
              </v:shape>
            </v:group>
            <v:group style="position:absolute;left:3914;top:1181;width:154;height:1857" coordorigin="3914,1181" coordsize="154,1857">
              <v:shape style="position:absolute;left:3914;top:1181;width:154;height:1857" coordorigin="3914,1181" coordsize="154,1857" path="m4068,1181l3914,1181,3914,3037,4068,3037,4068,1181xe" filled="true" fillcolor="#155e1f" stroked="false">
                <v:path arrowok="t"/>
                <v:fill type="solid"/>
              </v:shape>
            </v:group>
            <v:group style="position:absolute;left:4598;top:1572;width:152;height:1466" coordorigin="4598,1572" coordsize="152,1466">
              <v:shape style="position:absolute;left:4598;top:1572;width:152;height:1466" coordorigin="4598,1572" coordsize="152,1466" path="m4750,1572l4598,1572,4598,3037,4750,3037,4750,1572xe" filled="true" fillcolor="#155e1f" stroked="false">
                <v:path arrowok="t"/>
                <v:fill type="solid"/>
              </v:shape>
            </v:group>
            <v:group style="position:absolute;left:5280;top:1308;width:154;height:1730" coordorigin="5280,1308" coordsize="154,1730">
              <v:shape style="position:absolute;left:5280;top:1308;width:154;height:1730" coordorigin="5280,1308" coordsize="154,1730" path="m5434,1308l5280,1308,5280,3037,5434,3037,5434,1308xe" filled="true" fillcolor="#155e1f" stroked="false">
                <v:path arrowok="t"/>
                <v:fill type="solid"/>
              </v:shape>
            </v:group>
            <v:group style="position:absolute;left:5964;top:1281;width:154;height:1756" coordorigin="5964,1281" coordsize="154,1756">
              <v:shape style="position:absolute;left:5964;top:1281;width:154;height:1756" coordorigin="5964,1281" coordsize="154,1756" path="m6118,1281l5964,1281,5964,3037,6118,3037,6118,1281xe" filled="true" fillcolor="#155e1f" stroked="false">
                <v:path arrowok="t"/>
                <v:fill type="solid"/>
              </v:shape>
            </v:group>
            <v:group style="position:absolute;left:6648;top:1459;width:154;height:1579" coordorigin="6648,1459" coordsize="154,1579">
              <v:shape style="position:absolute;left:6648;top:1459;width:154;height:1579" coordorigin="6648,1459" coordsize="154,1579" path="m6802,1459l6648,1459,6648,3037,6802,3037,6802,1459xe" filled="true" fillcolor="#155e1f" stroked="false">
                <v:path arrowok="t"/>
                <v:fill type="solid"/>
              </v:shape>
            </v:group>
            <v:group style="position:absolute;left:7332;top:1325;width:152;height:1713" coordorigin="7332,1325" coordsize="152,1713">
              <v:shape style="position:absolute;left:7332;top:1325;width:152;height:1713" coordorigin="7332,1325" coordsize="152,1713" path="m7483,1325l7332,1325,7332,3037,7483,3037,7483,1325xe" filled="true" fillcolor="#155e1f" stroked="false">
                <v:path arrowok="t"/>
                <v:fill type="solid"/>
              </v:shape>
            </v:group>
            <v:group style="position:absolute;left:8014;top:1197;width:154;height:1840" coordorigin="8014,1197" coordsize="154,1840">
              <v:shape style="position:absolute;left:8014;top:1197;width:154;height:1840" coordorigin="8014,1197" coordsize="154,1840" path="m8167,1197l8014,1197,8014,3037,8167,3037,8167,1197xe" filled="true" fillcolor="#155e1f" stroked="false">
                <v:path arrowok="t"/>
                <v:fill type="solid"/>
              </v:shape>
            </v:group>
            <v:group style="position:absolute;left:8698;top:1147;width:154;height:1891" coordorigin="8698,1147" coordsize="154,1891">
              <v:shape style="position:absolute;left:8698;top:1147;width:154;height:1891" coordorigin="8698,1147" coordsize="154,1891" path="m8851,1147l8698,1147,8698,3037,8851,3037,8851,1147xe" filled="true" fillcolor="#155e1f" stroked="false">
                <v:path arrowok="t"/>
                <v:fill type="solid"/>
              </v:shape>
            </v:group>
            <v:group style="position:absolute;left:9382;top:1320;width:154;height:1718" coordorigin="9382,1320" coordsize="154,1718">
              <v:shape style="position:absolute;left:9382;top:1320;width:154;height:1718" coordorigin="9382,1320" coordsize="154,1718" path="m9535,1320l9382,1320,9382,3037,9535,3037,9535,1320xe" filled="true" fillcolor="#155e1f" stroked="false">
                <v:path arrowok="t"/>
                <v:fill type="solid"/>
              </v:shape>
            </v:group>
            <v:group style="position:absolute;left:10063;top:1159;width:154;height:1879" coordorigin="10063,1159" coordsize="154,1879">
              <v:shape style="position:absolute;left:10063;top:1159;width:154;height:1879" coordorigin="10063,1159" coordsize="154,1879" path="m10217,1159l10063,1159,10063,3037,10217,3037,10217,1159xe" filled="true" fillcolor="#155e1f" stroked="false">
                <v:path arrowok="t"/>
                <v:fill type="solid"/>
              </v:shape>
            </v:group>
            <v:group style="position:absolute;left:2741;top:1008;width:154;height:2030" coordorigin="2741,1008" coordsize="154,2030">
              <v:shape style="position:absolute;left:2741;top:1008;width:154;height:2030" coordorigin="2741,1008" coordsize="154,2030" path="m2894,1008l2741,1008,2741,3037,2894,3037,2894,1008xe" filled="true" fillcolor="#859e86" stroked="false">
                <v:path arrowok="t"/>
                <v:fill type="solid"/>
              </v:shape>
            </v:group>
            <v:group style="position:absolute;left:3425;top:1373;width:154;height:1665" coordorigin="3425,1373" coordsize="154,1665">
              <v:shape style="position:absolute;left:3425;top:1373;width:154;height:1665" coordorigin="3425,1373" coordsize="154,1665" path="m3578,1373l3425,1373,3425,3037,3578,3037,3578,1373xe" filled="true" fillcolor="#859e86" stroked="false">
                <v:path arrowok="t"/>
                <v:fill type="solid"/>
              </v:shape>
            </v:group>
            <v:group style="position:absolute;left:4109;top:1229;width:154;height:1809" coordorigin="4109,1229" coordsize="154,1809">
              <v:shape style="position:absolute;left:4109;top:1229;width:154;height:1809" coordorigin="4109,1229" coordsize="154,1809" path="m4262,1229l4109,1229,4109,3037,4262,3037,4262,1229xe" filled="true" fillcolor="#859e86" stroked="false">
                <v:path arrowok="t"/>
                <v:fill type="solid"/>
              </v:shape>
            </v:group>
            <v:group style="position:absolute;left:4793;top:1301;width:152;height:1737" coordorigin="4793,1301" coordsize="152,1737">
              <v:shape style="position:absolute;left:4793;top:1301;width:152;height:1737" coordorigin="4793,1301" coordsize="152,1737" path="m4944,1301l4793,1301,4793,3037,4944,3037,4944,1301xe" filled="true" fillcolor="#859e86" stroked="false">
                <v:path arrowok="t"/>
                <v:fill type="solid"/>
              </v:shape>
            </v:group>
            <v:group style="position:absolute;left:5474;top:1490;width:154;height:1547" coordorigin="5474,1490" coordsize="154,1547">
              <v:shape style="position:absolute;left:5474;top:1490;width:154;height:1547" coordorigin="5474,1490" coordsize="154,1547" path="m5628,1490l5474,1490,5474,3037,5628,3037,5628,1490xe" filled="true" fillcolor="#859e86" stroked="false">
                <v:path arrowok="t"/>
                <v:fill type="solid"/>
              </v:shape>
            </v:group>
            <v:group style="position:absolute;left:6158;top:1394;width:154;height:1643" coordorigin="6158,1394" coordsize="154,1643">
              <v:shape style="position:absolute;left:6158;top:1394;width:154;height:1643" coordorigin="6158,1394" coordsize="154,1643" path="m6312,1394l6158,1394,6158,3037,6312,3037,6312,1394xe" filled="true" fillcolor="#859e86" stroked="false">
                <v:path arrowok="t"/>
                <v:fill type="solid"/>
              </v:shape>
            </v:group>
            <v:group style="position:absolute;left:6842;top:1447;width:154;height:1591" coordorigin="6842,1447" coordsize="154,1591">
              <v:shape style="position:absolute;left:6842;top:1447;width:154;height:1591" coordorigin="6842,1447" coordsize="154,1591" path="m6996,1447l6842,1447,6842,3037,6996,3037,6996,1447xe" filled="true" fillcolor="#859e86" stroked="false">
                <v:path arrowok="t"/>
                <v:fill type="solid"/>
              </v:shape>
            </v:group>
            <v:group style="position:absolute;left:7526;top:1610;width:152;height:1427" coordorigin="7526,1610" coordsize="152,1427">
              <v:shape style="position:absolute;left:7526;top:1610;width:152;height:1427" coordorigin="7526,1610" coordsize="152,1427" path="m7678,1610l7526,1610,7526,3037,7678,3037,7678,1610xe" filled="true" fillcolor="#859e86" stroked="false">
                <v:path arrowok="t"/>
                <v:fill type="solid"/>
              </v:shape>
            </v:group>
            <v:group style="position:absolute;left:8208;top:1706;width:154;height:1331" coordorigin="8208,1706" coordsize="154,1331">
              <v:shape style="position:absolute;left:8208;top:1706;width:154;height:1331" coordorigin="8208,1706" coordsize="154,1331" path="m8362,1706l8208,1706,8208,3037,8362,3037,8362,1706xe" filled="true" fillcolor="#859e86" stroked="false">
                <v:path arrowok="t"/>
                <v:fill type="solid"/>
              </v:shape>
            </v:group>
            <v:group style="position:absolute;left:8892;top:1548;width:154;height:1490" coordorigin="8892,1548" coordsize="154,1490">
              <v:shape style="position:absolute;left:8892;top:1548;width:154;height:1490" coordorigin="8892,1548" coordsize="154,1490" path="m9046,1548l8892,1548,8892,3037,9046,3037,9046,1548xe" filled="true" fillcolor="#859e86" stroked="false">
                <v:path arrowok="t"/>
                <v:fill type="solid"/>
              </v:shape>
            </v:group>
            <v:group style="position:absolute;left:9576;top:1382;width:154;height:1655" coordorigin="9576,1382" coordsize="154,1655">
              <v:shape style="position:absolute;left:9576;top:1382;width:154;height:1655" coordorigin="9576,1382" coordsize="154,1655" path="m9730,1382l9576,1382,9576,3037,9730,3037,9730,1382xe" filled="true" fillcolor="#859e86" stroked="false">
                <v:path arrowok="t"/>
                <v:fill type="solid"/>
              </v:shape>
            </v:group>
            <v:group style="position:absolute;left:10260;top:1327;width:152;height:1711" coordorigin="10260,1327" coordsize="152,1711">
              <v:shape style="position:absolute;left:10260;top:1327;width:152;height:1711" coordorigin="10260,1327" coordsize="152,1711" path="m10411,1327l10260,1327,10260,3037,10411,3037,10411,1327xe" filled="true" fillcolor="#859e86" stroked="false">
                <v:path arrowok="t"/>
                <v:fill type="solid"/>
              </v:shape>
            </v:group>
            <v:group style="position:absolute;left:2379;top:3037;width:8201;height:2" coordorigin="2379,3037" coordsize="8201,2">
              <v:shape style="position:absolute;left:2379;top:3037;width:8201;height:2" coordorigin="2379,3037" coordsize="8201,0" path="m2379,3037l10580,3037e" filled="false" stroked="true" strokeweight=".75pt" strokecolor="#d9d9d9">
                <v:path arrowok="t"/>
              </v:shape>
            </v:group>
            <v:group style="position:absolute;left:2379;top:3037;width:2;height:994" coordorigin="2379,3037" coordsize="2,994">
              <v:shape style="position:absolute;left:2379;top:3037;width:2;height:994" coordorigin="2379,3037" coordsize="0,994" path="m2379,3037l2379,4030e" filled="false" stroked="true" strokeweight=".8pt" strokecolor="#d9d9d9">
                <v:path arrowok="t"/>
              </v:shape>
            </v:group>
            <v:group style="position:absolute;left:3062;top:3037;width:2;height:994" coordorigin="3062,3037" coordsize="2,994">
              <v:shape style="position:absolute;left:3062;top:3037;width:2;height:994" coordorigin="3062,3037" coordsize="0,994" path="m3062,3037l3062,4030e" filled="false" stroked="true" strokeweight=".75pt" strokecolor="#d9d9d9">
                <v:path arrowok="t"/>
              </v:shape>
            </v:group>
            <v:group style="position:absolute;left:3746;top:3037;width:2;height:994" coordorigin="3746,3037" coordsize="2,994">
              <v:shape style="position:absolute;left:3746;top:3037;width:2;height:994" coordorigin="3746,3037" coordsize="0,994" path="m3746,3037l3746,4030e" filled="false" stroked="true" strokeweight=".75pt" strokecolor="#d9d9d9">
                <v:path arrowok="t"/>
              </v:shape>
            </v:group>
            <v:group style="position:absolute;left:4430;top:3037;width:2;height:994" coordorigin="4430,3037" coordsize="2,994">
              <v:shape style="position:absolute;left:4430;top:3037;width:2;height:994" coordorigin="4430,3037" coordsize="0,994" path="m4430,3037l4430,4030e" filled="false" stroked="true" strokeweight=".75pt" strokecolor="#d9d9d9">
                <v:path arrowok="t"/>
              </v:shape>
            </v:group>
            <v:group style="position:absolute;left:5112;top:3037;width:2;height:994" coordorigin="5112,3037" coordsize="2,994">
              <v:shape style="position:absolute;left:5112;top:3037;width:2;height:994" coordorigin="5112,3037" coordsize="0,994" path="m5112,3037l5112,4030e" filled="false" stroked="true" strokeweight=".75pt" strokecolor="#d9d9d9">
                <v:path arrowok="t"/>
              </v:shape>
            </v:group>
            <v:group style="position:absolute;left:5796;top:3037;width:2;height:994" coordorigin="5796,3037" coordsize="2,994">
              <v:shape style="position:absolute;left:5796;top:3037;width:2;height:994" coordorigin="5796,3037" coordsize="0,994" path="m5796,3037l5796,4030e" filled="false" stroked="true" strokeweight=".75pt" strokecolor="#d9d9d9">
                <v:path arrowok="t"/>
              </v:shape>
            </v:group>
            <v:group style="position:absolute;left:6480;top:3037;width:2;height:994" coordorigin="6480,3037" coordsize="2,994">
              <v:shape style="position:absolute;left:6480;top:3037;width:2;height:994" coordorigin="6480,3037" coordsize="0,994" path="m6480,3037l6480,4030e" filled="false" stroked="true" strokeweight=".75pt" strokecolor="#d9d9d9">
                <v:path arrowok="t"/>
              </v:shape>
            </v:group>
            <v:group style="position:absolute;left:7164;top:3037;width:2;height:994" coordorigin="7164,3037" coordsize="2,994">
              <v:shape style="position:absolute;left:7164;top:3037;width:2;height:994" coordorigin="7164,3037" coordsize="0,994" path="m7164,3037l7164,4030e" filled="false" stroked="true" strokeweight=".75pt" strokecolor="#d9d9d9">
                <v:path arrowok="t"/>
              </v:shape>
            </v:group>
            <v:group style="position:absolute;left:7846;top:3037;width:2;height:994" coordorigin="7846,3037" coordsize="2,994">
              <v:shape style="position:absolute;left:7846;top:3037;width:2;height:994" coordorigin="7846,3037" coordsize="0,994" path="m7846,3037l7846,4030e" filled="false" stroked="true" strokeweight=".75pt" strokecolor="#d9d9d9">
                <v:path arrowok="t"/>
              </v:shape>
            </v:group>
            <v:group style="position:absolute;left:8530;top:3037;width:2;height:994" coordorigin="8530,3037" coordsize="2,994">
              <v:shape style="position:absolute;left:8530;top:3037;width:2;height:994" coordorigin="8530,3037" coordsize="0,994" path="m8530,3037l8530,4030e" filled="false" stroked="true" strokeweight=".75pt" strokecolor="#d9d9d9">
                <v:path arrowok="t"/>
              </v:shape>
            </v:group>
            <v:group style="position:absolute;left:9214;top:3037;width:2;height:994" coordorigin="9214,3037" coordsize="2,994">
              <v:shape style="position:absolute;left:9214;top:3037;width:2;height:994" coordorigin="9214,3037" coordsize="0,994" path="m9214,3037l9214,4030e" filled="false" stroked="true" strokeweight=".75pt" strokecolor="#d9d9d9">
                <v:path arrowok="t"/>
              </v:shape>
            </v:group>
            <v:group style="position:absolute;left:9898;top:3037;width:2;height:994" coordorigin="9898,3037" coordsize="2,994">
              <v:shape style="position:absolute;left:9898;top:3037;width:2;height:994" coordorigin="9898,3037" coordsize="0,994" path="m9898,3037l9898,4030e" filled="false" stroked="true" strokeweight=".75pt" strokecolor="#d9d9d9">
                <v:path arrowok="t"/>
              </v:shape>
            </v:group>
            <v:group style="position:absolute;left:10580;top:3037;width:2;height:994" coordorigin="10580,3037" coordsize="2,994">
              <v:shape style="position:absolute;left:10580;top:3037;width:2;height:994" coordorigin="10580,3037" coordsize="0,994" path="m10580,3037l10580,4030e" filled="false" stroked="true" strokeweight=".75pt" strokecolor="#d9d9d9">
                <v:path arrowok="t"/>
              </v:shape>
            </v:group>
            <v:group style="position:absolute;left:1840;top:3626;width:90;height:2" coordorigin="1840,3626" coordsize="90,2">
              <v:shape style="position:absolute;left:1840;top:3626;width:90;height:2" coordorigin="1840,3626" coordsize="90,0" path="m1840,3626l1930,3626e" filled="false" stroked="true" strokeweight="4.5843pt" strokecolor="#155e1f">
                <v:path arrowok="t"/>
              </v:shape>
            </v:group>
            <v:group style="position:absolute;left:1840;top:3892;width:90;height:2" coordorigin="1840,3892" coordsize="90,2">
              <v:shape style="position:absolute;left:1840;top:3892;width:90;height:2" coordorigin="1840,3892" coordsize="90,0" path="m1840,3892l1930,3892e" filled="false" stroked="true" strokeweight="4.5843pt" strokecolor="#859e86">
                <v:path arrowok="t"/>
              </v:shape>
            </v:group>
            <v:group style="position:absolute;left:1440;top:475;width:9360;height:3655" coordorigin="1440,475" coordsize="9360,3655">
              <v:shape style="position:absolute;left:1440;top:475;width:9360;height:3655" coordorigin="1440,475" coordsize="9360,3655" path="m1440,4130l10800,4130,10800,475,1440,475,1440,4130xe" filled="false" stroked="true" strokeweight=".75pt" strokecolor="#d9d9d9">
                <v:path arrowok="t"/>
              </v:shape>
              <v:shape style="position:absolute;left:1777;top:608;width:404;height:2522" type="#_x0000_t202" filled="false" stroked="false">
                <v:textbox inset="0,0,0,0">
                  <w:txbxContent>
                    <w:p>
                      <w:pPr>
                        <w:spacing w:line="184" w:lineRule="exact"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60.00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50.00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40.00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30.00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20.00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before="0"/>
                        <w:ind w:left="0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10.00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  <w:p>
                      <w:pPr>
                        <w:spacing w:line="240" w:lineRule="auto" w:before="11"/>
                        <w:rPr>
                          <w:rFonts w:ascii="Times New Roman" w:hAnsi="Times New Roman" w:cs="Times New Roman" w:eastAsia="Times New Roman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03" w:lineRule="exact" w:before="0"/>
                        <w:ind w:left="167" w:right="0" w:firstLine="0"/>
                        <w:jc w:val="center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z w:val="18"/>
                        </w:rPr>
                        <w:t>-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3125;top:3077;width:559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Februar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7920;top:3077;width:541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Septem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  <v:shape style="position:absolute;left:9247;top:3077;width:1293;height:180" type="#_x0000_t202" filled="false" stroked="false">
                <v:textbox inset="0,0,0,0">
                  <w:txbxContent>
                    <w:p>
                      <w:pPr>
                        <w:spacing w:line="180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Novemb</w:t>
                      </w:r>
                      <w:r>
                        <w:rPr>
                          <w:rFonts w:ascii="Times New Roman"/>
                          <w:color w:val="585858"/>
                          <w:spacing w:val="28"/>
                          <w:sz w:val="18"/>
                        </w:rPr>
                        <w:t> </w:t>
                      </w:r>
                      <w:r>
                        <w:rPr>
                          <w:rFonts w:ascii="Times New Roman"/>
                          <w:color w:val="585858"/>
                          <w:spacing w:val="-1"/>
                          <w:sz w:val="18"/>
                        </w:rPr>
                        <w:t>Decemb</w:t>
                      </w:r>
                      <w:r>
                        <w:rPr>
                          <w:rFonts w:ascii="Times New Roman"/>
                          <w:sz w:val="18"/>
                        </w:rPr>
                      </w:r>
                    </w:p>
                  </w:txbxContent>
                </v:textbox>
                <w10:wrap type="none"/>
              </v:shape>
            </v:group>
            <w10:wrap type="none"/>
          </v:group>
        </w:pict>
      </w:r>
      <w:bookmarkStart w:name="_bookmark43" w:id="62"/>
      <w:bookmarkEnd w:id="62"/>
      <w:r>
        <w:rPr/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Figure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7: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 Aggregate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Production Data</w:t>
      </w:r>
      <w:r>
        <w:rPr>
          <w:rFonts w:ascii="Times New Roman" w:hAnsi="Times New Roman" w:cs="Times New Roman" w:eastAsia="Times New Roman"/>
          <w:i/>
          <w:color w:val="0D2841"/>
          <w:spacing w:val="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–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Million</w:t>
      </w:r>
      <w:r>
        <w:rPr>
          <w:rFonts w:ascii="Times New Roman" w:hAnsi="Times New Roman" w:cs="Times New Roman" w:eastAsia="Times New Roman"/>
          <w:i/>
          <w:color w:val="0D284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color w:val="0D2841"/>
          <w:spacing w:val="-1"/>
          <w:sz w:val="24"/>
          <w:szCs w:val="24"/>
        </w:rPr>
        <w:t>Barrels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i/>
          <w:sz w:val="12"/>
          <w:szCs w:val="12"/>
        </w:rPr>
      </w:pPr>
    </w:p>
    <w:tbl>
      <w:tblPr>
        <w:tblW w:w="0" w:type="auto"/>
        <w:jc w:val="left"/>
        <w:tblInd w:w="47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9"/>
        <w:gridCol w:w="683"/>
        <w:gridCol w:w="684"/>
        <w:gridCol w:w="684"/>
        <w:gridCol w:w="682"/>
        <w:gridCol w:w="684"/>
        <w:gridCol w:w="684"/>
        <w:gridCol w:w="684"/>
        <w:gridCol w:w="682"/>
        <w:gridCol w:w="684"/>
        <w:gridCol w:w="684"/>
        <w:gridCol w:w="684"/>
        <w:gridCol w:w="599"/>
      </w:tblGrid>
      <w:tr>
        <w:trPr>
          <w:trHeight w:val="321" w:hRule="exact"/>
        </w:trPr>
        <w:tc>
          <w:tcPr>
            <w:tcW w:w="1282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80" w:lineRule="exact"/>
              <w:ind w:left="66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January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76"/>
              <w:ind w:left="1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80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March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80" w:lineRule="exact"/>
              <w:ind w:left="14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April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80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May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80" w:lineRule="exact"/>
              <w:ind w:left="17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June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80" w:lineRule="exact"/>
              <w:ind w:left="1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July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2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80" w:lineRule="exact"/>
              <w:ind w:left="7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August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76"/>
              <w:ind w:left="22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ber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180" w:lineRule="exact"/>
              <w:ind w:left="4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October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76"/>
              <w:ind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er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99" w:type="dxa"/>
            <w:tcBorders>
              <w:top w:val="nil" w:sz="6" w:space="0" w:color="auto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>
              <w:pStyle w:val="TableParagraph"/>
              <w:spacing w:line="240" w:lineRule="auto" w:before="76"/>
              <w:ind w:left="26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er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7" w:hRule="exact"/>
        </w:trPr>
        <w:tc>
          <w:tcPr>
            <w:tcW w:w="59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17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2023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46.87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43.45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47.57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37.56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44.33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44.98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40.41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43.85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47.17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48.42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43.99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9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48.14</w:t>
            </w:r>
            <w:r>
              <w:rPr>
                <w:rFonts w:ascii="Times New Roman"/>
                <w:sz w:val="18"/>
              </w:rPr>
            </w:r>
          </w:p>
        </w:tc>
      </w:tr>
      <w:tr>
        <w:trPr>
          <w:trHeight w:val="267" w:hRule="exact"/>
        </w:trPr>
        <w:tc>
          <w:tcPr>
            <w:tcW w:w="59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1"/>
              <w:ind w:left="17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z w:val="18"/>
              </w:rPr>
              <w:t>2022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3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51.98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42.66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46.33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44.47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39.65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42.10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40.74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36.57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34.12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38.14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</w:tcPr>
          <w:p>
            <w:pPr>
              <w:pStyle w:val="TableParagraph"/>
              <w:spacing w:line="240" w:lineRule="auto" w:before="16"/>
              <w:ind w:left="1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42.42</w:t>
            </w:r>
            <w:r>
              <w:rPr>
                <w:rFonts w:ascii="Times New Roman"/>
                <w:sz w:val="18"/>
              </w:rPr>
            </w:r>
          </w:p>
        </w:tc>
        <w:tc>
          <w:tcPr>
            <w:tcW w:w="599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nil" w:sz="6" w:space="0" w:color="auto"/>
            </w:tcBorders>
          </w:tcPr>
          <w:p>
            <w:pPr>
              <w:pStyle w:val="TableParagraph"/>
              <w:spacing w:line="240" w:lineRule="auto" w:before="16"/>
              <w:ind w:left="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/>
                <w:color w:val="585858"/>
                <w:spacing w:val="-1"/>
                <w:sz w:val="18"/>
              </w:rPr>
              <w:t>43.82</w:t>
            </w:r>
            <w:r>
              <w:rPr>
                <w:rFonts w:ascii="Times New Roman"/>
                <w:sz w:val="18"/>
              </w:rPr>
            </w:r>
          </w:p>
        </w:tc>
      </w:tr>
    </w:tbl>
    <w:p>
      <w:pPr>
        <w:spacing w:line="240" w:lineRule="auto" w:before="2"/>
        <w:rPr>
          <w:rFonts w:ascii="Times New Roman" w:hAnsi="Times New Roman" w:cs="Times New Roman" w:eastAsia="Times New Roman"/>
          <w:i/>
          <w:sz w:val="31"/>
          <w:szCs w:val="31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44" w:id="63"/>
      <w:bookmarkEnd w:id="63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10: </w:t>
      </w:r>
      <w:r>
        <w:rPr>
          <w:rFonts w:ascii="Times New Roman"/>
          <w:i/>
          <w:color w:val="0D2841"/>
          <w:spacing w:val="-1"/>
          <w:sz w:val="24"/>
        </w:rPr>
        <w:t>Disaggregated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Production</w:t>
      </w:r>
      <w:r>
        <w:rPr>
          <w:rFonts w:ascii="Times New Roman"/>
          <w:i/>
          <w:color w:val="0D2841"/>
          <w:sz w:val="24"/>
        </w:rPr>
        <w:t> Data-</w:t>
      </w:r>
      <w:r>
        <w:rPr>
          <w:rFonts w:ascii="Times New Roman"/>
          <w:i/>
          <w:color w:val="0D2841"/>
          <w:spacing w:val="-1"/>
          <w:sz w:val="24"/>
        </w:rPr>
        <w:t> Million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Barrels</w:t>
      </w:r>
      <w:r>
        <w:rPr>
          <w:rFonts w:ascii="Times New Roman"/>
          <w:sz w:val="24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655"/>
        <w:gridCol w:w="1018"/>
        <w:gridCol w:w="1018"/>
        <w:gridCol w:w="655"/>
        <w:gridCol w:w="658"/>
        <w:gridCol w:w="1016"/>
        <w:gridCol w:w="1018"/>
        <w:gridCol w:w="655"/>
        <w:gridCol w:w="745"/>
        <w:gridCol w:w="840"/>
      </w:tblGrid>
      <w:tr>
        <w:trPr>
          <w:trHeight w:val="968" w:hRule="exact"/>
        </w:trPr>
        <w:tc>
          <w:tcPr>
            <w:tcW w:w="1730" w:type="dxa"/>
            <w:gridSpan w:val="2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208" w:right="109" w:hanging="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Crude</w:t>
            </w:r>
            <w:r>
              <w:rPr>
                <w:rFonts w:ascii="Times New Roman"/>
                <w:b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Oil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3"/>
                <w:szCs w:val="13"/>
              </w:rPr>
            </w:pPr>
          </w:p>
          <w:p>
            <w:pPr>
              <w:pStyle w:val="TableParagraph"/>
              <w:spacing w:line="183" w:lineRule="exact"/>
              <w:ind w:right="141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36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17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2023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tabs>
                <w:tab w:pos="1126" w:val="left" w:leader="none"/>
              </w:tabs>
              <w:spacing w:line="240" w:lineRule="auto" w:before="77"/>
              <w:ind w:left="108" w:right="107" w:firstLine="1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Blended</w:t>
              <w:tab/>
              <w:t>Unblended</w:t>
            </w:r>
            <w:r>
              <w:rPr>
                <w:rFonts w:ascii="Times New Roman"/>
                <w:b/>
                <w:spacing w:val="27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Condensate</w:t>
              <w:tab/>
              <w:t>Condensate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3"/>
                <w:szCs w:val="13"/>
              </w:rPr>
            </w:pPr>
          </w:p>
          <w:p>
            <w:pPr>
              <w:pStyle w:val="TableParagraph"/>
              <w:tabs>
                <w:tab w:pos="1018" w:val="left" w:leader="none"/>
              </w:tabs>
              <w:spacing w:line="183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  <w:tab/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39" w:right="0" w:firstLine="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3"/>
                <w:szCs w:val="13"/>
              </w:rPr>
            </w:pPr>
          </w:p>
          <w:p>
            <w:pPr>
              <w:pStyle w:val="TableParagraph"/>
              <w:spacing w:line="183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39" w:right="111" w:hanging="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Crude</w:t>
            </w:r>
            <w:r>
              <w:rPr>
                <w:rFonts w:ascii="Times New Roman"/>
                <w:b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Oil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3"/>
                <w:szCs w:val="13"/>
              </w:rPr>
            </w:pPr>
          </w:p>
          <w:p>
            <w:pPr>
              <w:pStyle w:val="TableParagraph"/>
              <w:spacing w:line="183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33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178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2022</w:t>
            </w:r>
          </w:p>
          <w:p>
            <w:pPr>
              <w:pStyle w:val="TableParagraph"/>
              <w:tabs>
                <w:tab w:pos="1123" w:val="left" w:leader="none"/>
              </w:tabs>
              <w:spacing w:line="240" w:lineRule="auto" w:before="77"/>
              <w:ind w:left="108" w:right="107" w:firstLine="1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Blended</w:t>
              <w:tab/>
              <w:t>Unblended</w:t>
            </w:r>
            <w:r>
              <w:rPr>
                <w:rFonts w:ascii="Times New Roman"/>
                <w:b/>
                <w:spacing w:val="27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Condensate</w:t>
              <w:tab/>
              <w:t>Condensate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3"/>
                <w:szCs w:val="13"/>
              </w:rPr>
            </w:pPr>
          </w:p>
          <w:p>
            <w:pPr>
              <w:pStyle w:val="TableParagraph"/>
              <w:tabs>
                <w:tab w:pos="1015" w:val="left" w:leader="none"/>
              </w:tabs>
              <w:spacing w:line="183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  <w:tab/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39" w:right="0" w:firstLine="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3"/>
                <w:szCs w:val="13"/>
              </w:rPr>
            </w:pPr>
          </w:p>
          <w:p>
            <w:pPr>
              <w:pStyle w:val="TableParagraph"/>
              <w:spacing w:line="183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85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Changes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13"/>
                <w:szCs w:val="13"/>
              </w:rPr>
            </w:pPr>
          </w:p>
          <w:p>
            <w:pPr>
              <w:pStyle w:val="TableParagraph"/>
              <w:tabs>
                <w:tab w:pos="898" w:val="left" w:leader="none"/>
              </w:tabs>
              <w:spacing w:line="183" w:lineRule="exact"/>
              <w:ind w:right="14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  <w:tab/>
            </w:r>
            <w:r>
              <w:rPr>
                <w:rFonts w:ascii="Times New Roman"/>
                <w:b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70" w:hRule="exact"/>
        </w:trPr>
        <w:tc>
          <w:tcPr>
            <w:tcW w:w="10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8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January</w:t>
            </w:r>
          </w:p>
        </w:tc>
        <w:tc>
          <w:tcPr>
            <w:tcW w:w="6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84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39.27</w:t>
            </w:r>
          </w:p>
        </w:tc>
        <w:tc>
          <w:tcPr>
            <w:tcW w:w="10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84" w:lineRule="exact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1.80</w:t>
            </w:r>
          </w:p>
        </w:tc>
        <w:tc>
          <w:tcPr>
            <w:tcW w:w="10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5.81</w:t>
            </w:r>
          </w:p>
        </w:tc>
        <w:tc>
          <w:tcPr>
            <w:tcW w:w="6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84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46.87</w:t>
            </w:r>
          </w:p>
        </w:tc>
        <w:tc>
          <w:tcPr>
            <w:tcW w:w="6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84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43.35</w:t>
            </w:r>
          </w:p>
        </w:tc>
        <w:tc>
          <w:tcPr>
            <w:tcW w:w="10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8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2.15</w:t>
            </w:r>
          </w:p>
        </w:tc>
        <w:tc>
          <w:tcPr>
            <w:tcW w:w="10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84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6.47</w:t>
            </w:r>
          </w:p>
        </w:tc>
        <w:tc>
          <w:tcPr>
            <w:tcW w:w="6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84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51.98</w:t>
            </w:r>
          </w:p>
        </w:tc>
        <w:tc>
          <w:tcPr>
            <w:tcW w:w="74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84" w:lineRule="exact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(5.11)</w:t>
            </w:r>
          </w:p>
        </w:tc>
        <w:tc>
          <w:tcPr>
            <w:tcW w:w="84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184" w:lineRule="exact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-10%</w:t>
            </w:r>
          </w:p>
        </w:tc>
      </w:tr>
      <w:tr>
        <w:trPr>
          <w:trHeight w:val="269" w:hRule="exact"/>
        </w:trPr>
        <w:tc>
          <w:tcPr>
            <w:tcW w:w="10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February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36.18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1.96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5.31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43.45</w:t>
            </w:r>
          </w:p>
        </w:tc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35.22</w:t>
            </w:r>
          </w:p>
        </w:tc>
        <w:tc>
          <w:tcPr>
            <w:tcW w:w="1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2.08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5.36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42.66</w:t>
            </w:r>
          </w:p>
        </w:tc>
        <w:tc>
          <w:tcPr>
            <w:tcW w:w="7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0.79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2%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71" w:hRule="exact"/>
        </w:trPr>
        <w:tc>
          <w:tcPr>
            <w:tcW w:w="10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March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39.27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2.56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5.75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47.57</w:t>
            </w:r>
          </w:p>
        </w:tc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38.36</w:t>
            </w:r>
          </w:p>
        </w:tc>
        <w:tc>
          <w:tcPr>
            <w:tcW w:w="1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1.94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6.03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46.33</w:t>
            </w:r>
          </w:p>
        </w:tc>
        <w:tc>
          <w:tcPr>
            <w:tcW w:w="7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1.24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3%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69" w:hRule="exact"/>
        </w:trPr>
        <w:tc>
          <w:tcPr>
            <w:tcW w:w="10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April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30.13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2.03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5.40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37.56</w:t>
            </w:r>
          </w:p>
        </w:tc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36.58</w:t>
            </w:r>
          </w:p>
        </w:tc>
        <w:tc>
          <w:tcPr>
            <w:tcW w:w="1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1.90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5.99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44.47</w:t>
            </w:r>
          </w:p>
        </w:tc>
        <w:tc>
          <w:tcPr>
            <w:tcW w:w="7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(6.91)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4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-16%</w:t>
            </w:r>
          </w:p>
        </w:tc>
      </w:tr>
      <w:tr>
        <w:trPr>
          <w:trHeight w:val="271" w:hRule="exact"/>
        </w:trPr>
        <w:tc>
          <w:tcPr>
            <w:tcW w:w="10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May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36.87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1.95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5.52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44.33</w:t>
            </w:r>
          </w:p>
        </w:tc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31.76</w:t>
            </w:r>
          </w:p>
        </w:tc>
        <w:tc>
          <w:tcPr>
            <w:tcW w:w="1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1.82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6.08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39.65</w:t>
            </w:r>
          </w:p>
        </w:tc>
        <w:tc>
          <w:tcPr>
            <w:tcW w:w="7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4.68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12%</w:t>
            </w:r>
          </w:p>
        </w:tc>
      </w:tr>
      <w:tr>
        <w:trPr>
          <w:trHeight w:val="269" w:hRule="exact"/>
        </w:trPr>
        <w:tc>
          <w:tcPr>
            <w:tcW w:w="10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June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37.83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1.89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5.27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44.98</w:t>
            </w:r>
          </w:p>
        </w:tc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34.75</w:t>
            </w:r>
          </w:p>
        </w:tc>
        <w:tc>
          <w:tcPr>
            <w:tcW w:w="1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1.40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5.95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42.10</w:t>
            </w:r>
          </w:p>
        </w:tc>
        <w:tc>
          <w:tcPr>
            <w:tcW w:w="7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2.88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71" w:hRule="exact"/>
        </w:trPr>
        <w:tc>
          <w:tcPr>
            <w:tcW w:w="10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July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33.76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1.26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5.39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40.41</w:t>
            </w:r>
          </w:p>
        </w:tc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33.60</w:t>
            </w:r>
          </w:p>
        </w:tc>
        <w:tc>
          <w:tcPr>
            <w:tcW w:w="1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1.05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6.09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40.74</w:t>
            </w:r>
          </w:p>
        </w:tc>
        <w:tc>
          <w:tcPr>
            <w:tcW w:w="7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71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(0.33)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-1%</w:t>
            </w:r>
          </w:p>
        </w:tc>
      </w:tr>
      <w:tr>
        <w:trPr>
          <w:trHeight w:val="270" w:hRule="exact"/>
        </w:trPr>
        <w:tc>
          <w:tcPr>
            <w:tcW w:w="10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August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36.62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1.53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5.71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43.85</w:t>
            </w:r>
          </w:p>
        </w:tc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30.14</w:t>
            </w:r>
          </w:p>
        </w:tc>
        <w:tc>
          <w:tcPr>
            <w:tcW w:w="1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0.78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5.64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36.57</w:t>
            </w:r>
          </w:p>
        </w:tc>
        <w:tc>
          <w:tcPr>
            <w:tcW w:w="7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7.29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20%</w:t>
            </w:r>
          </w:p>
        </w:tc>
      </w:tr>
      <w:tr>
        <w:trPr>
          <w:trHeight w:val="270" w:hRule="exact"/>
        </w:trPr>
        <w:tc>
          <w:tcPr>
            <w:tcW w:w="10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September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40.40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1.52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5.25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47.17</w:t>
            </w:r>
          </w:p>
        </w:tc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28.13</w:t>
            </w:r>
          </w:p>
        </w:tc>
        <w:tc>
          <w:tcPr>
            <w:tcW w:w="1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0.47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5.51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34.12</w:t>
            </w:r>
          </w:p>
        </w:tc>
        <w:tc>
          <w:tcPr>
            <w:tcW w:w="7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13.05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2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38%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i/>
          <w:sz w:val="11"/>
          <w:szCs w:val="11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bookmarkStart w:name="_bookmark45" w:id="64"/>
      <w:bookmarkEnd w:id="64"/>
      <w:r>
        <w:rPr/>
      </w:r>
      <w:r>
        <w:rPr>
          <w:rFonts w:ascii="Times New Roman"/>
          <w:position w:val="8"/>
          <w:sz w:val="14"/>
        </w:rPr>
        <w:t>3</w:t>
      </w:r>
      <w:r>
        <w:rPr>
          <w:rFonts w:ascii="Times New Roman"/>
          <w:spacing w:val="19"/>
          <w:position w:val="8"/>
          <w:sz w:val="14"/>
        </w:rPr>
        <w:t> </w:t>
      </w:r>
      <w:r>
        <w:rPr>
          <w:rFonts w:ascii="Times New Roman"/>
          <w:spacing w:val="-2"/>
          <w:sz w:val="22"/>
        </w:rPr>
        <w:t>NUPRC</w:t>
      </w:r>
      <w:r>
        <w:rPr>
          <w:rFonts w:ascii="Times New Roman"/>
          <w:spacing w:val="-1"/>
          <w:sz w:val="22"/>
        </w:rPr>
        <w:t> Production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2"/>
          <w:sz w:val="22"/>
        </w:rPr>
        <w:t>Data:</w:t>
      </w:r>
      <w:r>
        <w:rPr>
          <w:rFonts w:ascii="Times New Roman"/>
          <w:spacing w:val="-1"/>
          <w:sz w:val="22"/>
        </w:rPr>
        <w:t> </w:t>
      </w:r>
      <w:r>
        <w:rPr>
          <w:rFonts w:ascii="Times New Roman"/>
          <w:color w:val="467885"/>
          <w:spacing w:val="-1"/>
          <w:sz w:val="22"/>
        </w:rPr>
      </w:r>
      <w:r>
        <w:rPr>
          <w:rFonts w:ascii="Times New Roman"/>
          <w:color w:val="467885"/>
          <w:spacing w:val="-2"/>
          <w:sz w:val="22"/>
          <w:u w:val="single" w:color="467885"/>
        </w:rPr>
        <w:t>https://</w:t>
      </w:r>
      <w:hyperlink r:id="rId42">
        <w:r>
          <w:rPr>
            <w:rFonts w:ascii="Times New Roman"/>
            <w:color w:val="467885"/>
            <w:spacing w:val="-2"/>
            <w:sz w:val="22"/>
            <w:u w:val="single" w:color="467885"/>
          </w:rPr>
          <w:t>www.nuprc.gov.ng/oil-production-status-report/</w:t>
        </w:r>
        <w:r>
          <w:rPr>
            <w:rFonts w:ascii="Times New Roman"/>
            <w:color w:val="467885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40" w:lineRule="auto" w:before="1"/>
        <w:rPr>
          <w:rFonts w:ascii="Times New Roman" w:hAnsi="Times New Roman" w:cs="Times New Roman" w:eastAsia="Times New Roman"/>
          <w:sz w:val="12"/>
          <w:szCs w:val="1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footerReference w:type="default" r:id="rId41"/>
          <w:pgSz w:w="12240" w:h="15840"/>
          <w:pgMar w:footer="1040" w:header="720" w:top="1740" w:bottom="122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"/>
          <w:szCs w:val="2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5"/>
        <w:gridCol w:w="655"/>
        <w:gridCol w:w="1018"/>
        <w:gridCol w:w="1018"/>
        <w:gridCol w:w="655"/>
        <w:gridCol w:w="658"/>
        <w:gridCol w:w="1016"/>
        <w:gridCol w:w="1018"/>
        <w:gridCol w:w="655"/>
        <w:gridCol w:w="745"/>
        <w:gridCol w:w="840"/>
      </w:tblGrid>
      <w:tr>
        <w:trPr>
          <w:trHeight w:val="975" w:hRule="exact"/>
        </w:trPr>
        <w:tc>
          <w:tcPr>
            <w:tcW w:w="1730" w:type="dxa"/>
            <w:gridSpan w:val="2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208" w:right="109" w:hanging="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Crude</w:t>
            </w:r>
            <w:r>
              <w:rPr>
                <w:rFonts w:ascii="Times New Roman"/>
                <w:b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Oil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177" w:lineRule="exact"/>
              <w:ind w:right="141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36" w:type="dxa"/>
            <w:gridSpan w:val="2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2023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tabs>
                <w:tab w:pos="1126" w:val="left" w:leader="none"/>
              </w:tabs>
              <w:spacing w:line="240" w:lineRule="auto" w:before="75"/>
              <w:ind w:left="108" w:right="107" w:firstLine="1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Blended</w:t>
              <w:tab/>
              <w:t>Unblended</w:t>
            </w:r>
            <w:r>
              <w:rPr>
                <w:rFonts w:ascii="Times New Roman"/>
                <w:b/>
                <w:spacing w:val="27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Condensate</w:t>
              <w:tab/>
              <w:t>Condensate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tabs>
                <w:tab w:pos="1018" w:val="left" w:leader="none"/>
              </w:tabs>
              <w:spacing w:line="177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  <w:tab/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5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39" w:right="0" w:firstLine="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17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8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39" w:right="111" w:hanging="3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Crude</w:t>
            </w:r>
            <w:r>
              <w:rPr>
                <w:rFonts w:ascii="Times New Roman"/>
                <w:b/>
                <w:spacing w:val="22"/>
                <w:sz w:val="16"/>
              </w:rPr>
              <w:t> </w:t>
            </w:r>
            <w:r>
              <w:rPr>
                <w:rFonts w:ascii="Times New Roman"/>
                <w:b/>
                <w:sz w:val="16"/>
              </w:rPr>
              <w:t>Oil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17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2033" w:type="dxa"/>
            <w:gridSpan w:val="2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2022</w:t>
            </w:r>
          </w:p>
          <w:p>
            <w:pPr>
              <w:pStyle w:val="TableParagraph"/>
              <w:tabs>
                <w:tab w:pos="1123" w:val="left" w:leader="none"/>
              </w:tabs>
              <w:spacing w:line="240" w:lineRule="auto" w:before="75"/>
              <w:ind w:left="108" w:right="107" w:firstLine="12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Blended</w:t>
              <w:tab/>
              <w:t>Unblended</w:t>
            </w:r>
            <w:r>
              <w:rPr>
                <w:rFonts w:ascii="Times New Roman"/>
                <w:b/>
                <w:spacing w:val="27"/>
                <w:sz w:val="16"/>
              </w:rPr>
              <w:t> </w:t>
            </w:r>
            <w:r>
              <w:rPr>
                <w:rFonts w:ascii="Times New Roman"/>
                <w:b/>
                <w:spacing w:val="-1"/>
                <w:sz w:val="16"/>
              </w:rPr>
              <w:t>Condensate</w:t>
              <w:tab/>
              <w:t>Condensate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tabs>
                <w:tab w:pos="1015" w:val="left" w:leader="none"/>
              </w:tabs>
              <w:spacing w:line="177" w:lineRule="exact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  <w:tab/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655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39" w:right="0" w:firstLine="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Total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spacing w:line="177" w:lineRule="exact"/>
              <w:ind w:left="13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</w:r>
            <w:r>
              <w:rPr>
                <w:rFonts w:ascii="Times New Roman"/>
                <w:sz w:val="16"/>
              </w:rPr>
            </w:r>
          </w:p>
        </w:tc>
        <w:tc>
          <w:tcPr>
            <w:tcW w:w="1585" w:type="dxa"/>
            <w:gridSpan w:val="2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5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Changes</w:t>
            </w:r>
            <w:r>
              <w:rPr>
                <w:rFonts w:ascii="Times New Roman"/>
                <w:sz w:val="16"/>
              </w:rPr>
            </w: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</w:p>
          <w:p>
            <w:pPr>
              <w:pStyle w:val="TableParagraph"/>
              <w:tabs>
                <w:tab w:pos="898" w:val="left" w:leader="none"/>
              </w:tabs>
              <w:spacing w:line="177" w:lineRule="exact"/>
              <w:ind w:right="148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b/>
                <w:spacing w:val="-1"/>
                <w:sz w:val="16"/>
              </w:rPr>
              <w:t>Mbbl</w:t>
              <w:tab/>
            </w:r>
            <w:r>
              <w:rPr>
                <w:rFonts w:ascii="Times New Roman"/>
                <w:b/>
                <w:sz w:val="16"/>
              </w:rPr>
              <w:t>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74" w:hRule="exact"/>
        </w:trPr>
        <w:tc>
          <w:tcPr>
            <w:tcW w:w="107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October</w:t>
            </w:r>
          </w:p>
        </w:tc>
        <w:tc>
          <w:tcPr>
            <w:tcW w:w="6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41.87</w:t>
            </w:r>
          </w:p>
        </w:tc>
        <w:tc>
          <w:tcPr>
            <w:tcW w:w="10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1.50</w:t>
            </w:r>
          </w:p>
        </w:tc>
        <w:tc>
          <w:tcPr>
            <w:tcW w:w="10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5.05</w:t>
            </w:r>
          </w:p>
        </w:tc>
        <w:tc>
          <w:tcPr>
            <w:tcW w:w="6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48.42</w:t>
            </w:r>
          </w:p>
        </w:tc>
        <w:tc>
          <w:tcPr>
            <w:tcW w:w="65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31.45</w:t>
            </w:r>
          </w:p>
        </w:tc>
        <w:tc>
          <w:tcPr>
            <w:tcW w:w="10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0.88</w:t>
            </w:r>
          </w:p>
        </w:tc>
        <w:tc>
          <w:tcPr>
            <w:tcW w:w="101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5.82</w:t>
            </w:r>
          </w:p>
        </w:tc>
        <w:tc>
          <w:tcPr>
            <w:tcW w:w="6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38.14</w:t>
            </w:r>
          </w:p>
        </w:tc>
        <w:tc>
          <w:tcPr>
            <w:tcW w:w="74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1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10.28</w:t>
            </w:r>
          </w:p>
        </w:tc>
        <w:tc>
          <w:tcPr>
            <w:tcW w:w="84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5"/>
              <w:ind w:left="2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27%</w:t>
            </w:r>
          </w:p>
        </w:tc>
      </w:tr>
      <w:tr>
        <w:trPr>
          <w:trHeight w:val="271" w:hRule="exact"/>
        </w:trPr>
        <w:tc>
          <w:tcPr>
            <w:tcW w:w="10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November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37.51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1.48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4.99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43.99</w:t>
            </w:r>
          </w:p>
        </w:tc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35.57</w:t>
            </w:r>
          </w:p>
        </w:tc>
        <w:tc>
          <w:tcPr>
            <w:tcW w:w="1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1.22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5.63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42.42</w:t>
            </w:r>
          </w:p>
        </w:tc>
        <w:tc>
          <w:tcPr>
            <w:tcW w:w="7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1.56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4%</w:t>
            </w:r>
            <w:r>
              <w:rPr>
                <w:rFonts w:ascii="Times New Roman"/>
                <w:sz w:val="16"/>
              </w:rPr>
            </w:r>
          </w:p>
        </w:tc>
      </w:tr>
      <w:tr>
        <w:trPr>
          <w:trHeight w:val="269" w:hRule="exact"/>
        </w:trPr>
        <w:tc>
          <w:tcPr>
            <w:tcW w:w="10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December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41.39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1.65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5.10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48.14</w:t>
            </w:r>
          </w:p>
        </w:tc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38.29</w:t>
            </w:r>
          </w:p>
        </w:tc>
        <w:tc>
          <w:tcPr>
            <w:tcW w:w="1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"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1.49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1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4.04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14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43.82</w:t>
            </w:r>
          </w:p>
        </w:tc>
        <w:tc>
          <w:tcPr>
            <w:tcW w:w="7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2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4.32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left="26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10%</w:t>
            </w:r>
          </w:p>
        </w:tc>
      </w:tr>
      <w:tr>
        <w:trPr>
          <w:trHeight w:val="271" w:hRule="exact"/>
        </w:trPr>
        <w:tc>
          <w:tcPr>
            <w:tcW w:w="107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Total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451.09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3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21.11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32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64.56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536.75</w:t>
            </w:r>
          </w:p>
        </w:tc>
        <w:tc>
          <w:tcPr>
            <w:tcW w:w="65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417.21</w:t>
            </w:r>
          </w:p>
        </w:tc>
        <w:tc>
          <w:tcPr>
            <w:tcW w:w="10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3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17.16</w:t>
            </w:r>
          </w:p>
        </w:tc>
        <w:tc>
          <w:tcPr>
            <w:tcW w:w="101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32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68.62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02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502.99</w:t>
            </w:r>
          </w:p>
        </w:tc>
        <w:tc>
          <w:tcPr>
            <w:tcW w:w="74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left="18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-1"/>
                <w:sz w:val="16"/>
              </w:rPr>
              <w:t>33.76</w:t>
            </w:r>
          </w:p>
        </w:tc>
        <w:tc>
          <w:tcPr>
            <w:tcW w:w="8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"/>
              <w:ind w:right="0"/>
              <w:jc w:val="center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7%</w:t>
            </w:r>
            <w:r>
              <w:rPr>
                <w:rFonts w:ascii="Times New Roman"/>
                <w:sz w:val="16"/>
              </w:rPr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spacing w:before="69"/>
        <w:ind w:left="140" w:right="14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i/>
          <w:spacing w:val="-1"/>
          <w:sz w:val="24"/>
        </w:rPr>
        <w:t>See</w:t>
      </w:r>
      <w:r>
        <w:rPr>
          <w:rFonts w:ascii="Times New Roman"/>
          <w:i/>
          <w:spacing w:val="-4"/>
          <w:sz w:val="24"/>
        </w:rPr>
        <w:t> </w:t>
      </w:r>
      <w:r>
        <w:rPr>
          <w:rFonts w:ascii="Times New Roman"/>
          <w:i/>
          <w:sz w:val="24"/>
        </w:rPr>
        <w:t>Appendix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z w:val="24"/>
        </w:rPr>
        <w:t>4: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pacing w:val="-1"/>
          <w:sz w:val="24"/>
        </w:rPr>
        <w:t>NUPRC</w:t>
      </w:r>
      <w:r>
        <w:rPr>
          <w:rFonts w:ascii="Times New Roman"/>
          <w:i/>
          <w:spacing w:val="4"/>
          <w:sz w:val="24"/>
        </w:rPr>
        <w:t> </w:t>
      </w:r>
      <w:r>
        <w:rPr>
          <w:rFonts w:ascii="Times New Roman"/>
          <w:i/>
          <w:spacing w:val="-2"/>
          <w:sz w:val="24"/>
        </w:rPr>
        <w:t>Production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Data:</w:t>
      </w:r>
      <w:r>
        <w:rPr>
          <w:rFonts w:ascii="Times New Roman"/>
          <w:i/>
          <w:spacing w:val="1"/>
          <w:sz w:val="24"/>
        </w:rPr>
        <w:t> </w:t>
      </w:r>
      <w:r>
        <w:rPr>
          <w:rFonts w:ascii="Times New Roman"/>
          <w:i/>
          <w:sz w:val="24"/>
        </w:rPr>
        <w:t>2022</w:t>
      </w:r>
      <w:r>
        <w:rPr>
          <w:rFonts w:ascii="Times New Roman"/>
          <w:i/>
          <w:spacing w:val="6"/>
          <w:sz w:val="24"/>
        </w:rPr>
        <w:t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2023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for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1"/>
          <w:sz w:val="24"/>
        </w:rPr>
        <w:t>further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details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on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pacing w:val="-2"/>
          <w:sz w:val="24"/>
        </w:rPr>
        <w:t>production</w:t>
      </w:r>
      <w:r>
        <w:rPr>
          <w:rFonts w:ascii="Times New Roman"/>
          <w:i/>
          <w:spacing w:val="2"/>
          <w:sz w:val="24"/>
        </w:rPr>
        <w:t> </w:t>
      </w:r>
      <w:r>
        <w:rPr>
          <w:rFonts w:ascii="Times New Roman"/>
          <w:i/>
          <w:sz w:val="24"/>
        </w:rPr>
        <w:t>data</w:t>
      </w:r>
      <w:r>
        <w:rPr>
          <w:rFonts w:ascii="Times New Roman"/>
          <w:i/>
          <w:spacing w:val="70"/>
          <w:sz w:val="24"/>
        </w:rPr>
        <w:t> </w:t>
      </w:r>
      <w:r>
        <w:rPr>
          <w:rFonts w:ascii="Times New Roman"/>
          <w:i/>
          <w:sz w:val="24"/>
        </w:rPr>
        <w:t>on a </w:t>
      </w:r>
      <w:r>
        <w:rPr>
          <w:rFonts w:ascii="Times New Roman"/>
          <w:i/>
          <w:spacing w:val="-1"/>
          <w:sz w:val="24"/>
        </w:rPr>
        <w:t>crude </w:t>
      </w:r>
      <w:r>
        <w:rPr>
          <w:rFonts w:ascii="Times New Roman"/>
          <w:i/>
          <w:sz w:val="24"/>
        </w:rPr>
        <w:t>type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basis and </w:t>
      </w:r>
      <w:r>
        <w:rPr>
          <w:rFonts w:ascii="Times New Roman"/>
          <w:i/>
          <w:spacing w:val="-1"/>
          <w:sz w:val="24"/>
        </w:rPr>
        <w:t>company</w:t>
      </w:r>
      <w:r>
        <w:rPr>
          <w:rFonts w:ascii="Times New Roman"/>
          <w:i/>
          <w:spacing w:val="-2"/>
          <w:sz w:val="24"/>
        </w:rPr>
        <w:t> </w:t>
      </w:r>
      <w:r>
        <w:rPr>
          <w:rFonts w:ascii="Times New Roman"/>
          <w:i/>
          <w:sz w:val="24"/>
        </w:rPr>
        <w:t>basis.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Heading1"/>
        <w:spacing w:line="240" w:lineRule="auto"/>
        <w:ind w:left="140" w:right="0"/>
        <w:jc w:val="left"/>
        <w:rPr>
          <w:b w:val="0"/>
          <w:bCs w:val="0"/>
        </w:rPr>
      </w:pPr>
      <w:r>
        <w:rPr/>
        <w:t>IA</w:t>
      </w:r>
      <w:r>
        <w:rPr>
          <w:spacing w:val="-13"/>
        </w:rPr>
        <w:t> </w:t>
      </w:r>
      <w:r>
        <w:rPr>
          <w:spacing w:val="-1"/>
        </w:rPr>
        <w:t>Expectations</w:t>
      </w:r>
      <w:r>
        <w:rPr>
          <w:b w:val="0"/>
        </w:rPr>
      </w:r>
    </w:p>
    <w:p>
      <w:pPr>
        <w:pStyle w:val="BodyText"/>
        <w:spacing w:line="240" w:lineRule="auto"/>
        <w:ind w:left="140" w:right="0" w:firstLine="0"/>
        <w:jc w:val="left"/>
      </w:pPr>
      <w:r>
        <w:rPr/>
        <w:t>The</w:t>
      </w:r>
      <w:r>
        <w:rPr>
          <w:spacing w:val="-11"/>
        </w:rPr>
        <w:t> </w:t>
      </w:r>
      <w:r>
        <w:rPr/>
        <w:t>IA</w:t>
      </w:r>
      <w:r>
        <w:rPr>
          <w:spacing w:val="-21"/>
        </w:rPr>
        <w:t> </w:t>
      </w:r>
      <w:r>
        <w:rPr>
          <w:spacing w:val="-1"/>
        </w:rPr>
        <w:t>expects</w:t>
      </w:r>
      <w:r>
        <w:rPr>
          <w:spacing w:val="-9"/>
        </w:rPr>
        <w:t> </w:t>
      </w:r>
      <w:r>
        <w:rPr/>
        <w:t>to</w:t>
      </w:r>
      <w:r>
        <w:rPr>
          <w:spacing w:val="-7"/>
        </w:rPr>
        <w:t> </w:t>
      </w:r>
      <w:r>
        <w:rPr/>
        <w:t>reconcile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NUPRC</w:t>
      </w:r>
      <w:r>
        <w:rPr>
          <w:spacing w:val="-10"/>
        </w:rPr>
        <w:t> </w:t>
      </w:r>
      <w:r>
        <w:rPr>
          <w:spacing w:val="-1"/>
        </w:rPr>
        <w:t>record</w:t>
      </w:r>
      <w:r>
        <w:rPr>
          <w:spacing w:val="-9"/>
        </w:rPr>
        <w:t> </w:t>
      </w:r>
      <w:r>
        <w:rPr/>
        <w:t>of</w:t>
      </w:r>
      <w:r>
        <w:rPr>
          <w:spacing w:val="-11"/>
        </w:rPr>
        <w:t> </w:t>
      </w:r>
      <w:r>
        <w:rPr/>
        <w:t>production</w:t>
      </w:r>
      <w:r>
        <w:rPr>
          <w:spacing w:val="-10"/>
        </w:rPr>
        <w:t> </w:t>
      </w:r>
      <w:r>
        <w:rPr>
          <w:spacing w:val="-1"/>
        </w:rPr>
        <w:t>data</w:t>
      </w:r>
      <w:r>
        <w:rPr>
          <w:spacing w:val="-8"/>
        </w:rPr>
        <w:t> </w:t>
      </w:r>
      <w:r>
        <w:rPr/>
        <w:t>with</w:t>
      </w:r>
      <w:r>
        <w:rPr>
          <w:spacing w:val="-10"/>
        </w:rPr>
        <w:t> </w:t>
      </w:r>
      <w:r>
        <w:rPr/>
        <w:t>the</w:t>
      </w:r>
      <w:r>
        <w:rPr>
          <w:spacing w:val="-11"/>
        </w:rPr>
        <w:t> </w:t>
      </w:r>
      <w:r>
        <w:rPr/>
        <w:t>Companies</w:t>
      </w:r>
      <w:r>
        <w:rPr>
          <w:spacing w:val="-10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NNPC.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tabs>
          <w:tab w:pos="860" w:val="left" w:leader="none"/>
        </w:tabs>
        <w:spacing w:line="240" w:lineRule="auto"/>
        <w:ind w:left="140" w:right="0" w:firstLine="0"/>
        <w:jc w:val="left"/>
      </w:pPr>
      <w:bookmarkStart w:name="_bookmark46" w:id="65"/>
      <w:bookmarkEnd w:id="65"/>
      <w:r>
        <w:rPr/>
      </w:r>
      <w:r>
        <w:rPr>
          <w:color w:val="0E4660"/>
        </w:rPr>
        <w:t>4.2.2</w:t>
        <w:tab/>
      </w:r>
      <w:r>
        <w:rPr>
          <w:color w:val="0E4660"/>
          <w:spacing w:val="-1"/>
        </w:rPr>
        <w:t>Product</w:t>
      </w:r>
      <w:r>
        <w:rPr>
          <w:color w:val="0E4660"/>
        </w:rPr>
        <w:t> </w:t>
      </w:r>
      <w:r>
        <w:rPr>
          <w:color w:val="0E4660"/>
          <w:spacing w:val="-1"/>
        </w:rPr>
        <w:t>Importation</w:t>
      </w:r>
      <w:r>
        <w:rPr>
          <w:color w:val="0E4660"/>
        </w:rPr>
        <w:t> </w:t>
      </w:r>
      <w:r>
        <w:rPr>
          <w:color w:val="0E4660"/>
          <w:spacing w:val="-1"/>
        </w:rPr>
        <w:t>and</w:t>
      </w:r>
      <w:r>
        <w:rPr>
          <w:color w:val="0E4660"/>
          <w:spacing w:val="3"/>
        </w:rPr>
        <w:t> </w:t>
      </w:r>
      <w:r>
        <w:rPr>
          <w:color w:val="0E4660"/>
          <w:spacing w:val="-1"/>
        </w:rPr>
        <w:t>Local</w:t>
      </w:r>
      <w:r>
        <w:rPr>
          <w:color w:val="0E4660"/>
        </w:rPr>
        <w:t> </w:t>
      </w:r>
      <w:r>
        <w:rPr>
          <w:color w:val="0E4660"/>
          <w:spacing w:val="-1"/>
        </w:rPr>
        <w:t>Production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0" w:right="145" w:firstLine="0"/>
        <w:jc w:val="left"/>
      </w:pPr>
      <w:r>
        <w:rPr/>
        <w:t>23.54 billion </w:t>
      </w:r>
      <w:r>
        <w:rPr>
          <w:spacing w:val="-1"/>
        </w:rPr>
        <w:t>litres</w:t>
      </w:r>
      <w:r>
        <w:rPr/>
        <w:t> of </w:t>
      </w:r>
      <w:r>
        <w:rPr>
          <w:spacing w:val="-1"/>
        </w:rPr>
        <w:t>PMS</w:t>
      </w:r>
      <w:r>
        <w:rPr/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imported</w:t>
      </w:r>
      <w:hyperlink w:history="true" w:anchor="_bookmark48">
        <w:r>
          <w:rPr>
            <w:rFonts w:ascii="Times New Roman"/>
            <w:position w:val="9"/>
            <w:sz w:val="16"/>
          </w:rPr>
          <w:t>4</w:t>
        </w:r>
      </w:hyperlink>
      <w:r>
        <w:rPr>
          <w:rFonts w:ascii="Times New Roman"/>
          <w:spacing w:val="21"/>
          <w:position w:val="9"/>
          <w:sz w:val="16"/>
        </w:rPr>
        <w:t> </w:t>
      </w:r>
      <w:r>
        <w:rPr>
          <w:spacing w:val="-1"/>
        </w:rPr>
        <w:t>from</w:t>
      </w:r>
      <w:r>
        <w:rPr/>
        <w:t> January to </w:t>
      </w:r>
      <w:r>
        <w:rPr>
          <w:spacing w:val="-1"/>
        </w:rPr>
        <w:t>December</w:t>
      </w:r>
      <w:r>
        <w:rPr>
          <w:spacing w:val="-2"/>
        </w:rPr>
        <w:t> </w:t>
      </w:r>
      <w:r>
        <w:rPr/>
        <w:t>2022</w:t>
      </w:r>
      <w:r>
        <w:rPr>
          <w:spacing w:val="2"/>
        </w:rPr>
        <w:t> </w:t>
      </w:r>
      <w:r>
        <w:rPr/>
        <w:t>while 14.48 billion</w:t>
      </w:r>
      <w:r>
        <w:rPr>
          <w:spacing w:val="35"/>
        </w:rPr>
        <w:t> </w:t>
      </w:r>
      <w:r>
        <w:rPr>
          <w:spacing w:val="-1"/>
        </w:rPr>
        <w:t>litres</w:t>
      </w:r>
      <w:r>
        <w:rPr/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>
          <w:spacing w:val="-1"/>
        </w:rPr>
        <w:t>imported</w:t>
      </w:r>
      <w:r>
        <w:rPr>
          <w:spacing w:val="2"/>
        </w:rPr>
        <w:t> </w:t>
      </w:r>
      <w:r>
        <w:rPr/>
        <w:t>from </w:t>
      </w:r>
      <w:r>
        <w:rPr>
          <w:spacing w:val="-1"/>
        </w:rPr>
        <w:t>January</w:t>
      </w:r>
      <w:r>
        <w:rPr/>
        <w:t> to</w:t>
      </w:r>
      <w:r>
        <w:rPr>
          <w:spacing w:val="-15"/>
        </w:rPr>
        <w:t> </w:t>
      </w:r>
      <w:r>
        <w:rPr/>
        <w:t>August 2023 </w:t>
      </w:r>
      <w:r>
        <w:rPr>
          <w:spacing w:val="-1"/>
        </w:rPr>
        <w:t>as</w:t>
      </w:r>
      <w:r>
        <w:rPr/>
        <w:t> shown in </w:t>
      </w:r>
      <w:r>
        <w:rPr>
          <w:spacing w:val="-1"/>
        </w:rPr>
        <w:t>table</w:t>
      </w:r>
      <w:r>
        <w:rPr>
          <w:spacing w:val="1"/>
        </w:rPr>
        <w:t> </w:t>
      </w:r>
      <w:r>
        <w:rPr>
          <w:spacing w:val="-4"/>
        </w:rPr>
        <w:t>11.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47" w:id="66"/>
      <w:bookmarkEnd w:id="66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11: </w:t>
      </w:r>
      <w:r>
        <w:rPr>
          <w:rFonts w:ascii="Times New Roman"/>
          <w:i/>
          <w:color w:val="0D2841"/>
          <w:spacing w:val="-1"/>
          <w:sz w:val="24"/>
        </w:rPr>
        <w:t>Products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Supplied: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Importation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5"/>
        <w:gridCol w:w="2156"/>
        <w:gridCol w:w="2021"/>
        <w:gridCol w:w="2021"/>
        <w:gridCol w:w="1839"/>
      </w:tblGrid>
      <w:tr>
        <w:trPr>
          <w:trHeight w:val="290" w:hRule="exact"/>
        </w:trPr>
        <w:tc>
          <w:tcPr>
            <w:tcW w:w="1315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156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2021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021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106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839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81" w:hRule="exact"/>
        </w:trPr>
        <w:tc>
          <w:tcPr>
            <w:tcW w:w="1315" w:type="dxa"/>
            <w:tcBorders>
              <w:top w:val="nil" w:sz="6" w:space="0" w:color="auto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1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PMS</w:t>
            </w:r>
          </w:p>
        </w:tc>
        <w:tc>
          <w:tcPr>
            <w:tcW w:w="20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2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PMS</w:t>
            </w:r>
          </w:p>
        </w:tc>
        <w:tc>
          <w:tcPr>
            <w:tcW w:w="183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AGO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1" w:hRule="exact"/>
        </w:trPr>
        <w:tc>
          <w:tcPr>
            <w:tcW w:w="1315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15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Billion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</w:p>
        </w:tc>
        <w:tc>
          <w:tcPr>
            <w:tcW w:w="2021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5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Billion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</w:p>
        </w:tc>
        <w:tc>
          <w:tcPr>
            <w:tcW w:w="2021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Billion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</w:p>
        </w:tc>
        <w:tc>
          <w:tcPr>
            <w:tcW w:w="1839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5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Billion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</w:p>
        </w:tc>
      </w:tr>
      <w:tr>
        <w:trPr>
          <w:trHeight w:val="289" w:hRule="exact"/>
        </w:trPr>
        <w:tc>
          <w:tcPr>
            <w:tcW w:w="131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January</w:t>
            </w:r>
          </w:p>
        </w:tc>
        <w:tc>
          <w:tcPr>
            <w:tcW w:w="21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1.84</w:t>
            </w:r>
          </w:p>
        </w:tc>
        <w:tc>
          <w:tcPr>
            <w:tcW w:w="202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0.23</w:t>
            </w:r>
          </w:p>
        </w:tc>
        <w:tc>
          <w:tcPr>
            <w:tcW w:w="202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2.09</w:t>
            </w:r>
          </w:p>
        </w:tc>
        <w:tc>
          <w:tcPr>
            <w:tcW w:w="183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0.41</w:t>
            </w:r>
          </w:p>
        </w:tc>
      </w:tr>
      <w:tr>
        <w:trPr>
          <w:trHeight w:val="290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February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1.42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0.29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1.99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0.48</w:t>
            </w:r>
          </w:p>
        </w:tc>
      </w:tr>
      <w:tr>
        <w:trPr>
          <w:trHeight w:val="290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March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2.53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0.24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2.29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0.56</w:t>
            </w:r>
          </w:p>
        </w:tc>
      </w:tr>
      <w:tr>
        <w:trPr>
          <w:trHeight w:val="290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April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2.31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0.31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1.91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0.39</w:t>
            </w:r>
          </w:p>
        </w:tc>
      </w:tr>
      <w:tr>
        <w:trPr>
          <w:trHeight w:val="290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May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1.97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0.37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2.01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0.46</w:t>
            </w:r>
          </w:p>
        </w:tc>
      </w:tr>
      <w:tr>
        <w:trPr>
          <w:trHeight w:val="290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June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1.50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0.45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1.64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0.53</w:t>
            </w:r>
          </w:p>
        </w:tc>
      </w:tr>
      <w:tr>
        <w:trPr>
          <w:trHeight w:val="289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July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1.95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0.39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1.45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0.24</w:t>
            </w:r>
          </w:p>
        </w:tc>
      </w:tr>
      <w:tr>
        <w:trPr>
          <w:trHeight w:val="290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August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2.23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0.32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1.09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0.15</w:t>
            </w:r>
          </w:p>
        </w:tc>
      </w:tr>
      <w:tr>
        <w:trPr>
          <w:trHeight w:val="290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September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1.80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0.16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85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8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</w:tr>
      <w:tr>
        <w:trPr>
          <w:trHeight w:val="290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October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1.76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0.42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85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8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</w:tr>
      <w:tr>
        <w:trPr>
          <w:trHeight w:val="290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November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1.97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0.34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85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8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</w:tr>
      <w:tr>
        <w:trPr>
          <w:trHeight w:val="289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December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4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2.27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0.47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85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82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-</w:t>
            </w:r>
          </w:p>
        </w:tc>
      </w:tr>
      <w:tr>
        <w:trPr>
          <w:trHeight w:val="289" w:hRule="exact"/>
        </w:trPr>
        <w:tc>
          <w:tcPr>
            <w:tcW w:w="131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21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3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23.54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4.00</w:t>
            </w:r>
          </w:p>
        </w:tc>
        <w:tc>
          <w:tcPr>
            <w:tcW w:w="202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2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14.48</w:t>
            </w:r>
          </w:p>
        </w:tc>
        <w:tc>
          <w:tcPr>
            <w:tcW w:w="183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3.22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i/>
          <w:sz w:val="15"/>
          <w:szCs w:val="15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70004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tabs>
          <w:tab w:pos="1767" w:val="left" w:leader="none"/>
          <w:tab w:pos="3605" w:val="left" w:leader="none"/>
          <w:tab w:pos="5478" w:val="left" w:leader="none"/>
          <w:tab w:pos="6866" w:val="left" w:leader="none"/>
          <w:tab w:pos="8608" w:val="left" w:leader="none"/>
        </w:tabs>
        <w:spacing w:before="119"/>
        <w:ind w:left="140" w:right="138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bookmarkStart w:name="_bookmark48" w:id="67"/>
      <w:bookmarkEnd w:id="67"/>
      <w:r>
        <w:rPr/>
      </w:r>
      <w:r>
        <w:rPr>
          <w:rFonts w:ascii="Times New Roman"/>
          <w:spacing w:val="-1"/>
          <w:w w:val="95"/>
          <w:position w:val="8"/>
          <w:sz w:val="14"/>
        </w:rPr>
        <w:t>4</w:t>
      </w:r>
      <w:r>
        <w:rPr>
          <w:rFonts w:ascii="Times New Roman"/>
          <w:spacing w:val="-1"/>
          <w:w w:val="95"/>
          <w:sz w:val="22"/>
        </w:rPr>
        <w:t>NBS:</w:t>
        <w:tab/>
        <w:t>Products</w:t>
        <w:tab/>
        <w:t>Imported</w:t>
        <w:tab/>
      </w:r>
      <w:r>
        <w:rPr>
          <w:rFonts w:ascii="Times New Roman"/>
          <w:sz w:val="22"/>
        </w:rPr>
        <w:t>and</w:t>
        <w:tab/>
      </w:r>
      <w:r>
        <w:rPr>
          <w:rFonts w:ascii="Times New Roman"/>
          <w:spacing w:val="-1"/>
          <w:w w:val="95"/>
          <w:sz w:val="22"/>
        </w:rPr>
        <w:t>Locally</w:t>
        <w:tab/>
      </w:r>
      <w:r>
        <w:rPr>
          <w:rFonts w:ascii="Times New Roman"/>
          <w:spacing w:val="-1"/>
          <w:sz w:val="22"/>
        </w:rPr>
        <w:t>Produced:</w:t>
      </w:r>
      <w:r>
        <w:rPr>
          <w:rFonts w:ascii="Times New Roman"/>
          <w:sz w:val="22"/>
        </w:rPr>
        <w:t> </w:t>
      </w:r>
      <w:r>
        <w:rPr>
          <w:rFonts w:ascii="Times New Roman"/>
          <w:color w:val="467885"/>
          <w:sz w:val="22"/>
        </w:rPr>
      </w:r>
      <w:r>
        <w:rPr>
          <w:rFonts w:ascii="Times New Roman"/>
          <w:color w:val="467885"/>
          <w:sz w:val="22"/>
        </w:rPr>
        <w:t> </w:t>
      </w:r>
      <w:r>
        <w:rPr>
          <w:rFonts w:ascii="Times New Roman"/>
          <w:color w:val="467885"/>
          <w:spacing w:val="-2"/>
          <w:sz w:val="22"/>
          <w:u w:val="single" w:color="467885"/>
        </w:rPr>
        <w:t>https://view.officeapps.live.com/op/view.aspx?src=https%3A%2F%2Fnigerianstat.gov.ng%2Fresource%2</w:t>
      </w:r>
      <w:r>
        <w:rPr>
          <w:rFonts w:ascii="Times New Roman"/>
          <w:color w:val="467885"/>
          <w:sz w:val="22"/>
        </w:rPr>
      </w:r>
      <w:r>
        <w:rPr>
          <w:rFonts w:ascii="Times New Roman"/>
          <w:color w:val="467885"/>
          <w:spacing w:val="165"/>
          <w:sz w:val="22"/>
        </w:rPr>
        <w:t> </w:t>
      </w:r>
      <w:r>
        <w:rPr>
          <w:rFonts w:ascii="Times New Roman"/>
          <w:color w:val="467885"/>
          <w:spacing w:val="-1"/>
          <w:sz w:val="22"/>
          <w:u w:val="single" w:color="467885"/>
        </w:rPr>
        <w:t>FPetroleum_Statistics_2015_H1_2023.xlsx&amp;wdOrigin=BROWSELINK</w:t>
      </w:r>
      <w:r>
        <w:rPr>
          <w:rFonts w:ascii="Times New Roman"/>
          <w:color w:val="467885"/>
          <w:sz w:val="22"/>
        </w:rPr>
      </w:r>
      <w:r>
        <w:rPr>
          <w:rFonts w:ascii="Times New Roman"/>
          <w:sz w:val="22"/>
        </w:rPr>
      </w:r>
    </w:p>
    <w:p>
      <w:pPr>
        <w:spacing w:after="0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43"/>
          <w:pgSz w:w="12240" w:h="15840"/>
          <w:pgMar w:footer="1079" w:header="720" w:top="1700" w:bottom="1260" w:left="1300" w:right="1300"/>
          <w:pgNumType w:start="51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spacing w:line="240" w:lineRule="auto" w:before="69"/>
        <w:ind w:left="140" w:right="134" w:firstLine="0"/>
        <w:jc w:val="both"/>
      </w:pPr>
      <w:r>
        <w:rPr>
          <w:spacing w:val="-1"/>
        </w:rPr>
        <w:t>Furthermore,</w:t>
      </w:r>
      <w:r>
        <w:rPr>
          <w:spacing w:val="-5"/>
        </w:rPr>
        <w:t> </w:t>
      </w:r>
      <w:r>
        <w:rPr/>
        <w:t>102.47</w:t>
      </w:r>
      <w:r>
        <w:rPr>
          <w:spacing w:val="-5"/>
        </w:rPr>
        <w:t> </w:t>
      </w:r>
      <w:r>
        <w:rPr/>
        <w:t>million</w:t>
      </w:r>
      <w:r>
        <w:rPr>
          <w:spacing w:val="-4"/>
        </w:rPr>
        <w:t> </w:t>
      </w:r>
      <w:r>
        <w:rPr>
          <w:spacing w:val="-1"/>
        </w:rPr>
        <w:t>litres</w:t>
      </w:r>
      <w:r>
        <w:rPr>
          <w:spacing w:val="-5"/>
        </w:rPr>
        <w:t> </w:t>
      </w:r>
      <w:r>
        <w:rPr/>
        <w:t>of</w:t>
      </w:r>
      <w:r>
        <w:rPr>
          <w:spacing w:val="-20"/>
        </w:rPr>
        <w:t> </w:t>
      </w:r>
      <w:r>
        <w:rPr>
          <w:spacing w:val="-1"/>
        </w:rPr>
        <w:t>AGO</w:t>
      </w:r>
      <w:r>
        <w:rPr>
          <w:spacing w:val="-6"/>
        </w:rPr>
        <w:t> </w:t>
      </w:r>
      <w:r>
        <w:rPr>
          <w:spacing w:val="-1"/>
        </w:rPr>
        <w:t>and</w:t>
      </w:r>
      <w:r>
        <w:rPr>
          <w:spacing w:val="-5"/>
        </w:rPr>
        <w:t> </w:t>
      </w:r>
      <w:r>
        <w:rPr/>
        <w:t>44.68</w:t>
      </w:r>
      <w:r>
        <w:rPr>
          <w:spacing w:val="-5"/>
        </w:rPr>
        <w:t> </w:t>
      </w:r>
      <w:r>
        <w:rPr/>
        <w:t>million</w:t>
      </w:r>
      <w:r>
        <w:rPr>
          <w:spacing w:val="-7"/>
        </w:rPr>
        <w:t> </w:t>
      </w:r>
      <w:r>
        <w:rPr>
          <w:spacing w:val="-1"/>
        </w:rPr>
        <w:t>litres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>
          <w:spacing w:val="-1"/>
        </w:rPr>
        <w:t>HHK</w:t>
      </w:r>
      <w:r>
        <w:rPr>
          <w:spacing w:val="-4"/>
        </w:rPr>
        <w:t> </w:t>
      </w:r>
      <w:r>
        <w:rPr>
          <w:spacing w:val="-1"/>
        </w:rPr>
        <w:t>were</w:t>
      </w:r>
      <w:r>
        <w:rPr>
          <w:spacing w:val="-7"/>
        </w:rPr>
        <w:t> </w:t>
      </w:r>
      <w:r>
        <w:rPr/>
        <w:t>locally</w:t>
      </w:r>
      <w:r>
        <w:rPr>
          <w:spacing w:val="-5"/>
        </w:rPr>
        <w:t> </w:t>
      </w:r>
      <w:r>
        <w:rPr>
          <w:spacing w:val="-1"/>
        </w:rPr>
        <w:t>produced</w:t>
      </w:r>
      <w:r>
        <w:rPr>
          <w:spacing w:val="63"/>
        </w:rPr>
        <w:t> </w:t>
      </w:r>
      <w:r>
        <w:rPr>
          <w:spacing w:val="-1"/>
        </w:rPr>
        <w:t>from</w:t>
      </w:r>
      <w:r>
        <w:rPr>
          <w:spacing w:val="-12"/>
        </w:rPr>
        <w:t> </w:t>
      </w:r>
      <w:r>
        <w:rPr>
          <w:spacing w:val="-1"/>
        </w:rPr>
        <w:t>January</w:t>
      </w:r>
      <w:r>
        <w:rPr>
          <w:spacing w:val="-13"/>
        </w:rPr>
        <w:t> </w:t>
      </w:r>
      <w:r>
        <w:rPr/>
        <w:t>to</w:t>
      </w:r>
      <w:r>
        <w:rPr>
          <w:spacing w:val="-12"/>
        </w:rPr>
        <w:t> </w:t>
      </w:r>
      <w:r>
        <w:rPr>
          <w:spacing w:val="-1"/>
        </w:rPr>
        <w:t>December</w:t>
      </w:r>
      <w:r>
        <w:rPr>
          <w:spacing w:val="-13"/>
        </w:rPr>
        <w:t> </w:t>
      </w:r>
      <w:r>
        <w:rPr/>
        <w:t>2022</w:t>
      </w:r>
      <w:r>
        <w:rPr>
          <w:spacing w:val="-12"/>
        </w:rPr>
        <w:t> </w:t>
      </w:r>
      <w:r>
        <w:rPr/>
        <w:t>while</w:t>
      </w:r>
      <w:r>
        <w:rPr>
          <w:spacing w:val="-12"/>
        </w:rPr>
        <w:t> </w:t>
      </w:r>
      <w:r>
        <w:rPr/>
        <w:t>55.48</w:t>
      </w:r>
      <w:r>
        <w:rPr>
          <w:spacing w:val="-12"/>
        </w:rPr>
        <w:t> </w:t>
      </w:r>
      <w:r>
        <w:rPr>
          <w:spacing w:val="-1"/>
        </w:rPr>
        <w:t>million</w:t>
      </w:r>
      <w:r>
        <w:rPr>
          <w:spacing w:val="-12"/>
        </w:rPr>
        <w:t> </w:t>
      </w:r>
      <w:r>
        <w:rPr>
          <w:spacing w:val="-1"/>
        </w:rPr>
        <w:t>litres</w:t>
      </w:r>
      <w:r>
        <w:rPr>
          <w:spacing w:val="-11"/>
        </w:rPr>
        <w:t> </w:t>
      </w:r>
      <w:r>
        <w:rPr/>
        <w:t>of</w:t>
      </w:r>
      <w:r>
        <w:rPr>
          <w:spacing w:val="-25"/>
        </w:rPr>
        <w:t> </w:t>
      </w:r>
      <w:r>
        <w:rPr>
          <w:spacing w:val="-1"/>
        </w:rPr>
        <w:t>AGO</w:t>
      </w:r>
      <w:r>
        <w:rPr>
          <w:spacing w:val="-13"/>
        </w:rPr>
        <w:t> </w:t>
      </w:r>
      <w:r>
        <w:rPr>
          <w:spacing w:val="-1"/>
        </w:rPr>
        <w:t>and</w:t>
      </w:r>
      <w:r>
        <w:rPr>
          <w:spacing w:val="-12"/>
        </w:rPr>
        <w:t> </w:t>
      </w:r>
      <w:r>
        <w:rPr/>
        <w:t>26.07</w:t>
      </w:r>
      <w:r>
        <w:rPr>
          <w:spacing w:val="-10"/>
        </w:rPr>
        <w:t> </w:t>
      </w:r>
      <w:r>
        <w:rPr/>
        <w:t>million</w:t>
      </w:r>
      <w:r>
        <w:rPr>
          <w:spacing w:val="-14"/>
        </w:rPr>
        <w:t> </w:t>
      </w:r>
      <w:r>
        <w:rPr>
          <w:spacing w:val="-1"/>
        </w:rPr>
        <w:t>litres</w:t>
      </w:r>
      <w:r>
        <w:rPr>
          <w:spacing w:val="-12"/>
        </w:rPr>
        <w:t> </w:t>
      </w:r>
      <w:r>
        <w:rPr/>
        <w:t>of</w:t>
      </w:r>
      <w:r>
        <w:rPr>
          <w:spacing w:val="-13"/>
        </w:rPr>
        <w:t> </w:t>
      </w:r>
      <w:r>
        <w:rPr>
          <w:spacing w:val="-1"/>
        </w:rPr>
        <w:t>HHK</w:t>
      </w:r>
      <w:r>
        <w:rPr>
          <w:spacing w:val="65"/>
        </w:rPr>
        <w:t> </w:t>
      </w:r>
      <w:r>
        <w:rPr>
          <w:spacing w:val="-1"/>
        </w:rPr>
        <w:t>were</w:t>
      </w:r>
      <w:r>
        <w:rPr>
          <w:spacing w:val="-2"/>
        </w:rPr>
        <w:t> </w:t>
      </w:r>
      <w:r>
        <w:rPr/>
        <w:t>locally </w:t>
      </w:r>
      <w:r>
        <w:rPr>
          <w:spacing w:val="-1"/>
        </w:rPr>
        <w:t>produced</w:t>
      </w:r>
      <w:r>
        <w:rPr/>
        <w:t> from </w:t>
      </w:r>
      <w:r>
        <w:rPr>
          <w:spacing w:val="-1"/>
        </w:rPr>
        <w:t>January</w:t>
      </w:r>
      <w:r>
        <w:rPr/>
        <w:t> to June</w:t>
      </w:r>
      <w:r>
        <w:rPr>
          <w:spacing w:val="-1"/>
        </w:rPr>
        <w:t> </w:t>
      </w:r>
      <w:r>
        <w:rPr/>
        <w:t>2023</w:t>
      </w:r>
      <w:r>
        <w:rPr>
          <w:spacing w:val="2"/>
        </w:rPr>
        <w:t> </w:t>
      </w:r>
      <w:r>
        <w:rPr>
          <w:spacing w:val="-1"/>
        </w:rPr>
        <w:t>as</w:t>
      </w:r>
      <w:r>
        <w:rPr/>
        <w:t> shown in</w:t>
      </w:r>
      <w:r>
        <w:rPr>
          <w:spacing w:val="-4"/>
        </w:rPr>
        <w:t> Table</w:t>
      </w:r>
      <w:r>
        <w:rPr>
          <w:spacing w:val="-1"/>
        </w:rPr>
        <w:t> </w:t>
      </w:r>
      <w:r>
        <w:rPr/>
        <w:t>12.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49" w:id="68"/>
      <w:bookmarkEnd w:id="68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12: </w:t>
      </w:r>
      <w:r>
        <w:rPr>
          <w:rFonts w:ascii="Times New Roman"/>
          <w:i/>
          <w:color w:val="0D2841"/>
          <w:spacing w:val="-1"/>
          <w:sz w:val="24"/>
        </w:rPr>
        <w:t>Products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Supplied:</w:t>
      </w:r>
      <w:r>
        <w:rPr>
          <w:rFonts w:ascii="Times New Roman"/>
          <w:i/>
          <w:color w:val="0D2841"/>
          <w:sz w:val="24"/>
        </w:rPr>
        <w:t> Locally</w:t>
      </w:r>
      <w:r>
        <w:rPr>
          <w:rFonts w:ascii="Times New Roman"/>
          <w:i/>
          <w:color w:val="0D2841"/>
          <w:spacing w:val="-1"/>
          <w:sz w:val="24"/>
        </w:rPr>
        <w:t> Produced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5"/>
        <w:gridCol w:w="2276"/>
        <w:gridCol w:w="1781"/>
        <w:gridCol w:w="1778"/>
        <w:gridCol w:w="1781"/>
      </w:tblGrid>
      <w:tr>
        <w:trPr>
          <w:trHeight w:val="288" w:hRule="exact"/>
        </w:trPr>
        <w:tc>
          <w:tcPr>
            <w:tcW w:w="1735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276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108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781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778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103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781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76" w:hRule="exact"/>
        </w:trPr>
        <w:tc>
          <w:tcPr>
            <w:tcW w:w="1735" w:type="dxa"/>
            <w:tcBorders>
              <w:top w:val="nil" w:sz="6" w:space="0" w:color="auto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2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HHK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7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AGO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HHK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735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227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</w:p>
        </w:tc>
        <w:tc>
          <w:tcPr>
            <w:tcW w:w="1778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</w:p>
        </w:tc>
        <w:tc>
          <w:tcPr>
            <w:tcW w:w="1781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Million </w:t>
            </w:r>
            <w:r>
              <w:rPr>
                <w:rFonts w:ascii="Times New Roman"/>
                <w:spacing w:val="-1"/>
                <w:sz w:val="24"/>
              </w:rPr>
              <w:t>Litres</w:t>
            </w:r>
          </w:p>
        </w:tc>
      </w:tr>
      <w:tr>
        <w:trPr>
          <w:trHeight w:val="287" w:hRule="exact"/>
        </w:trPr>
        <w:tc>
          <w:tcPr>
            <w:tcW w:w="17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January</w:t>
            </w:r>
          </w:p>
        </w:tc>
        <w:tc>
          <w:tcPr>
            <w:tcW w:w="22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8.64</w:t>
            </w:r>
          </w:p>
        </w:tc>
        <w:tc>
          <w:tcPr>
            <w:tcW w:w="178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2.58</w:t>
            </w:r>
          </w:p>
        </w:tc>
        <w:tc>
          <w:tcPr>
            <w:tcW w:w="177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9.20</w:t>
            </w:r>
          </w:p>
        </w:tc>
        <w:tc>
          <w:tcPr>
            <w:tcW w:w="178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2.18</w:t>
            </w:r>
          </w:p>
        </w:tc>
      </w:tr>
      <w:tr>
        <w:trPr>
          <w:trHeight w:val="286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February</w:t>
            </w:r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8.85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4.34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11.00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5.46</w:t>
            </w:r>
          </w:p>
        </w:tc>
      </w:tr>
      <w:tr>
        <w:trPr>
          <w:trHeight w:val="286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March</w:t>
            </w:r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9.21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5.98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9.74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3.17</w:t>
            </w:r>
          </w:p>
        </w:tc>
      </w:tr>
      <w:tr>
        <w:trPr>
          <w:trHeight w:val="286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April</w:t>
            </w:r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6.79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4.51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11.67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5.28</w:t>
            </w:r>
          </w:p>
        </w:tc>
      </w:tr>
      <w:tr>
        <w:trPr>
          <w:trHeight w:val="286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May</w:t>
            </w:r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6.37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3.76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3.84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3.76</w:t>
            </w:r>
          </w:p>
        </w:tc>
      </w:tr>
      <w:tr>
        <w:trPr>
          <w:trHeight w:val="287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June</w:t>
            </w:r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10.33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1.16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10.02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6.22</w:t>
            </w:r>
          </w:p>
        </w:tc>
      </w:tr>
      <w:tr>
        <w:trPr>
          <w:trHeight w:val="287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July</w:t>
            </w:r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7.91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2.74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August</w:t>
            </w:r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7.66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2.44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September</w:t>
            </w:r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7.82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4.04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October</w:t>
            </w:r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8.21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4.52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November</w:t>
            </w:r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10.51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4.26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December</w:t>
            </w:r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18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10.16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8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4.36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17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2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102.47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44.68</w:t>
            </w:r>
          </w:p>
        </w:tc>
        <w:tc>
          <w:tcPr>
            <w:tcW w:w="177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55.48</w:t>
            </w:r>
          </w:p>
        </w:tc>
        <w:tc>
          <w:tcPr>
            <w:tcW w:w="178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7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26.07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69"/>
        <w:ind w:left="140" w:right="0" w:firstLine="0"/>
        <w:jc w:val="both"/>
      </w:pPr>
      <w:r>
        <w:rPr>
          <w:spacing w:val="-1"/>
        </w:rPr>
        <w:t>See</w:t>
      </w:r>
      <w:r>
        <w:rPr>
          <w:spacing w:val="-16"/>
        </w:rPr>
        <w:t> </w:t>
      </w:r>
      <w:r>
        <w:rPr/>
        <w:t>Appendix 6 </w:t>
      </w:r>
      <w:r>
        <w:rPr>
          <w:spacing w:val="-1"/>
        </w:rPr>
        <w:t>Product</w:t>
      </w:r>
      <w:r>
        <w:rPr/>
        <w:t> </w:t>
      </w:r>
      <w:r>
        <w:rPr>
          <w:spacing w:val="-1"/>
        </w:rPr>
        <w:t>Imported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Distributed</w:t>
      </w:r>
      <w:r>
        <w:rPr>
          <w:spacing w:val="2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1"/>
        </w:rPr>
        <w:t>further</w:t>
      </w:r>
      <w:r>
        <w:rPr/>
        <w:t> </w:t>
      </w:r>
      <w:r>
        <w:rPr>
          <w:spacing w:val="-1"/>
        </w:rPr>
        <w:t>details.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40" w:right="0"/>
        <w:jc w:val="both"/>
        <w:rPr>
          <w:b w:val="0"/>
          <w:bCs w:val="0"/>
        </w:rPr>
      </w:pPr>
      <w:r>
        <w:rPr/>
        <w:t>IA</w:t>
      </w:r>
      <w:r>
        <w:rPr>
          <w:spacing w:val="-13"/>
        </w:rPr>
        <w:t> </w:t>
      </w:r>
      <w:r>
        <w:rPr>
          <w:spacing w:val="-1"/>
        </w:rPr>
        <w:t>Expectations</w:t>
      </w:r>
      <w:r>
        <w:rPr>
          <w:b w:val="0"/>
        </w:rPr>
      </w:r>
    </w:p>
    <w:p>
      <w:pPr>
        <w:pStyle w:val="BodyText"/>
        <w:spacing w:line="240" w:lineRule="auto"/>
        <w:ind w:left="140" w:right="145" w:firstLine="0"/>
        <w:jc w:val="left"/>
      </w:pPr>
      <w:r>
        <w:rPr/>
        <w:t>The</w:t>
      </w:r>
      <w:r>
        <w:rPr>
          <w:spacing w:val="10"/>
        </w:rPr>
        <w:t> </w:t>
      </w:r>
      <w:r>
        <w:rPr/>
        <w:t>IA</w:t>
      </w:r>
      <w:r>
        <w:rPr>
          <w:spacing w:val="-2"/>
        </w:rPr>
        <w:t> </w:t>
      </w:r>
      <w:r>
        <w:rPr>
          <w:spacing w:val="-1"/>
        </w:rPr>
        <w:t>expects</w:t>
      </w:r>
      <w:r>
        <w:rPr>
          <w:spacing w:val="12"/>
        </w:rPr>
        <w:t> </w:t>
      </w:r>
      <w:r>
        <w:rPr/>
        <w:t>to</w:t>
      </w:r>
      <w:r>
        <w:rPr>
          <w:spacing w:val="12"/>
        </w:rPr>
        <w:t> </w:t>
      </w:r>
      <w:r>
        <w:rPr/>
        <w:t>reconcile</w:t>
      </w:r>
      <w:r>
        <w:rPr>
          <w:spacing w:val="10"/>
        </w:rPr>
        <w:t> </w:t>
      </w:r>
      <w:r>
        <w:rPr/>
        <w:t>the</w:t>
      </w:r>
      <w:r>
        <w:rPr>
          <w:spacing w:val="14"/>
        </w:rPr>
        <w:t> </w:t>
      </w:r>
      <w:r>
        <w:rPr/>
        <w:t>NBS</w:t>
      </w:r>
      <w:r>
        <w:rPr>
          <w:spacing w:val="12"/>
        </w:rPr>
        <w:t> </w:t>
      </w:r>
      <w:r>
        <w:rPr>
          <w:spacing w:val="-1"/>
        </w:rPr>
        <w:t>data</w:t>
      </w:r>
      <w:r>
        <w:rPr>
          <w:spacing w:val="11"/>
        </w:rPr>
        <w:t> </w:t>
      </w:r>
      <w:r>
        <w:rPr/>
        <w:t>on</w:t>
      </w:r>
      <w:r>
        <w:rPr>
          <w:spacing w:val="11"/>
        </w:rPr>
        <w:t> </w:t>
      </w:r>
      <w:r>
        <w:rPr/>
        <w:t>Product</w:t>
      </w:r>
      <w:r>
        <w:rPr>
          <w:spacing w:val="12"/>
        </w:rPr>
        <w:t> </w:t>
      </w:r>
      <w:r>
        <w:rPr>
          <w:spacing w:val="-1"/>
        </w:rPr>
        <w:t>importation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1"/>
        </w:rPr>
        <w:t> </w:t>
      </w:r>
      <w:r>
        <w:rPr/>
        <w:t>locally</w:t>
      </w:r>
      <w:r>
        <w:rPr>
          <w:spacing w:val="12"/>
        </w:rPr>
        <w:t> </w:t>
      </w:r>
      <w:r>
        <w:rPr>
          <w:spacing w:val="-1"/>
        </w:rPr>
        <w:t>produced</w:t>
      </w:r>
      <w:r>
        <w:rPr>
          <w:spacing w:val="11"/>
        </w:rPr>
        <w:t> </w:t>
      </w:r>
      <w:r>
        <w:rPr/>
        <w:t>with</w:t>
      </w:r>
      <w:r>
        <w:rPr>
          <w:spacing w:val="12"/>
        </w:rPr>
        <w:t> </w:t>
      </w:r>
      <w:r>
        <w:rPr/>
        <w:t>the</w:t>
      </w:r>
      <w:r>
        <w:rPr>
          <w:spacing w:val="51"/>
        </w:rPr>
        <w:t> </w:t>
      </w:r>
      <w:r>
        <w:rPr>
          <w:spacing w:val="-1"/>
        </w:rPr>
        <w:t>NMDPRA</w:t>
      </w:r>
      <w:r>
        <w:rPr>
          <w:spacing w:val="-1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NNPCL</w:t>
      </w:r>
      <w:r>
        <w:rPr>
          <w:spacing w:val="-10"/>
        </w:rPr>
        <w:t> </w:t>
      </w:r>
      <w:r>
        <w:rPr>
          <w:spacing w:val="-1"/>
        </w:rPr>
        <w:t>records.</w:t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104"/>
        </w:numPr>
        <w:tabs>
          <w:tab w:pos="861" w:val="left" w:leader="none"/>
        </w:tabs>
        <w:spacing w:line="240" w:lineRule="auto" w:before="0" w:after="0"/>
        <w:ind w:left="860" w:right="0" w:hanging="720"/>
        <w:jc w:val="both"/>
      </w:pPr>
      <w:bookmarkStart w:name="_bookmark50" w:id="69"/>
      <w:bookmarkEnd w:id="69"/>
      <w:r>
        <w:rPr/>
      </w:r>
      <w:bookmarkStart w:name="_bookmark50" w:id="70"/>
      <w:bookmarkEnd w:id="70"/>
      <w:r>
        <w:rPr>
          <w:color w:val="0E4660"/>
        </w:rPr>
        <w:t>Contribution</w:t>
      </w:r>
      <w:r>
        <w:rPr>
          <w:color w:val="0E4660"/>
        </w:rPr>
        <w:t> of the</w:t>
      </w:r>
      <w:r>
        <w:rPr>
          <w:color w:val="0E4660"/>
          <w:spacing w:val="-1"/>
        </w:rPr>
        <w:t> </w:t>
      </w:r>
      <w:r>
        <w:rPr>
          <w:color w:val="0E4660"/>
        </w:rPr>
        <w:t>Oil and </w:t>
      </w:r>
      <w:r>
        <w:rPr>
          <w:color w:val="0E4660"/>
          <w:spacing w:val="-1"/>
        </w:rPr>
        <w:t>Gas</w:t>
      </w:r>
      <w:r>
        <w:rPr>
          <w:color w:val="0E4660"/>
        </w:rPr>
        <w:t> </w:t>
      </w:r>
      <w:r>
        <w:rPr>
          <w:color w:val="0E4660"/>
          <w:spacing w:val="-1"/>
        </w:rPr>
        <w:t>Sector</w:t>
      </w:r>
      <w:r>
        <w:rPr>
          <w:color w:val="0E4660"/>
        </w:rPr>
        <w:t> to the</w:t>
      </w:r>
      <w:r>
        <w:rPr>
          <w:color w:val="0E4660"/>
          <w:spacing w:val="-1"/>
        </w:rPr>
        <w:t> </w:t>
      </w:r>
      <w:r>
        <w:rPr>
          <w:color w:val="0E4660"/>
        </w:rPr>
        <w:t>Economy</w:t>
      </w:r>
      <w:r>
        <w:rPr/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BodyText"/>
        <w:spacing w:line="240" w:lineRule="auto"/>
        <w:ind w:left="140" w:right="137" w:firstLine="0"/>
        <w:jc w:val="both"/>
      </w:pPr>
      <w:r>
        <w:rPr/>
        <w:t>The</w:t>
      </w:r>
      <w:r>
        <w:rPr>
          <w:spacing w:val="-16"/>
        </w:rPr>
        <w:t> </w:t>
      </w:r>
      <w:r>
        <w:rPr>
          <w:spacing w:val="-1"/>
        </w:rPr>
        <w:t>Nigerian</w:t>
      </w:r>
      <w:r>
        <w:rPr>
          <w:spacing w:val="-13"/>
        </w:rPr>
        <w:t> </w:t>
      </w:r>
      <w:r>
        <w:rPr>
          <w:spacing w:val="-1"/>
        </w:rPr>
        <w:t>Gross</w:t>
      </w:r>
      <w:r>
        <w:rPr>
          <w:spacing w:val="-14"/>
        </w:rPr>
        <w:t> </w:t>
      </w:r>
      <w:r>
        <w:rPr/>
        <w:t>Domestic</w:t>
      </w:r>
      <w:r>
        <w:rPr>
          <w:spacing w:val="-16"/>
        </w:rPr>
        <w:t> </w:t>
      </w:r>
      <w:r>
        <w:rPr>
          <w:spacing w:val="-1"/>
        </w:rPr>
        <w:t>Product</w:t>
      </w:r>
      <w:r>
        <w:rPr>
          <w:spacing w:val="-14"/>
        </w:rPr>
        <w:t> </w:t>
      </w:r>
      <w:r>
        <w:rPr/>
        <w:t>(GDP)</w:t>
      </w:r>
      <w:hyperlink w:history="true" w:anchor="_bookmark51">
        <w:r>
          <w:rPr>
            <w:rFonts w:ascii="Times New Roman"/>
            <w:position w:val="9"/>
            <w:sz w:val="16"/>
          </w:rPr>
          <w:t>5</w:t>
        </w:r>
      </w:hyperlink>
      <w:r>
        <w:rPr>
          <w:rFonts w:ascii="Times New Roman"/>
          <w:spacing w:val="6"/>
          <w:position w:val="9"/>
          <w:sz w:val="16"/>
        </w:rPr>
        <w:t> </w:t>
      </w:r>
      <w:r>
        <w:rPr>
          <w:spacing w:val="-1"/>
        </w:rPr>
        <w:t>was</w:t>
      </w:r>
      <w:r>
        <w:rPr>
          <w:spacing w:val="-12"/>
        </w:rPr>
        <w:t> </w:t>
      </w:r>
      <w:r>
        <w:rPr>
          <w:spacing w:val="-1"/>
        </w:rPr>
        <w:t>N74.64</w:t>
      </w:r>
      <w:r>
        <w:rPr>
          <w:spacing w:val="-14"/>
        </w:rPr>
        <w:t> </w:t>
      </w:r>
      <w:r>
        <w:rPr/>
        <w:t>trillion</w:t>
      </w:r>
      <w:r>
        <w:rPr>
          <w:spacing w:val="-14"/>
        </w:rPr>
        <w:t> </w:t>
      </w:r>
      <w:r>
        <w:rPr/>
        <w:t>in</w:t>
      </w:r>
      <w:r>
        <w:rPr>
          <w:spacing w:val="-14"/>
        </w:rPr>
        <w:t> </w:t>
      </w:r>
      <w:r>
        <w:rPr/>
        <w:t>2022</w:t>
      </w:r>
      <w:r>
        <w:rPr>
          <w:spacing w:val="-15"/>
        </w:rPr>
        <w:t> </w:t>
      </w:r>
      <w:r>
        <w:rPr>
          <w:spacing w:val="-1"/>
        </w:rPr>
        <w:t>and</w:t>
      </w:r>
      <w:r>
        <w:rPr>
          <w:spacing w:val="-15"/>
        </w:rPr>
        <w:t> </w:t>
      </w:r>
      <w:r>
        <w:rPr/>
        <w:t>by</w:t>
      </w:r>
      <w:r>
        <w:rPr>
          <w:spacing w:val="-15"/>
        </w:rPr>
        <w:t> </w:t>
      </w:r>
      <w:r>
        <w:rPr/>
        <w:t>2.74%</w:t>
      </w:r>
      <w:r>
        <w:rPr>
          <w:spacing w:val="-16"/>
        </w:rPr>
        <w:t> </w:t>
      </w:r>
      <w:r>
        <w:rPr/>
        <w:t>to</w:t>
      </w:r>
      <w:r>
        <w:rPr>
          <w:spacing w:val="-14"/>
        </w:rPr>
        <w:t> </w:t>
      </w:r>
      <w:r>
        <w:rPr/>
        <w:t>N76.68</w:t>
      </w:r>
      <w:r>
        <w:rPr>
          <w:spacing w:val="47"/>
        </w:rPr>
        <w:t> </w:t>
      </w:r>
      <w:r>
        <w:rPr/>
        <w:t>trillion</w:t>
      </w:r>
      <w:r>
        <w:rPr>
          <w:spacing w:val="19"/>
        </w:rPr>
        <w:t> </w:t>
      </w:r>
      <w:r>
        <w:rPr/>
        <w:t>in</w:t>
      </w:r>
      <w:r>
        <w:rPr>
          <w:spacing w:val="19"/>
        </w:rPr>
        <w:t> </w:t>
      </w:r>
      <w:r>
        <w:rPr/>
        <w:t>2023.</w:t>
      </w:r>
      <w:r>
        <w:rPr>
          <w:spacing w:val="14"/>
        </w:rPr>
        <w:t> </w:t>
      </w:r>
      <w:r>
        <w:rPr/>
        <w:t>The</w:t>
      </w:r>
      <w:r>
        <w:rPr>
          <w:spacing w:val="17"/>
        </w:rPr>
        <w:t> </w:t>
      </w:r>
      <w:r>
        <w:rPr/>
        <w:t>Oil</w:t>
      </w:r>
      <w:r>
        <w:rPr>
          <w:spacing w:val="19"/>
        </w:rPr>
        <w:t> </w:t>
      </w:r>
      <w:r>
        <w:rPr>
          <w:spacing w:val="-1"/>
        </w:rPr>
        <w:t>sector</w:t>
      </w:r>
      <w:r>
        <w:rPr>
          <w:spacing w:val="18"/>
        </w:rPr>
        <w:t> </w:t>
      </w:r>
      <w:r>
        <w:rPr>
          <w:spacing w:val="-1"/>
        </w:rPr>
        <w:t>contributed</w:t>
      </w:r>
      <w:r>
        <w:rPr>
          <w:spacing w:val="21"/>
        </w:rPr>
        <w:t> </w:t>
      </w:r>
      <w:r>
        <w:rPr/>
        <w:t>a</w:t>
      </w:r>
      <w:r>
        <w:rPr>
          <w:spacing w:val="18"/>
        </w:rPr>
        <w:t> </w:t>
      </w:r>
      <w:r>
        <w:rPr>
          <w:spacing w:val="-1"/>
        </w:rPr>
        <w:t>total</w:t>
      </w:r>
      <w:r>
        <w:rPr>
          <w:spacing w:val="21"/>
        </w:rPr>
        <w:t> </w:t>
      </w:r>
      <w:r>
        <w:rPr/>
        <w:t>of</w:t>
      </w:r>
      <w:r>
        <w:rPr>
          <w:spacing w:val="18"/>
        </w:rPr>
        <w:t> </w:t>
      </w:r>
      <w:r>
        <w:rPr/>
        <w:t>N4.23</w:t>
      </w:r>
      <w:r>
        <w:rPr>
          <w:spacing w:val="18"/>
        </w:rPr>
        <w:t> </w:t>
      </w:r>
      <w:r>
        <w:rPr/>
        <w:t>trillion</w:t>
      </w:r>
      <w:r>
        <w:rPr>
          <w:spacing w:val="19"/>
        </w:rPr>
        <w:t> </w:t>
      </w:r>
      <w:r>
        <w:rPr/>
        <w:t>(5.67%)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/>
        <w:t>2022</w:t>
      </w:r>
      <w:r>
        <w:rPr>
          <w:spacing w:val="18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N4.14</w:t>
      </w:r>
      <w:r>
        <w:rPr>
          <w:spacing w:val="39"/>
        </w:rPr>
        <w:t> </w:t>
      </w:r>
      <w:r>
        <w:rPr/>
        <w:t>trillion </w:t>
      </w:r>
      <w:r>
        <w:rPr>
          <w:spacing w:val="-1"/>
        </w:rPr>
        <w:t>(5.40%)</w:t>
      </w:r>
      <w:r>
        <w:rPr/>
        <w:t> in 2023.</w:t>
      </w:r>
      <w:r>
        <w:rPr>
          <w:spacing w:val="-5"/>
        </w:rPr>
        <w:t> </w:t>
      </w:r>
      <w:r>
        <w:rPr>
          <w:spacing w:val="-4"/>
        </w:rPr>
        <w:t>Table</w:t>
      </w:r>
      <w:r>
        <w:rPr/>
        <w:t> 13 shows the </w:t>
      </w:r>
      <w:r>
        <w:rPr>
          <w:spacing w:val="-1"/>
        </w:rPr>
        <w:t>GDP</w:t>
      </w:r>
      <w:r>
        <w:rPr>
          <w:spacing w:val="-7"/>
        </w:rPr>
        <w:t> </w:t>
      </w:r>
      <w:r>
        <w:rPr/>
        <w:t>in </w:t>
      </w:r>
      <w:r>
        <w:rPr>
          <w:spacing w:val="-1"/>
        </w:rPr>
        <w:t>detail.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10"/>
          <w:szCs w:val="10"/>
        </w:rPr>
      </w:pPr>
    </w:p>
    <w:p>
      <w:pPr>
        <w:spacing w:line="200" w:lineRule="atLeast"/>
        <w:ind w:left="14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411.75pt;height:12.6pt;mso-position-horizontal-relative:char;mso-position-vertical-relative:line" coordorigin="0,0" coordsize="8235,252">
            <v:group style="position:absolute;left:125;top:0;width:8104;height:252" coordorigin="125,0" coordsize="8104,252">
              <v:shape style="position:absolute;left:125;top:0;width:8104;height:252" coordorigin="125,0" coordsize="8104,252" path="m125,252l8229,252,8229,0,125,0,125,252xe" filled="true" fillcolor="#f8f8f8" stroked="false">
                <v:path arrowok="t"/>
                <v:fill type="solid"/>
              </v:shape>
            </v:group>
            <v:group style="position:absolute;left:3927;top:233;width:4302;height:2" coordorigin="3927,233" coordsize="4302,2">
              <v:shape style="position:absolute;left:3927;top:233;width:4302;height:2" coordorigin="3927,233" coordsize="4302,0" path="m3927,233l8229,233e" filled="false" stroked="true" strokeweight=".58004pt" strokecolor="#467885">
                <v:path arrowok="t"/>
              </v:shape>
              <v:shape style="position:absolute;left:0;top:0;width:8235;height:252" type="#_x0000_t202" filled="false" stroked="false">
                <v:textbox inset="0,0,0,0">
                  <w:txbxContent>
                    <w:p>
                      <w:pPr>
                        <w:spacing w:line="252" w:lineRule="exact" w:before="0"/>
                        <w:ind w:left="0" w:right="0" w:firstLine="0"/>
                        <w:jc w:val="left"/>
                        <w:rPr>
                          <w:rFonts w:ascii="Times New Roman" w:hAnsi="Times New Roman" w:cs="Times New Roman" w:eastAsia="Times New Roman"/>
                          <w:sz w:val="22"/>
                          <w:szCs w:val="22"/>
                        </w:rPr>
                      </w:pPr>
                      <w:bookmarkStart w:name="_bookmark51" w:id="71"/>
                      <w:bookmarkEnd w:id="71"/>
                      <w:r>
                        <w:rPr/>
                      </w:r>
                      <w:r>
                        <w:rPr>
                          <w:rFonts w:ascii="Times New Roman"/>
                          <w:position w:val="8"/>
                          <w:sz w:val="14"/>
                        </w:rPr>
                        <w:t>5</w:t>
                      </w:r>
                      <w:r>
                        <w:rPr>
                          <w:rFonts w:ascii="Times New Roman"/>
                          <w:spacing w:val="19"/>
                          <w:position w:val="8"/>
                          <w:sz w:val="14"/>
                        </w:rPr>
                        <w:t> </w:t>
                      </w:r>
                      <w:r>
                        <w:rPr>
                          <w:rFonts w:ascii="Times New Roman"/>
                          <w:color w:val="333333"/>
                          <w:spacing w:val="-1"/>
                          <w:sz w:val="22"/>
                        </w:rPr>
                        <w:t>Nigeria</w:t>
                      </w:r>
                      <w:r>
                        <w:rPr>
                          <w:rFonts w:ascii="Times New Roman"/>
                          <w:color w:val="333333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333333"/>
                          <w:spacing w:val="-1"/>
                          <w:sz w:val="22"/>
                        </w:rPr>
                        <w:t>Gross</w:t>
                      </w:r>
                      <w:r>
                        <w:rPr>
                          <w:rFonts w:ascii="Times New Roman"/>
                          <w:color w:val="333333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333333"/>
                          <w:spacing w:val="-1"/>
                          <w:sz w:val="22"/>
                        </w:rPr>
                        <w:t>Domestic</w:t>
                      </w:r>
                      <w:r>
                        <w:rPr>
                          <w:rFonts w:ascii="Times New Roman"/>
                          <w:color w:val="333333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333333"/>
                          <w:spacing w:val="-1"/>
                          <w:sz w:val="22"/>
                        </w:rPr>
                        <w:t>Product</w:t>
                      </w:r>
                      <w:r>
                        <w:rPr>
                          <w:rFonts w:ascii="Times New Roman"/>
                          <w:color w:val="333333"/>
                          <w:spacing w:val="1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333333"/>
                          <w:spacing w:val="-1"/>
                          <w:sz w:val="22"/>
                        </w:rPr>
                        <w:t>Q4</w:t>
                      </w:r>
                      <w:r>
                        <w:rPr>
                          <w:rFonts w:ascii="Times New Roman"/>
                          <w:color w:val="333333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333333"/>
                          <w:spacing w:val="-1"/>
                          <w:sz w:val="22"/>
                        </w:rPr>
                        <w:t>2023:</w:t>
                      </w:r>
                      <w:r>
                        <w:rPr>
                          <w:rFonts w:ascii="Times New Roman"/>
                          <w:color w:val="333333"/>
                          <w:spacing w:val="3"/>
                          <w:sz w:val="22"/>
                        </w:rPr>
                        <w:t> </w:t>
                      </w:r>
                      <w:r>
                        <w:rPr>
                          <w:rFonts w:ascii="Times New Roman"/>
                          <w:color w:val="467885"/>
                          <w:spacing w:val="-1"/>
                          <w:sz w:val="22"/>
                        </w:rPr>
                        <w:t>https://nigerianstat.gov.ng/elibrary/read/1241460</w:t>
                      </w:r>
                      <w:r>
                        <w:rPr>
                          <w:rFonts w:ascii="Times New Roman"/>
                          <w:sz w:val="22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after="0" w:line="200" w:lineRule="atLeast"/>
        <w:rPr>
          <w:rFonts w:ascii="Times New Roman" w:hAnsi="Times New Roman" w:cs="Times New Roman" w:eastAsia="Times New Roman"/>
          <w:sz w:val="20"/>
          <w:szCs w:val="20"/>
        </w:rPr>
        <w:sectPr>
          <w:pgSz w:w="12240" w:h="15840"/>
          <w:pgMar w:header="720" w:footer="1079" w:top="1700" w:bottom="1260" w:left="1300" w:right="130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spacing w:before="69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52" w:id="72"/>
      <w:bookmarkEnd w:id="72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13: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Contributions </w:t>
      </w:r>
      <w:r>
        <w:rPr>
          <w:rFonts w:ascii="Times New Roman"/>
          <w:i/>
          <w:color w:val="0D2841"/>
          <w:spacing w:val="-1"/>
          <w:sz w:val="24"/>
        </w:rPr>
        <w:t>to</w:t>
      </w:r>
      <w:r>
        <w:rPr>
          <w:rFonts w:ascii="Times New Roman"/>
          <w:i/>
          <w:color w:val="0D2841"/>
          <w:sz w:val="24"/>
        </w:rPr>
        <w:t> the </w:t>
      </w:r>
      <w:r>
        <w:rPr>
          <w:rFonts w:ascii="Times New Roman"/>
          <w:i/>
          <w:color w:val="0D2841"/>
          <w:spacing w:val="-1"/>
          <w:sz w:val="24"/>
        </w:rPr>
        <w:t>GDP </w:t>
      </w:r>
      <w:r>
        <w:rPr>
          <w:rFonts w:ascii="Times New Roman"/>
          <w:i/>
          <w:color w:val="0D2841"/>
          <w:sz w:val="24"/>
        </w:rPr>
        <w:t>at 2010 Constant Basic</w:t>
      </w:r>
      <w:r>
        <w:rPr>
          <w:rFonts w:ascii="Times New Roman"/>
          <w:i/>
          <w:color w:val="0D2841"/>
          <w:spacing w:val="-1"/>
          <w:sz w:val="24"/>
        </w:rPr>
        <w:t> Prices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6"/>
        <w:gridCol w:w="2969"/>
        <w:gridCol w:w="1440"/>
        <w:gridCol w:w="1172"/>
        <w:gridCol w:w="1716"/>
        <w:gridCol w:w="1429"/>
      </w:tblGrid>
      <w:tr>
        <w:trPr>
          <w:trHeight w:val="290" w:hRule="exact"/>
        </w:trPr>
        <w:tc>
          <w:tcPr>
            <w:tcW w:w="9352" w:type="dxa"/>
            <w:gridSpan w:val="6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726" w:val="left" w:leader="none"/>
              </w:tabs>
              <w:spacing w:line="269" w:lineRule="exact"/>
              <w:ind w:left="2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#</w:t>
              <w:tab/>
            </w: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</w:tr>
      <w:tr>
        <w:trPr>
          <w:trHeight w:val="322" w:hRule="exact"/>
        </w:trPr>
        <w:tc>
          <w:tcPr>
            <w:tcW w:w="6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8726" w:type="dxa"/>
            <w:gridSpan w:val="5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To </w:t>
            </w:r>
            <w:r>
              <w:rPr>
                <w:rFonts w:ascii="Times New Roman"/>
                <w:spacing w:val="-1"/>
                <w:sz w:val="24"/>
              </w:rPr>
              <w:t>GDP: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Activity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Classification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61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3145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</w:t>
            </w: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</w:t>
            </w: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22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Agriculture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19.09</w:t>
            </w:r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25.58%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19.31</w:t>
            </w:r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25.18%</w:t>
            </w:r>
          </w:p>
        </w:tc>
      </w:tr>
      <w:tr>
        <w:trPr>
          <w:trHeight w:val="320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Industries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14.20</w:t>
            </w:r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19.02%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14.30</w:t>
            </w:r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3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18.65%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Services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41.35</w:t>
            </w:r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55.40%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43.08</w:t>
            </w:r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56.18%</w:t>
            </w:r>
          </w:p>
        </w:tc>
      </w:tr>
      <w:tr>
        <w:trPr>
          <w:trHeight w:val="322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74.64</w:t>
            </w:r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100.00%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76.68</w:t>
            </w:r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100.00%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8726" w:type="dxa"/>
            <w:gridSpan w:val="5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Contribution to </w:t>
            </w:r>
            <w:r>
              <w:rPr>
                <w:rFonts w:ascii="Times New Roman"/>
                <w:spacing w:val="-1"/>
                <w:sz w:val="24"/>
              </w:rPr>
              <w:t>GDP: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Non-Oil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Classification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612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3145" w:type="dxa"/>
            <w:gridSpan w:val="2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</w:tr>
      <w:tr>
        <w:trPr>
          <w:trHeight w:val="322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</w:t>
            </w: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4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</w:t>
            </w: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Non-Oil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70.41</w:t>
            </w:r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94.33%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72.55</w:t>
            </w:r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94.60%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4.23</w:t>
            </w:r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5.67%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4.14</w:t>
            </w:r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9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5.40%</w:t>
            </w:r>
          </w:p>
        </w:tc>
      </w:tr>
      <w:tr>
        <w:trPr>
          <w:trHeight w:val="322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74.64</w:t>
            </w:r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4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100.00%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76.68</w:t>
            </w:r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27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100.00%</w:t>
            </w:r>
          </w:p>
        </w:tc>
      </w:tr>
      <w:tr>
        <w:trPr>
          <w:trHeight w:val="320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8726" w:type="dxa"/>
            <w:gridSpan w:val="5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Growth: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Key</w:t>
            </w:r>
            <w:r>
              <w:rPr>
                <w:rFonts w:ascii="Times New Roman"/>
                <w:sz w:val="24"/>
              </w:rPr>
              <w:t> Activity </w:t>
            </w:r>
            <w:r>
              <w:rPr>
                <w:rFonts w:ascii="Times New Roman"/>
                <w:spacing w:val="-1"/>
                <w:sz w:val="24"/>
              </w:rPr>
              <w:t>Classification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</w:tr>
      <w:tr>
        <w:trPr>
          <w:trHeight w:val="322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Agriculture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1.88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1.13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Industries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-4.62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0.72</w:t>
            </w:r>
          </w:p>
        </w:tc>
      </w:tr>
      <w:tr>
        <w:trPr>
          <w:trHeight w:val="322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Services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6.66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4.18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8726" w:type="dxa"/>
            <w:gridSpan w:val="5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Growth: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Aggregate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</w:tr>
      <w:tr>
        <w:trPr>
          <w:trHeight w:val="322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562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Real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Growth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Rate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Basic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3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3.10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2.74</w:t>
            </w:r>
          </w:p>
        </w:tc>
      </w:tr>
      <w:tr>
        <w:trPr>
          <w:trHeight w:val="562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Real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Growth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At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Price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3.25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2.86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8726" w:type="dxa"/>
            <w:gridSpan w:val="5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Growth: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Non-Oil</w:t>
            </w:r>
            <w:r>
              <w:rPr>
                <w:rFonts w:ascii="Times New Roman"/>
                <w:sz w:val="24"/>
              </w:rPr>
              <w:t> and </w:t>
            </w:r>
            <w:r>
              <w:rPr>
                <w:rFonts w:ascii="Times New Roman"/>
                <w:spacing w:val="-1"/>
                <w:sz w:val="24"/>
              </w:rPr>
              <w:t>Oil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Classification</w:t>
            </w:r>
          </w:p>
        </w:tc>
      </w:tr>
      <w:tr>
        <w:trPr>
          <w:trHeight w:val="322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3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319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Growth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3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4.84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3.04</w:t>
            </w:r>
          </w:p>
        </w:tc>
      </w:tr>
      <w:tr>
        <w:trPr>
          <w:trHeight w:val="322" w:hRule="exact"/>
        </w:trPr>
        <w:tc>
          <w:tcPr>
            <w:tcW w:w="6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9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 </w:t>
            </w:r>
            <w:r>
              <w:rPr>
                <w:rFonts w:ascii="Times New Roman"/>
                <w:spacing w:val="-1"/>
                <w:sz w:val="24"/>
              </w:rPr>
              <w:t>Growth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</w:p>
        </w:tc>
        <w:tc>
          <w:tcPr>
            <w:tcW w:w="144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17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7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 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19.22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4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688" w:val="left" w:leader="none"/>
              </w:tabs>
              <w:spacing w:line="274" w:lineRule="exact"/>
              <w:ind w:left="3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-</w:t>
              <w:tab/>
              <w:t>2.22</w:t>
            </w:r>
          </w:p>
        </w:tc>
      </w:tr>
    </w:tbl>
    <w:p>
      <w:pPr>
        <w:spacing w:after="0" w:line="274" w:lineRule="exact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2240" w:h="15840"/>
          <w:pgMar w:header="720" w:footer="1079" w:top="1700" w:bottom="126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i/>
          <w:sz w:val="19"/>
          <w:szCs w:val="19"/>
        </w:rPr>
      </w:pPr>
    </w:p>
    <w:p>
      <w:pPr>
        <w:pStyle w:val="BodyText"/>
        <w:spacing w:line="240" w:lineRule="auto" w:before="81"/>
        <w:ind w:left="140" w:right="145" w:firstLine="0"/>
        <w:jc w:val="left"/>
      </w:pPr>
      <w:r>
        <w:rPr>
          <w:spacing w:val="-1"/>
        </w:rPr>
        <w:t>Government</w:t>
      </w:r>
      <w:r>
        <w:rPr>
          <w:spacing w:val="-7"/>
        </w:rPr>
        <w:t> </w:t>
      </w:r>
      <w:r>
        <w:rPr/>
        <w:t>Revenue</w:t>
      </w:r>
      <w:r>
        <w:rPr>
          <w:spacing w:val="-9"/>
        </w:rPr>
        <w:t> </w:t>
      </w:r>
      <w:r>
        <w:rPr/>
        <w:t>was</w:t>
      </w:r>
      <w:r>
        <w:rPr>
          <w:spacing w:val="-7"/>
        </w:rPr>
        <w:t> </w:t>
      </w:r>
      <w:r>
        <w:rPr/>
        <w:t>N12.825</w:t>
      </w:r>
      <w:r>
        <w:rPr>
          <w:spacing w:val="-8"/>
        </w:rPr>
        <w:t> </w:t>
      </w:r>
      <w:r>
        <w:rPr/>
        <w:t>trillion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2022</w:t>
      </w:r>
      <w:hyperlink w:history="true" w:anchor="_bookmark56">
        <w:r>
          <w:rPr>
            <w:rFonts w:ascii="Times New Roman"/>
            <w:spacing w:val="-1"/>
            <w:position w:val="9"/>
            <w:sz w:val="16"/>
          </w:rPr>
          <w:t>6</w:t>
        </w:r>
      </w:hyperlink>
      <w:r>
        <w:rPr>
          <w:rFonts w:ascii="Times New Roman"/>
          <w:spacing w:val="14"/>
          <w:position w:val="9"/>
          <w:sz w:val="16"/>
        </w:rPr>
        <w:t> </w:t>
      </w:r>
      <w:r>
        <w:rPr>
          <w:spacing w:val="-1"/>
        </w:rPr>
        <w:t>compared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N10.75</w:t>
      </w:r>
      <w:r>
        <w:rPr>
          <w:spacing w:val="-8"/>
        </w:rPr>
        <w:t> </w:t>
      </w:r>
      <w:r>
        <w:rPr/>
        <w:t>trillion</w:t>
      </w:r>
      <w:r>
        <w:rPr>
          <w:spacing w:val="-7"/>
        </w:rPr>
        <w:t> </w:t>
      </w:r>
      <w:r>
        <w:rPr>
          <w:spacing w:val="-1"/>
        </w:rPr>
        <w:t>collected</w:t>
      </w:r>
      <w:r>
        <w:rPr>
          <w:spacing w:val="-8"/>
        </w:rPr>
        <w:t> </w:t>
      </w:r>
      <w:r>
        <w:rPr/>
        <w:t>in</w:t>
      </w:r>
      <w:r>
        <w:rPr>
          <w:spacing w:val="-6"/>
        </w:rPr>
        <w:t> </w:t>
      </w:r>
      <w:r>
        <w:rPr/>
        <w:t>2021</w:t>
      </w:r>
      <w:r>
        <w:rPr>
          <w:spacing w:val="39"/>
        </w:rPr>
        <w:t> </w:t>
      </w:r>
      <w:r>
        <w:rPr>
          <w:spacing w:val="-1"/>
        </w:rPr>
        <w:t>as</w:t>
      </w:r>
      <w:r>
        <w:rPr/>
        <w:t> shown in </w:t>
      </w:r>
      <w:r>
        <w:rPr>
          <w:spacing w:val="-1"/>
        </w:rPr>
        <w:t>table </w:t>
      </w:r>
      <w:r>
        <w:rPr/>
        <w:t>14.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53" w:id="73"/>
      <w:bookmarkEnd w:id="73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14:</w:t>
      </w:r>
      <w:r>
        <w:rPr>
          <w:rFonts w:ascii="Times New Roman"/>
          <w:i/>
          <w:color w:val="0D2841"/>
          <w:spacing w:val="-1"/>
          <w:sz w:val="24"/>
        </w:rPr>
        <w:t> Government</w:t>
      </w:r>
      <w:r>
        <w:rPr>
          <w:rFonts w:ascii="Times New Roman"/>
          <w:i/>
          <w:color w:val="0D2841"/>
          <w:sz w:val="24"/>
        </w:rPr>
        <w:t> Revenue: </w:t>
      </w:r>
      <w:r>
        <w:rPr>
          <w:rFonts w:ascii="Times New Roman"/>
          <w:i/>
          <w:color w:val="0D2841"/>
          <w:spacing w:val="-1"/>
          <w:sz w:val="24"/>
        </w:rPr>
        <w:t>Oil</w:t>
      </w:r>
      <w:r>
        <w:rPr>
          <w:rFonts w:ascii="Times New Roman"/>
          <w:i/>
          <w:color w:val="0D2841"/>
          <w:sz w:val="24"/>
        </w:rPr>
        <w:t> and Non-Oil: 2022 and 2021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48"/>
        <w:gridCol w:w="950"/>
        <w:gridCol w:w="1263"/>
        <w:gridCol w:w="1226"/>
        <w:gridCol w:w="1229"/>
        <w:gridCol w:w="835"/>
      </w:tblGrid>
      <w:tr>
        <w:trPr>
          <w:trHeight w:val="286" w:hRule="exact"/>
        </w:trPr>
        <w:tc>
          <w:tcPr>
            <w:tcW w:w="6061" w:type="dxa"/>
            <w:gridSpan w:val="3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106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22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63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2065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61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Changes</w:t>
            </w:r>
          </w:p>
        </w:tc>
      </w:tr>
      <w:tr>
        <w:trPr>
          <w:trHeight w:val="290" w:hRule="exact"/>
        </w:trPr>
        <w:tc>
          <w:tcPr>
            <w:tcW w:w="384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95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6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N’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Trillion</w:t>
            </w:r>
          </w:p>
        </w:tc>
        <w:tc>
          <w:tcPr>
            <w:tcW w:w="122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</w:t>
            </w: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122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</w:t>
            </w: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83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290" w:hRule="exact"/>
        </w:trPr>
        <w:tc>
          <w:tcPr>
            <w:tcW w:w="38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9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4.71</w:t>
            </w:r>
          </w:p>
        </w:tc>
        <w:tc>
          <w:tcPr>
            <w:tcW w:w="12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4.36</w:t>
            </w:r>
          </w:p>
        </w:tc>
        <w:tc>
          <w:tcPr>
            <w:tcW w:w="12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0.35</w:t>
            </w:r>
          </w:p>
        </w:tc>
        <w:tc>
          <w:tcPr>
            <w:tcW w:w="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2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8.1%</w:t>
            </w:r>
          </w:p>
        </w:tc>
      </w:tr>
      <w:tr>
        <w:trPr>
          <w:trHeight w:val="291" w:hRule="exact"/>
        </w:trPr>
        <w:tc>
          <w:tcPr>
            <w:tcW w:w="38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Non-Oil</w:t>
            </w:r>
          </w:p>
        </w:tc>
        <w:tc>
          <w:tcPr>
            <w:tcW w:w="9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8.11</w:t>
            </w:r>
          </w:p>
        </w:tc>
        <w:tc>
          <w:tcPr>
            <w:tcW w:w="12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6.40</w:t>
            </w:r>
          </w:p>
        </w:tc>
        <w:tc>
          <w:tcPr>
            <w:tcW w:w="12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1.72</w:t>
            </w:r>
          </w:p>
        </w:tc>
        <w:tc>
          <w:tcPr>
            <w:tcW w:w="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26.8%</w:t>
            </w:r>
          </w:p>
        </w:tc>
      </w:tr>
      <w:tr>
        <w:trPr>
          <w:trHeight w:val="290" w:hRule="exact"/>
        </w:trPr>
        <w:tc>
          <w:tcPr>
            <w:tcW w:w="384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Revenue- </w:t>
            </w:r>
            <w:r>
              <w:rPr>
                <w:rFonts w:ascii="Times New Roman"/>
                <w:sz w:val="24"/>
              </w:rPr>
              <w:t>Gross</w:t>
            </w:r>
          </w:p>
        </w:tc>
        <w:tc>
          <w:tcPr>
            <w:tcW w:w="95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6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12.83</w:t>
            </w:r>
          </w:p>
        </w:tc>
        <w:tc>
          <w:tcPr>
            <w:tcW w:w="12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10.76</w:t>
            </w:r>
          </w:p>
        </w:tc>
        <w:tc>
          <w:tcPr>
            <w:tcW w:w="122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2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2.07</w:t>
            </w:r>
          </w:p>
        </w:tc>
        <w:tc>
          <w:tcPr>
            <w:tcW w:w="83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19.2%</w:t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40" w:lineRule="auto" w:before="69"/>
        <w:ind w:left="140" w:right="0" w:firstLine="0"/>
        <w:jc w:val="left"/>
      </w:pPr>
      <w:r>
        <w:rPr>
          <w:spacing w:val="-1"/>
        </w:rPr>
        <w:t>The Government</w:t>
      </w:r>
      <w:r>
        <w:rPr/>
        <w:t> Revenue</w:t>
      </w:r>
      <w:r>
        <w:rPr>
          <w:spacing w:val="-1"/>
        </w:rPr>
        <w:t> was</w:t>
      </w:r>
      <w:r>
        <w:rPr/>
        <w:t> </w:t>
      </w:r>
      <w:r>
        <w:rPr>
          <w:spacing w:val="-1"/>
        </w:rPr>
        <w:t>N12.825</w:t>
      </w:r>
      <w:r>
        <w:rPr/>
        <w:t> trillion </w:t>
      </w:r>
      <w:r>
        <w:rPr>
          <w:spacing w:val="-1"/>
        </w:rPr>
        <w:t>generated</w:t>
      </w:r>
      <w:r>
        <w:rPr/>
        <w:t> in 2022 </w:t>
      </w:r>
      <w:r>
        <w:rPr>
          <w:spacing w:val="-1"/>
        </w:rPr>
        <w:t>as</w:t>
      </w:r>
      <w:r>
        <w:rPr/>
        <w:t> shown</w:t>
      </w:r>
      <w:r>
        <w:rPr>
          <w:spacing w:val="1"/>
        </w:rPr>
        <w:t> </w:t>
      </w:r>
      <w:r>
        <w:rPr/>
        <w:t>in </w:t>
      </w:r>
      <w:r>
        <w:rPr>
          <w:spacing w:val="-1"/>
        </w:rPr>
        <w:t>table</w:t>
      </w:r>
      <w:r>
        <w:rPr/>
        <w:t> 15.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54" w:id="74"/>
      <w:bookmarkEnd w:id="74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15: </w:t>
      </w:r>
      <w:r>
        <w:rPr>
          <w:rFonts w:ascii="Times New Roman"/>
          <w:i/>
          <w:color w:val="0D2841"/>
          <w:spacing w:val="-1"/>
          <w:sz w:val="24"/>
        </w:rPr>
        <w:t>Government</w:t>
      </w:r>
      <w:r>
        <w:rPr>
          <w:rFonts w:ascii="Times New Roman"/>
          <w:i/>
          <w:color w:val="0D2841"/>
          <w:sz w:val="24"/>
        </w:rPr>
        <w:t> Revenue: </w:t>
      </w:r>
      <w:r>
        <w:rPr>
          <w:rFonts w:ascii="Times New Roman"/>
          <w:i/>
          <w:color w:val="0D2841"/>
          <w:spacing w:val="-1"/>
          <w:sz w:val="24"/>
        </w:rPr>
        <w:t>Oil</w:t>
      </w:r>
      <w:r>
        <w:rPr>
          <w:rFonts w:ascii="Times New Roman"/>
          <w:i/>
          <w:color w:val="0D2841"/>
          <w:sz w:val="24"/>
        </w:rPr>
        <w:t> and Non-Oil: 2023 and 2022</w:t>
      </w:r>
      <w:r>
        <w:rPr>
          <w:rFonts w:ascii="Times New Roman"/>
          <w:sz w:val="24"/>
        </w:rPr>
      </w:r>
    </w:p>
    <w:p>
      <w:pPr>
        <w:spacing w:line="240" w:lineRule="auto" w:before="3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28"/>
        <w:gridCol w:w="871"/>
        <w:gridCol w:w="1227"/>
        <w:gridCol w:w="1262"/>
        <w:gridCol w:w="1227"/>
        <w:gridCol w:w="1037"/>
      </w:tblGrid>
      <w:tr>
        <w:trPr>
          <w:trHeight w:val="564" w:hRule="exact"/>
        </w:trPr>
        <w:tc>
          <w:tcPr>
            <w:tcW w:w="3728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098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right="106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  <w:p>
            <w:pPr>
              <w:pStyle w:val="TableParagraph"/>
              <w:spacing w:line="240" w:lineRule="auto" w:before="5"/>
              <w:ind w:right="106"/>
              <w:jc w:val="righ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</w:t>
            </w: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126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6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  <w:p>
            <w:pPr>
              <w:pStyle w:val="TableParagraph"/>
              <w:spacing w:line="240" w:lineRule="auto" w:before="5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N’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Trillion</w:t>
            </w:r>
          </w:p>
        </w:tc>
        <w:tc>
          <w:tcPr>
            <w:tcW w:w="2264" w:type="dxa"/>
            <w:gridSpan w:val="2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tabs>
                <w:tab w:pos="1334" w:val="left" w:leader="none"/>
              </w:tabs>
              <w:spacing w:line="244" w:lineRule="auto"/>
              <w:ind w:left="107" w:right="713" w:firstLine="60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N' </w:t>
            </w:r>
            <w:r>
              <w:rPr>
                <w:rFonts w:ascii="Times New Roman"/>
                <w:spacing w:val="-1"/>
                <w:sz w:val="24"/>
              </w:rPr>
              <w:t>Trillion</w:t>
              <w:tab/>
            </w: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290" w:hRule="exact"/>
        </w:trPr>
        <w:tc>
          <w:tcPr>
            <w:tcW w:w="372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Oil</w:t>
            </w:r>
          </w:p>
        </w:tc>
        <w:tc>
          <w:tcPr>
            <w:tcW w:w="87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6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6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4.711</w:t>
            </w:r>
          </w:p>
        </w:tc>
        <w:tc>
          <w:tcPr>
            <w:tcW w:w="122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(4.71)</w:t>
            </w:r>
          </w:p>
        </w:tc>
        <w:tc>
          <w:tcPr>
            <w:tcW w:w="103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-100.0%</w:t>
            </w:r>
          </w:p>
        </w:tc>
      </w:tr>
      <w:tr>
        <w:trPr>
          <w:trHeight w:val="292" w:hRule="exact"/>
        </w:trPr>
        <w:tc>
          <w:tcPr>
            <w:tcW w:w="37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Non-Oil</w:t>
            </w:r>
          </w:p>
        </w:tc>
        <w:tc>
          <w:tcPr>
            <w:tcW w:w="8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2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6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8.114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(8.11)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-100.0%</w:t>
            </w:r>
          </w:p>
        </w:tc>
      </w:tr>
      <w:tr>
        <w:trPr>
          <w:trHeight w:val="290" w:hRule="exact"/>
        </w:trPr>
        <w:tc>
          <w:tcPr>
            <w:tcW w:w="372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Federation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Revenue- </w:t>
            </w:r>
            <w:r>
              <w:rPr>
                <w:rFonts w:ascii="Times New Roman"/>
                <w:sz w:val="24"/>
              </w:rPr>
              <w:t>Gross</w:t>
            </w:r>
          </w:p>
        </w:tc>
        <w:tc>
          <w:tcPr>
            <w:tcW w:w="87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126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8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12.825</w:t>
            </w:r>
          </w:p>
        </w:tc>
        <w:tc>
          <w:tcPr>
            <w:tcW w:w="122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3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(12.83)</w:t>
            </w:r>
          </w:p>
        </w:tc>
        <w:tc>
          <w:tcPr>
            <w:tcW w:w="103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-100.0%</w:t>
            </w:r>
          </w:p>
        </w:tc>
      </w:tr>
    </w:tbl>
    <w:p>
      <w:pPr>
        <w:spacing w:line="240" w:lineRule="auto" w:before="10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BodyText"/>
        <w:spacing w:line="276" w:lineRule="exact" w:before="72"/>
        <w:ind w:left="140" w:right="136" w:firstLine="0"/>
        <w:jc w:val="both"/>
      </w:pPr>
      <w:r>
        <w:rPr>
          <w:spacing w:val="-1"/>
        </w:rPr>
        <w:t>The</w:t>
      </w:r>
      <w:r>
        <w:rPr>
          <w:spacing w:val="46"/>
        </w:rPr>
        <w:t> </w:t>
      </w:r>
      <w:r>
        <w:rPr/>
        <w:t>total</w:t>
      </w:r>
      <w:r>
        <w:rPr>
          <w:spacing w:val="47"/>
        </w:rPr>
        <w:t> </w:t>
      </w:r>
      <w:r>
        <w:rPr>
          <w:spacing w:val="-1"/>
        </w:rPr>
        <w:t>export</w:t>
      </w:r>
      <w:r>
        <w:rPr>
          <w:spacing w:val="47"/>
        </w:rPr>
        <w:t> </w:t>
      </w:r>
      <w:r>
        <w:rPr/>
        <w:t>value</w:t>
      </w:r>
      <w:r>
        <w:rPr>
          <w:spacing w:val="47"/>
        </w:rPr>
        <w:t> </w:t>
      </w:r>
      <w:r>
        <w:rPr>
          <w:spacing w:val="1"/>
        </w:rPr>
        <w:t>in</w:t>
      </w:r>
      <w:r>
        <w:rPr>
          <w:spacing w:val="47"/>
        </w:rPr>
        <w:t> </w:t>
      </w:r>
      <w:r>
        <w:rPr/>
        <w:t>2022</w:t>
      </w:r>
      <w:r>
        <w:rPr>
          <w:spacing w:val="47"/>
        </w:rPr>
        <w:t> </w:t>
      </w:r>
      <w:r>
        <w:rPr>
          <w:spacing w:val="-1"/>
        </w:rPr>
        <w:t>was</w:t>
      </w:r>
      <w:r>
        <w:rPr>
          <w:spacing w:val="48"/>
        </w:rPr>
        <w:t> </w:t>
      </w:r>
      <w:r>
        <w:rPr/>
        <w:t>N26.80</w:t>
      </w:r>
      <w:r>
        <w:rPr>
          <w:spacing w:val="50"/>
        </w:rPr>
        <w:t> </w:t>
      </w:r>
      <w:r>
        <w:rPr/>
        <w:t>trillion</w:t>
      </w:r>
      <w:r>
        <w:rPr>
          <w:spacing w:val="48"/>
        </w:rPr>
        <w:t> </w:t>
      </w:r>
      <w:r>
        <w:rPr>
          <w:spacing w:val="-1"/>
        </w:rPr>
        <w:t>as</w:t>
      </w:r>
      <w:r>
        <w:rPr>
          <w:spacing w:val="48"/>
        </w:rPr>
        <w:t> </w:t>
      </w:r>
      <w:r>
        <w:rPr>
          <w:spacing w:val="-1"/>
        </w:rPr>
        <w:t>against</w:t>
      </w:r>
      <w:r>
        <w:rPr>
          <w:spacing w:val="48"/>
        </w:rPr>
        <w:t> </w:t>
      </w:r>
      <w:r>
        <w:rPr/>
        <w:t>N18.91</w:t>
      </w:r>
      <w:r>
        <w:rPr>
          <w:spacing w:val="50"/>
        </w:rPr>
        <w:t> </w:t>
      </w:r>
      <w:r>
        <w:rPr/>
        <w:t>trillion</w:t>
      </w:r>
      <w:r>
        <w:rPr>
          <w:spacing w:val="48"/>
        </w:rPr>
        <w:t> </w:t>
      </w:r>
      <w:r>
        <w:rPr/>
        <w:t>in</w:t>
      </w:r>
      <w:r>
        <w:rPr>
          <w:spacing w:val="48"/>
        </w:rPr>
        <w:t> </w:t>
      </w:r>
      <w:r>
        <w:rPr/>
        <w:t>2021.</w:t>
      </w:r>
      <w:r>
        <w:rPr>
          <w:spacing w:val="40"/>
        </w:rPr>
        <w:t> </w:t>
      </w:r>
      <w:r>
        <w:rPr/>
        <w:t>This</w:t>
      </w:r>
      <w:r>
        <w:rPr>
          <w:spacing w:val="36"/>
        </w:rPr>
        <w:t> </w:t>
      </w:r>
      <w:r>
        <w:rPr>
          <w:spacing w:val="-1"/>
        </w:rPr>
        <w:t>represents</w:t>
      </w:r>
      <w:r>
        <w:rPr>
          <w:spacing w:val="24"/>
        </w:rPr>
        <w:t> </w:t>
      </w:r>
      <w:r>
        <w:rPr/>
        <w:t>a</w:t>
      </w:r>
      <w:r>
        <w:rPr>
          <w:spacing w:val="22"/>
        </w:rPr>
        <w:t> </w:t>
      </w:r>
      <w:r>
        <w:rPr/>
        <w:t>42%</w:t>
      </w:r>
      <w:r>
        <w:rPr>
          <w:spacing w:val="23"/>
        </w:rPr>
        <w:t> </w:t>
      </w:r>
      <w:r>
        <w:rPr>
          <w:spacing w:val="-1"/>
        </w:rPr>
        <w:t>increase.</w:t>
      </w:r>
      <w:r>
        <w:rPr>
          <w:spacing w:val="4"/>
        </w:rPr>
        <w:t> </w:t>
      </w:r>
      <w:r>
        <w:rPr/>
        <w:t>Also,</w:t>
      </w:r>
      <w:r>
        <w:rPr>
          <w:spacing w:val="24"/>
        </w:rPr>
        <w:t> </w:t>
      </w:r>
      <w:r>
        <w:rPr/>
        <w:t>a</w:t>
      </w:r>
      <w:r>
        <w:rPr>
          <w:spacing w:val="24"/>
        </w:rPr>
        <w:t> </w:t>
      </w:r>
      <w:r>
        <w:rPr/>
        <w:t>34%</w:t>
      </w:r>
      <w:r>
        <w:rPr>
          <w:spacing w:val="23"/>
        </w:rPr>
        <w:t> </w:t>
      </w:r>
      <w:r>
        <w:rPr/>
        <w:t>increase</w:t>
      </w:r>
      <w:r>
        <w:rPr>
          <w:spacing w:val="25"/>
        </w:rPr>
        <w:t> </w:t>
      </w:r>
      <w:r>
        <w:rPr>
          <w:spacing w:val="-1"/>
        </w:rPr>
        <w:t>was</w:t>
      </w:r>
      <w:r>
        <w:rPr>
          <w:spacing w:val="24"/>
        </w:rPr>
        <w:t> </w:t>
      </w:r>
      <w:r>
        <w:rPr>
          <w:spacing w:val="-1"/>
        </w:rPr>
        <w:t>recorded</w:t>
      </w:r>
      <w:r>
        <w:rPr>
          <w:spacing w:val="23"/>
        </w:rPr>
        <w:t> </w:t>
      </w:r>
      <w:r>
        <w:rPr>
          <w:spacing w:val="-1"/>
        </w:rPr>
        <w:t>from</w:t>
      </w:r>
      <w:r>
        <w:rPr>
          <w:spacing w:val="26"/>
        </w:rPr>
        <w:t> </w:t>
      </w:r>
      <w:r>
        <w:rPr/>
        <w:t>N26.80</w:t>
      </w:r>
      <w:r>
        <w:rPr>
          <w:spacing w:val="23"/>
        </w:rPr>
        <w:t> </w:t>
      </w:r>
      <w:r>
        <w:rPr/>
        <w:t>trillion</w:t>
      </w:r>
      <w:r>
        <w:rPr>
          <w:spacing w:val="24"/>
        </w:rPr>
        <w:t> </w:t>
      </w:r>
      <w:r>
        <w:rPr/>
        <w:t>in</w:t>
      </w:r>
      <w:r>
        <w:rPr>
          <w:spacing w:val="24"/>
        </w:rPr>
        <w:t> </w:t>
      </w:r>
      <w:r>
        <w:rPr/>
        <w:t>2023</w:t>
      </w:r>
      <w:r>
        <w:rPr>
          <w:spacing w:val="23"/>
        </w:rPr>
        <w:t> </w:t>
      </w:r>
      <w:r>
        <w:rPr/>
        <w:t>to</w:t>
      </w:r>
      <w:r>
        <w:rPr>
          <w:spacing w:val="57"/>
        </w:rPr>
        <w:t> </w:t>
      </w:r>
      <w:r>
        <w:rPr/>
        <w:t>N35.96 </w:t>
      </w:r>
      <w:r>
        <w:rPr>
          <w:spacing w:val="-1"/>
        </w:rPr>
        <w:t>trillion</w:t>
      </w:r>
      <w:r>
        <w:rPr/>
        <w:t> in </w:t>
      </w:r>
      <w:r>
        <w:rPr>
          <w:spacing w:val="-1"/>
        </w:rPr>
        <w:t>2022</w:t>
      </w:r>
      <w:hyperlink w:history="true" w:anchor="_bookmark57">
        <w:r>
          <w:rPr>
            <w:rFonts w:ascii="Times New Roman"/>
            <w:spacing w:val="-1"/>
            <w:position w:val="9"/>
            <w:sz w:val="16"/>
          </w:rPr>
          <w:t>7</w:t>
        </w:r>
      </w:hyperlink>
      <w:r>
        <w:rPr>
          <w:rFonts w:ascii="Times New Roman"/>
          <w:spacing w:val="21"/>
          <w:position w:val="9"/>
          <w:sz w:val="16"/>
        </w:rPr>
        <w:t> </w:t>
      </w:r>
      <w:r>
        <w:rPr/>
        <w:t>as shown in</w:t>
      </w:r>
      <w:r>
        <w:rPr>
          <w:spacing w:val="-4"/>
        </w:rPr>
        <w:t> Table</w:t>
      </w:r>
      <w:r>
        <w:rPr>
          <w:spacing w:val="-1"/>
        </w:rPr>
        <w:t> </w:t>
      </w:r>
      <w:r>
        <w:rPr/>
        <w:t>16.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spacing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bookmarkStart w:name="_bookmark55" w:id="75"/>
      <w:bookmarkEnd w:id="75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16: Total </w:t>
      </w:r>
      <w:r>
        <w:rPr>
          <w:rFonts w:ascii="Times New Roman"/>
          <w:i/>
          <w:color w:val="0D2841"/>
          <w:spacing w:val="-1"/>
          <w:sz w:val="24"/>
        </w:rPr>
        <w:t>Export:</w:t>
      </w:r>
      <w:r>
        <w:rPr>
          <w:rFonts w:ascii="Times New Roman"/>
          <w:i/>
          <w:color w:val="0D2841"/>
          <w:sz w:val="24"/>
        </w:rPr>
        <w:t> 2020 to 2023</w:t>
      </w:r>
      <w:r>
        <w:rPr>
          <w:rFonts w:asci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61"/>
        <w:gridCol w:w="1716"/>
        <w:gridCol w:w="2120"/>
        <w:gridCol w:w="655"/>
      </w:tblGrid>
      <w:tr>
        <w:trPr>
          <w:trHeight w:val="288" w:hRule="exact"/>
        </w:trPr>
        <w:tc>
          <w:tcPr>
            <w:tcW w:w="4861" w:type="dxa"/>
            <w:tcBorders>
              <w:top w:val="single" w:sz="5" w:space="0" w:color="4EA72D"/>
              <w:left w:val="single" w:sz="5" w:space="0" w:color="4EA72D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Year</w:t>
            </w:r>
          </w:p>
        </w:tc>
        <w:tc>
          <w:tcPr>
            <w:tcW w:w="1716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Export</w:t>
            </w:r>
          </w:p>
        </w:tc>
        <w:tc>
          <w:tcPr>
            <w:tcW w:w="2120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9" w:lineRule="exact"/>
              <w:ind w:left="10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Changes</w:t>
            </w:r>
          </w:p>
        </w:tc>
        <w:tc>
          <w:tcPr>
            <w:tcW w:w="655" w:type="dxa"/>
            <w:tcBorders>
              <w:top w:val="single" w:sz="5" w:space="0" w:color="4EA72D"/>
              <w:left w:val="nil" w:sz="6" w:space="0" w:color="auto"/>
              <w:bottom w:val="nil" w:sz="6" w:space="0" w:color="auto"/>
              <w:right w:val="single" w:sz="5" w:space="0" w:color="4EA72D"/>
            </w:tcBorders>
            <w:shd w:val="clear" w:color="auto" w:fill="4EA72D"/>
          </w:tcPr>
          <w:p>
            <w:pPr/>
          </w:p>
        </w:tc>
      </w:tr>
      <w:tr>
        <w:trPr>
          <w:trHeight w:val="274" w:hRule="exact"/>
        </w:trPr>
        <w:tc>
          <w:tcPr>
            <w:tcW w:w="4861" w:type="dxa"/>
            <w:tcBorders>
              <w:top w:val="nil" w:sz="6" w:space="0" w:color="auto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/>
          </w:p>
        </w:tc>
        <w:tc>
          <w:tcPr>
            <w:tcW w:w="1716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16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</w:t>
            </w: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2120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1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N' </w:t>
            </w:r>
            <w:r>
              <w:rPr>
                <w:rFonts w:ascii="Times New Roman"/>
                <w:spacing w:val="-1"/>
                <w:sz w:val="24"/>
              </w:rPr>
              <w:t>Trillion</w:t>
            </w:r>
          </w:p>
        </w:tc>
        <w:tc>
          <w:tcPr>
            <w:tcW w:w="655" w:type="dxa"/>
            <w:tcBorders>
              <w:top w:val="nil" w:sz="6" w:space="0" w:color="auto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63" w:lineRule="exact"/>
              <w:ind w:left="16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>
        <w:trPr>
          <w:trHeight w:val="287" w:hRule="exact"/>
        </w:trPr>
        <w:tc>
          <w:tcPr>
            <w:tcW w:w="4861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2020</w:t>
            </w:r>
          </w:p>
        </w:tc>
        <w:tc>
          <w:tcPr>
            <w:tcW w:w="17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12.52</w:t>
            </w:r>
          </w:p>
        </w:tc>
        <w:tc>
          <w:tcPr>
            <w:tcW w:w="212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65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</w:tr>
      <w:tr>
        <w:trPr>
          <w:trHeight w:val="286" w:hRule="exact"/>
        </w:trPr>
        <w:tc>
          <w:tcPr>
            <w:tcW w:w="48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18.91</w:t>
            </w:r>
          </w:p>
        </w:tc>
        <w:tc>
          <w:tcPr>
            <w:tcW w:w="21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6.4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51%</w:t>
            </w:r>
          </w:p>
        </w:tc>
      </w:tr>
      <w:tr>
        <w:trPr>
          <w:trHeight w:val="286" w:hRule="exact"/>
        </w:trPr>
        <w:tc>
          <w:tcPr>
            <w:tcW w:w="48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26.80</w:t>
            </w:r>
          </w:p>
        </w:tc>
        <w:tc>
          <w:tcPr>
            <w:tcW w:w="21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7.9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42%</w:t>
            </w:r>
          </w:p>
        </w:tc>
      </w:tr>
      <w:tr>
        <w:trPr>
          <w:trHeight w:val="286" w:hRule="exact"/>
        </w:trPr>
        <w:tc>
          <w:tcPr>
            <w:tcW w:w="4861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</w:r>
          </w:p>
        </w:tc>
        <w:tc>
          <w:tcPr>
            <w:tcW w:w="17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35.96</w:t>
            </w:r>
          </w:p>
        </w:tc>
        <w:tc>
          <w:tcPr>
            <w:tcW w:w="212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3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9.2</w:t>
            </w:r>
          </w:p>
        </w:tc>
        <w:tc>
          <w:tcPr>
            <w:tcW w:w="65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34%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i/>
          <w:sz w:val="17"/>
          <w:szCs w:val="17"/>
        </w:rPr>
      </w:pPr>
    </w:p>
    <w:p>
      <w:pPr>
        <w:pStyle w:val="Heading1"/>
        <w:spacing w:line="240" w:lineRule="auto" w:before="69"/>
        <w:ind w:left="140" w:right="0"/>
        <w:jc w:val="left"/>
        <w:rPr>
          <w:b w:val="0"/>
          <w:bCs w:val="0"/>
        </w:rPr>
      </w:pPr>
      <w:r>
        <w:rPr/>
        <w:t>IA</w:t>
      </w:r>
      <w:r>
        <w:rPr>
          <w:spacing w:val="-13"/>
        </w:rPr>
        <w:t> </w:t>
      </w:r>
      <w:r>
        <w:rPr>
          <w:spacing w:val="-1"/>
        </w:rPr>
        <w:t>Expectations</w:t>
      </w:r>
      <w:r>
        <w:rPr>
          <w:b w:val="0"/>
        </w:rPr>
      </w:r>
    </w:p>
    <w:p>
      <w:pPr>
        <w:pStyle w:val="BodyText"/>
        <w:spacing w:line="240" w:lineRule="auto"/>
        <w:ind w:left="140" w:right="145" w:firstLine="0"/>
        <w:jc w:val="left"/>
      </w:pPr>
      <w:r>
        <w:rPr/>
        <w:t>The</w:t>
      </w:r>
      <w:r>
        <w:rPr>
          <w:spacing w:val="15"/>
        </w:rPr>
        <w:t> </w:t>
      </w:r>
      <w:r>
        <w:rPr/>
        <w:t>IA</w:t>
      </w:r>
      <w:r>
        <w:rPr>
          <w:spacing w:val="3"/>
        </w:rPr>
        <w:t> </w:t>
      </w:r>
      <w:r>
        <w:rPr>
          <w:spacing w:val="-1"/>
        </w:rPr>
        <w:t>expects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discuss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oil</w:t>
      </w:r>
      <w:r>
        <w:rPr>
          <w:spacing w:val="17"/>
        </w:rPr>
        <w:t> </w:t>
      </w:r>
      <w:r>
        <w:rPr>
          <w:spacing w:val="-1"/>
        </w:rPr>
        <w:t>and</w:t>
      </w:r>
      <w:r>
        <w:rPr>
          <w:spacing w:val="16"/>
        </w:rPr>
        <w:t> </w:t>
      </w:r>
      <w:r>
        <w:rPr>
          <w:spacing w:val="-1"/>
        </w:rPr>
        <w:t>gas</w:t>
      </w:r>
      <w:r>
        <w:rPr>
          <w:spacing w:val="19"/>
        </w:rPr>
        <w:t> </w:t>
      </w:r>
      <w:r>
        <w:rPr>
          <w:spacing w:val="-2"/>
        </w:rPr>
        <w:t>industry’s</w:t>
      </w:r>
      <w:r>
        <w:rPr>
          <w:spacing w:val="17"/>
        </w:rPr>
        <w:t> </w:t>
      </w:r>
      <w:r>
        <w:rPr>
          <w:spacing w:val="-1"/>
        </w:rPr>
        <w:t>contribution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economy</w:t>
      </w:r>
      <w:r>
        <w:rPr>
          <w:spacing w:val="18"/>
        </w:rPr>
        <w:t> </w:t>
      </w:r>
      <w:r>
        <w:rPr>
          <w:spacing w:val="-1"/>
        </w:rPr>
        <w:t>leveraging</w:t>
      </w:r>
      <w:r>
        <w:rPr>
          <w:spacing w:val="17"/>
        </w:rPr>
        <w:t> </w:t>
      </w:r>
      <w:r>
        <w:rPr/>
        <w:t>the</w:t>
      </w:r>
      <w:r>
        <w:rPr>
          <w:spacing w:val="79"/>
        </w:rPr>
        <w:t> </w:t>
      </w:r>
      <w:r>
        <w:rPr/>
        <w:t>NBS </w:t>
      </w:r>
      <w:r>
        <w:rPr>
          <w:spacing w:val="-1"/>
        </w:rPr>
        <w:t>published</w:t>
      </w:r>
      <w:r>
        <w:rPr/>
        <w:t> </w:t>
      </w:r>
      <w:r>
        <w:rPr>
          <w:spacing w:val="-1"/>
        </w:rPr>
        <w:t>data as</w:t>
      </w:r>
      <w:r>
        <w:rPr/>
        <w:t> well </w:t>
      </w:r>
      <w:r>
        <w:rPr>
          <w:spacing w:val="-1"/>
        </w:rPr>
        <w:t>as</w:t>
      </w:r>
      <w:r>
        <w:rPr/>
        <w:t> the </w:t>
      </w:r>
      <w:r>
        <w:rPr>
          <w:spacing w:val="-1"/>
        </w:rPr>
        <w:t>aggregated</w:t>
      </w:r>
      <w:r>
        <w:rPr/>
        <w:t> data</w:t>
      </w:r>
      <w:r>
        <w:rPr>
          <w:spacing w:val="1"/>
        </w:rPr>
        <w:t> </w:t>
      </w:r>
      <w:r>
        <w:rPr>
          <w:spacing w:val="-1"/>
        </w:rPr>
        <w:t>post-reconciliation</w:t>
      </w:r>
      <w:r>
        <w:rPr/>
        <w:t> of</w:t>
      </w:r>
      <w:r>
        <w:rPr>
          <w:spacing w:val="1"/>
        </w:rPr>
        <w:t> </w:t>
      </w:r>
      <w:r>
        <w:rPr>
          <w:spacing w:val="-1"/>
        </w:rPr>
        <w:t>covered</w:t>
      </w:r>
      <w:r>
        <w:rPr/>
        <w:t> entity </w:t>
      </w:r>
      <w:r>
        <w:rPr>
          <w:spacing w:val="-1"/>
        </w:rPr>
        <w:t>records.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0" w:lineRule="atLeast"/>
        <w:ind w:left="133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144.75pt;height:.7pt;mso-position-horizontal-relative:char;mso-position-vertical-relative:line" coordorigin="0,0" coordsize="2895,14">
            <v:group style="position:absolute;left:7;top:7;width:2881;height:2" coordorigin="7,7" coordsize="2881,2">
              <v:shape style="position:absolute;left:7;top:7;width:2881;height:2" coordorigin="7,7" coordsize="2881,0" path="m7,7l2887,7e" filled="false" stroked="true" strokeweight=".69998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before="119"/>
        <w:ind w:left="140" w:right="1169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bookmarkStart w:name="_bookmark56" w:id="76"/>
      <w:bookmarkEnd w:id="76"/>
      <w:r>
        <w:rPr/>
      </w:r>
      <w:r>
        <w:rPr>
          <w:rFonts w:ascii="Times New Roman"/>
          <w:position w:val="8"/>
          <w:sz w:val="14"/>
        </w:rPr>
        <w:t>6</w:t>
      </w:r>
      <w:r>
        <w:rPr>
          <w:rFonts w:ascii="Times New Roman"/>
          <w:spacing w:val="19"/>
          <w:position w:val="8"/>
          <w:sz w:val="14"/>
        </w:rPr>
        <w:t> </w:t>
      </w:r>
      <w:r>
        <w:rPr>
          <w:rFonts w:ascii="Times New Roman"/>
          <w:spacing w:val="-1"/>
          <w:sz w:val="22"/>
        </w:rPr>
        <w:t>CBN </w:t>
      </w:r>
      <w:r>
        <w:rPr>
          <w:rFonts w:ascii="Times New Roman"/>
          <w:sz w:val="22"/>
        </w:rPr>
        <w:t>2022</w:t>
      </w:r>
      <w:r>
        <w:rPr>
          <w:rFonts w:ascii="Times New Roman"/>
          <w:spacing w:val="-12"/>
          <w:sz w:val="22"/>
        </w:rPr>
        <w:t> </w:t>
      </w:r>
      <w:r>
        <w:rPr>
          <w:rFonts w:ascii="Times New Roman"/>
          <w:spacing w:val="-1"/>
          <w:sz w:val="22"/>
        </w:rPr>
        <w:t>Annual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Economic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Report,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Page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spacing w:val="-1"/>
          <w:sz w:val="22"/>
        </w:rPr>
        <w:t>94:</w:t>
      </w:r>
      <w:r>
        <w:rPr>
          <w:rFonts w:ascii="Times New Roman"/>
          <w:sz w:val="22"/>
        </w:rPr>
        <w:t> </w:t>
      </w:r>
      <w:r>
        <w:rPr>
          <w:rFonts w:ascii="Times New Roman"/>
          <w:color w:val="467885"/>
          <w:sz w:val="22"/>
        </w:rPr>
      </w:r>
      <w:r>
        <w:rPr>
          <w:rFonts w:ascii="Times New Roman"/>
          <w:color w:val="467885"/>
          <w:sz w:val="22"/>
        </w:rPr>
        <w:t> </w:t>
      </w:r>
      <w:r>
        <w:rPr>
          <w:rFonts w:ascii="Times New Roman"/>
          <w:color w:val="467885"/>
          <w:spacing w:val="-2"/>
          <w:sz w:val="22"/>
          <w:u w:val="single" w:color="467885"/>
        </w:rPr>
        <w:t>https://</w:t>
      </w:r>
      <w:hyperlink r:id="rId44">
        <w:r>
          <w:rPr>
            <w:rFonts w:ascii="Times New Roman"/>
            <w:color w:val="467885"/>
            <w:spacing w:val="-2"/>
            <w:sz w:val="22"/>
            <w:u w:val="single" w:color="467885"/>
          </w:rPr>
          <w:t>www.cbn.gov.ng/Out/2024/RSD/2022%20ANNUAL%20REPORT.pdf</w:t>
        </w:r>
        <w:r>
          <w:rPr>
            <w:rFonts w:ascii="Times New Roman"/>
            <w:color w:val="467885"/>
            <w:sz w:val="22"/>
          </w:rPr>
        </w:r>
        <w:r>
          <w:rPr>
            <w:rFonts w:ascii="Times New Roman"/>
            <w:sz w:val="22"/>
          </w:rPr>
        </w:r>
      </w:hyperlink>
    </w:p>
    <w:p>
      <w:pPr>
        <w:spacing w:line="254" w:lineRule="exact" w:before="0"/>
        <w:ind w:left="1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bookmarkStart w:name="_bookmark57" w:id="77"/>
      <w:bookmarkEnd w:id="77"/>
      <w:r>
        <w:rPr/>
      </w:r>
      <w:r>
        <w:rPr>
          <w:rFonts w:ascii="Times New Roman" w:hAnsi="Times New Roman" w:cs="Times New Roman" w:eastAsia="Times New Roman"/>
          <w:position w:val="8"/>
          <w:sz w:val="14"/>
          <w:szCs w:val="14"/>
        </w:rPr>
        <w:t>7</w:t>
      </w:r>
      <w:r>
        <w:rPr>
          <w:rFonts w:ascii="Times New Roman" w:hAnsi="Times New Roman" w:cs="Times New Roman" w:eastAsia="Times New Roman"/>
          <w:spacing w:val="19"/>
          <w:position w:val="8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NBS: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Foreign</w:t>
      </w:r>
      <w:r>
        <w:rPr>
          <w:rFonts w:ascii="Times New Roman" w:hAnsi="Times New Roman" w:cs="Times New Roman" w:eastAsia="Times New Roman"/>
          <w:spacing w:val="-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4"/>
          <w:sz w:val="22"/>
          <w:szCs w:val="22"/>
        </w:rPr>
        <w:t>Tarde</w:t>
      </w:r>
      <w:r>
        <w:rPr>
          <w:rFonts w:ascii="Times New Roman" w:hAnsi="Times New Roman" w:cs="Times New Roman" w:eastAsia="Times New Roman"/>
          <w:sz w:val="22"/>
          <w:szCs w:val="22"/>
        </w:rPr>
        <w:t> In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Goods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Statistics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Q4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2023: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467885"/>
          <w:spacing w:val="1"/>
          <w:sz w:val="22"/>
          <w:szCs w:val="22"/>
        </w:rPr>
      </w:r>
      <w:r>
        <w:rPr>
          <w:rFonts w:ascii="Times New Roman" w:hAnsi="Times New Roman" w:cs="Times New Roman" w:eastAsia="Times New Roman"/>
          <w:color w:val="467885"/>
          <w:spacing w:val="-1"/>
          <w:sz w:val="22"/>
          <w:szCs w:val="22"/>
          <w:u w:val="single" w:color="467885"/>
        </w:rPr>
        <w:t>https://nigerianstat.gov.ng/elibrary/read/1241466</w:t>
      </w:r>
      <w:r>
        <w:rPr>
          <w:rFonts w:ascii="Times New Roman" w:hAnsi="Times New Roman" w:cs="Times New Roman" w:eastAsia="Times New Roman"/>
          <w:color w:val="467885"/>
          <w:sz w:val="22"/>
          <w:szCs w:val="22"/>
        </w:rPr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after="0" w:line="254" w:lineRule="exact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2240" w:h="15840"/>
          <w:pgMar w:header="720" w:footer="1079" w:top="1700" w:bottom="1260" w:left="130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2"/>
          <w:numId w:val="104"/>
        </w:numPr>
        <w:tabs>
          <w:tab w:pos="861" w:val="left" w:leader="none"/>
        </w:tabs>
        <w:spacing w:line="240" w:lineRule="auto" w:before="69" w:after="0"/>
        <w:ind w:left="860" w:right="0" w:hanging="720"/>
        <w:jc w:val="left"/>
      </w:pPr>
      <w:bookmarkStart w:name="_bookmark58" w:id="78"/>
      <w:bookmarkEnd w:id="78"/>
      <w:r>
        <w:rPr/>
      </w:r>
      <w:bookmarkStart w:name="_bookmark58" w:id="79"/>
      <w:bookmarkEnd w:id="79"/>
      <w:r>
        <w:rPr>
          <w:color w:val="0E4660"/>
          <w:spacing w:val="-1"/>
        </w:rPr>
        <w:t>Ov</w:t>
      </w:r>
      <w:r>
        <w:rPr>
          <w:color w:val="0E4660"/>
          <w:spacing w:val="-1"/>
        </w:rPr>
        <w:t>erview</w:t>
      </w:r>
      <w:r>
        <w:rPr>
          <w:color w:val="0E4660"/>
        </w:rPr>
        <w:t> of </w:t>
      </w:r>
      <w:r>
        <w:rPr>
          <w:color w:val="0E4660"/>
          <w:spacing w:val="-1"/>
        </w:rPr>
        <w:t>NNPCL</w:t>
      </w:r>
      <w:r>
        <w:rPr>
          <w:color w:val="0E4660"/>
          <w:spacing w:val="-10"/>
        </w:rPr>
        <w:t> </w:t>
      </w:r>
      <w:r>
        <w:rPr>
          <w:color w:val="0E4660"/>
          <w:spacing w:val="-1"/>
        </w:rPr>
        <w:t>Projects</w:t>
      </w:r>
      <w:r>
        <w:rPr>
          <w:color w:val="0E4660"/>
        </w:rPr>
        <w:t> and</w:t>
      </w:r>
      <w:r>
        <w:rPr>
          <w:color w:val="0E4660"/>
          <w:spacing w:val="-6"/>
        </w:rPr>
        <w:t> </w:t>
      </w:r>
      <w:r>
        <w:rPr>
          <w:color w:val="0E4660"/>
          <w:spacing w:val="-2"/>
        </w:rPr>
        <w:t>Timelines</w:t>
      </w:r>
      <w:r>
        <w:rPr/>
      </w:r>
    </w:p>
    <w:p>
      <w:pPr>
        <w:pStyle w:val="BodyText"/>
        <w:spacing w:line="240" w:lineRule="auto" w:before="100"/>
        <w:ind w:left="140" w:right="0" w:firstLine="0"/>
        <w:jc w:val="left"/>
      </w:pPr>
      <w:r>
        <w:rPr/>
        <w:t>The</w:t>
      </w:r>
      <w:r>
        <w:rPr>
          <w:spacing w:val="-2"/>
        </w:rPr>
        <w:t> </w:t>
      </w:r>
      <w:r>
        <w:rPr>
          <w:spacing w:val="-1"/>
        </w:rPr>
        <w:t>various</w:t>
      </w:r>
      <w:r>
        <w:rPr/>
        <w:t> </w:t>
      </w:r>
      <w:r>
        <w:rPr>
          <w:spacing w:val="-1"/>
        </w:rPr>
        <w:t>NNPCL</w:t>
      </w:r>
      <w:r>
        <w:rPr>
          <w:spacing w:val="-10"/>
        </w:rPr>
        <w:t> </w:t>
      </w:r>
      <w:r>
        <w:rPr>
          <w:spacing w:val="-1"/>
        </w:rPr>
        <w:t>projects</w:t>
      </w:r>
      <w:r>
        <w:rPr/>
        <w:t> </w:t>
      </w:r>
      <w:r>
        <w:rPr>
          <w:spacing w:val="-1"/>
        </w:rPr>
        <w:t>span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completion</w:t>
      </w:r>
      <w:r>
        <w:rPr>
          <w:spacing w:val="2"/>
        </w:rPr>
        <w:t> </w:t>
      </w:r>
      <w:r>
        <w:rPr>
          <w:spacing w:val="-1"/>
        </w:rPr>
        <w:t>period</w:t>
      </w:r>
      <w:r>
        <w:rPr/>
        <w:t> </w:t>
      </w:r>
      <w:r>
        <w:rPr>
          <w:spacing w:val="-1"/>
        </w:rPr>
        <w:t>from</w:t>
      </w:r>
      <w:r>
        <w:rPr/>
        <w:t> 2022 to 2027</w:t>
      </w:r>
      <w:hyperlink w:history="true" w:anchor="_bookmark60">
        <w:r>
          <w:rPr>
            <w:rFonts w:ascii="Times New Roman"/>
            <w:position w:val="9"/>
            <w:sz w:val="16"/>
          </w:rPr>
          <w:t>8</w:t>
        </w:r>
      </w:hyperlink>
      <w:r>
        <w:rPr>
          <w:rFonts w:ascii="Times New Roman"/>
          <w:spacing w:val="21"/>
          <w:position w:val="9"/>
          <w:sz w:val="16"/>
        </w:rPr>
        <w:t> </w:t>
      </w:r>
      <w:r>
        <w:rPr>
          <w:spacing w:val="-1"/>
        </w:rPr>
        <w:t>-- </w:t>
      </w:r>
      <w:r>
        <w:rPr/>
        <w:t>the </w:t>
      </w:r>
      <w:r>
        <w:rPr>
          <w:spacing w:val="-1"/>
        </w:rPr>
        <w:t>overview</w:t>
      </w:r>
      <w:r>
        <w:rPr/>
        <w:t> is shown in</w:t>
      </w:r>
      <w:r>
        <w:rPr>
          <w:spacing w:val="-4"/>
        </w:rPr>
        <w:t> Table</w:t>
      </w:r>
      <w:r>
        <w:rPr>
          <w:spacing w:val="-1"/>
        </w:rPr>
        <w:t> </w:t>
      </w:r>
      <w:r>
        <w:rPr/>
        <w:t>17.</w:t>
      </w:r>
    </w:p>
    <w:p>
      <w:pPr>
        <w:spacing w:before="115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bookmarkStart w:name="_bookmark59" w:id="80"/>
      <w:bookmarkEnd w:id="80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17:</w:t>
      </w:r>
      <w:r>
        <w:rPr>
          <w:rFonts w:ascii="Times New Roman"/>
          <w:i/>
          <w:color w:val="0D2841"/>
          <w:spacing w:val="-1"/>
          <w:sz w:val="24"/>
        </w:rPr>
        <w:t> Overview</w:t>
      </w:r>
      <w:r>
        <w:rPr>
          <w:rFonts w:ascii="Times New Roman"/>
          <w:i/>
          <w:color w:val="0D2841"/>
          <w:sz w:val="24"/>
        </w:rPr>
        <w:t> of NNPCL</w:t>
      </w:r>
      <w:r>
        <w:rPr>
          <w:rFonts w:ascii="Times New Roman"/>
          <w:i/>
          <w:color w:val="0D2841"/>
          <w:spacing w:val="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Projects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1147"/>
        <w:gridCol w:w="925"/>
        <w:gridCol w:w="1382"/>
        <w:gridCol w:w="4573"/>
        <w:gridCol w:w="2376"/>
        <w:gridCol w:w="1416"/>
      </w:tblGrid>
      <w:tr>
        <w:trPr>
          <w:trHeight w:val="562" w:hRule="exact"/>
        </w:trPr>
        <w:tc>
          <w:tcPr>
            <w:tcW w:w="1368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57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1147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2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</w:t>
            </w:r>
          </w:p>
        </w:tc>
        <w:tc>
          <w:tcPr>
            <w:tcW w:w="925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Lease</w:t>
            </w:r>
          </w:p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/OML</w:t>
            </w:r>
          </w:p>
        </w:tc>
        <w:tc>
          <w:tcPr>
            <w:tcW w:w="1382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4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Partner/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</w:p>
        </w:tc>
        <w:tc>
          <w:tcPr>
            <w:tcW w:w="4573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37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Status</w:t>
            </w:r>
          </w:p>
        </w:tc>
        <w:tc>
          <w:tcPr>
            <w:tcW w:w="141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Timeline</w:t>
            </w:r>
          </w:p>
        </w:tc>
      </w:tr>
      <w:tr>
        <w:trPr>
          <w:trHeight w:val="1971" w:hRule="exact"/>
        </w:trPr>
        <w:tc>
          <w:tcPr>
            <w:tcW w:w="136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62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Bonga </w:t>
            </w:r>
            <w:r>
              <w:rPr>
                <w:rFonts w:ascii="Times New Roman"/>
                <w:spacing w:val="-1"/>
                <w:sz w:val="24"/>
              </w:rPr>
              <w:t>North</w:t>
            </w:r>
          </w:p>
        </w:tc>
        <w:tc>
          <w:tcPr>
            <w:tcW w:w="114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</w:p>
        </w:tc>
        <w:tc>
          <w:tcPr>
            <w:tcW w:w="92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118</w:t>
            </w:r>
          </w:p>
        </w:tc>
        <w:tc>
          <w:tcPr>
            <w:tcW w:w="138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SNEPCO</w:t>
            </w:r>
          </w:p>
        </w:tc>
        <w:tc>
          <w:tcPr>
            <w:tcW w:w="45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BN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Trache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provides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opportunity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unlock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Bonga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North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tieback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pair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to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extended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BM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FPSO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initially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327MMboe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recoverable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keeping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FPSO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full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post-2027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bring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production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circa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120kbopd</w:t>
            </w:r>
          </w:p>
        </w:tc>
        <w:tc>
          <w:tcPr>
            <w:tcW w:w="23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FEED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completed.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Topside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modification,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PFRI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Subsea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Hardware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EPC1,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2&amp;3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are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tendering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stage.</w:t>
            </w:r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2023 -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2027</w:t>
            </w:r>
          </w:p>
        </w:tc>
      </w:tr>
      <w:tr>
        <w:trPr>
          <w:trHeight w:val="1666" w:hRule="exact"/>
        </w:trPr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1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Bonga </w:t>
            </w:r>
            <w:r>
              <w:rPr>
                <w:rFonts w:ascii="Times New Roman"/>
                <w:spacing w:val="-1"/>
                <w:sz w:val="24"/>
              </w:rPr>
              <w:t>SouthWest-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Aparo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(BSWAP)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</w:p>
        </w:tc>
        <w:tc>
          <w:tcPr>
            <w:tcW w:w="9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118</w:t>
            </w:r>
          </w:p>
        </w:tc>
        <w:tc>
          <w:tcPr>
            <w:tcW w:w="13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SNEPCO</w:t>
            </w:r>
          </w:p>
        </w:tc>
        <w:tc>
          <w:tcPr>
            <w:tcW w:w="45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Deep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1300m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depth.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FPSO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/</w:t>
            </w:r>
            <w:r>
              <w:rPr>
                <w:rFonts w:ascii="Times New Roman"/>
                <w:spacing w:val="4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Subsea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system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FPSO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150kbopd.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Phased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993MMbbls (590/210/193)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23/20/20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phases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1/2/3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respectively.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still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framing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stage.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thinking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use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leased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FPSO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against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Own.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2027-2031</w:t>
            </w:r>
          </w:p>
        </w:tc>
      </w:tr>
      <w:tr>
        <w:trPr>
          <w:trHeight w:val="1114" w:hRule="exact"/>
        </w:trPr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Bonga</w:t>
            </w:r>
            <w:r>
              <w:rPr>
                <w:rFonts w:ascii="Times New Roman"/>
                <w:spacing w:val="-1"/>
                <w:sz w:val="24"/>
              </w:rPr>
              <w:t> New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Campaign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</w:p>
        </w:tc>
        <w:tc>
          <w:tcPr>
            <w:tcW w:w="9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118</w:t>
            </w:r>
          </w:p>
        </w:tc>
        <w:tc>
          <w:tcPr>
            <w:tcW w:w="13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SNEPCo</w:t>
            </w:r>
          </w:p>
        </w:tc>
        <w:tc>
          <w:tcPr>
            <w:tcW w:w="45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New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Campaign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bring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incremental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circa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20kbopd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through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producing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Injectors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Drilling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hook-up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completed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one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well.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Batch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drilling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z w:val="24"/>
              </w:rPr>
              <w:t> ongoing.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75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Apr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22-Apr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23</w:t>
            </w:r>
          </w:p>
        </w:tc>
      </w:tr>
      <w:tr>
        <w:trPr>
          <w:trHeight w:val="1117" w:hRule="exact"/>
        </w:trPr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Bolia-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Chota,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Nnwa-Doro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&amp; Ngolo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</w:p>
        </w:tc>
        <w:tc>
          <w:tcPr>
            <w:tcW w:w="9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131/13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3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8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Greenfield,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major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deep-water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oil</w:t>
            </w:r>
            <w:r>
              <w:rPr>
                <w:rFonts w:ascii="Times New Roman" w:hAnsi="Times New Roman" w:cs="Times New Roman" w:eastAsia="Times New Roman"/>
                <w:spacing w:val="2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and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gas</w:t>
            </w:r>
            <w:r>
              <w:rPr>
                <w:rFonts w:ascii="Times New Roman" w:hAnsi="Times New Roman" w:cs="Times New Roman" w:eastAsia="Times New Roman"/>
                <w:spacing w:val="2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development,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located</w:t>
            </w:r>
            <w:r>
              <w:rPr>
                <w:rFonts w:ascii="Times New Roman" w:hAnsi="Times New Roman" w:cs="Times New Roman" w:eastAsia="Times New Roman"/>
                <w:spacing w:val="44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Eastern</w:t>
            </w:r>
            <w:r>
              <w:rPr>
                <w:rFonts w:ascii="Times New Roman" w:hAnsi="Times New Roman" w:cs="Times New Roman" w:eastAsia="Times New Roman"/>
                <w:spacing w:val="45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offshore</w:t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</w:rPr>
              <w:t>Nigeria,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OMLs</w:t>
            </w:r>
            <w:r>
              <w:rPr>
                <w:rFonts w:ascii="Times New Roman" w:hAnsi="Times New Roman" w:cs="Times New Roman" w:eastAsia="Times New Roman"/>
                <w:spacing w:val="4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135/131/129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in</w:t>
            </w:r>
            <w:r>
              <w:rPr>
                <w:rFonts w:ascii="Times New Roman" w:hAnsi="Times New Roman" w:cs="Times New Roman" w:eastAsia="Times New Roman"/>
                <w:spacing w:val="4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700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1350m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Endeavour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 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still 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1"/>
                <w:sz w:val="24"/>
              </w:rPr>
              <w:t> conceptual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stage.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TBD</w:t>
            </w:r>
          </w:p>
        </w:tc>
      </w:tr>
      <w:tr>
        <w:trPr>
          <w:trHeight w:val="420" w:hRule="exact"/>
        </w:trPr>
        <w:tc>
          <w:tcPr>
            <w:tcW w:w="1368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47" w:type="dxa"/>
            <w:tcBorders>
              <w:top w:val="single" w:sz="5" w:space="0" w:color="8DD773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25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4573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2376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1"/>
        <w:rPr>
          <w:rFonts w:ascii="Times New Roman" w:hAnsi="Times New Roman" w:cs="Times New Roman" w:eastAsia="Times New Roman"/>
          <w:i/>
          <w:sz w:val="6"/>
          <w:szCs w:val="6"/>
        </w:rPr>
      </w:pPr>
    </w:p>
    <w:p>
      <w:pPr>
        <w:numPr>
          <w:ilvl w:val="0"/>
          <w:numId w:val="105"/>
        </w:numPr>
        <w:tabs>
          <w:tab w:pos="501" w:val="left" w:leader="none"/>
        </w:tabs>
        <w:spacing w:before="70"/>
        <w:ind w:left="500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bookmarkStart w:name="_bookmark60" w:id="81"/>
      <w:bookmarkEnd w:id="81"/>
      <w:r>
        <w:rPr/>
      </w:r>
      <w:bookmarkStart w:name="_bookmark60" w:id="82"/>
      <w:bookmarkEnd w:id="82"/>
      <w:r>
        <w:rPr>
          <w:rFonts w:ascii="Times New Roman"/>
          <w:position w:val="8"/>
          <w:sz w:val="14"/>
        </w:rPr>
        <w:t>8</w:t>
      </w:r>
      <w:r>
        <w:rPr>
          <w:rFonts w:ascii="Times New Roman"/>
          <w:spacing w:val="19"/>
          <w:position w:val="8"/>
          <w:sz w:val="14"/>
        </w:rPr>
        <w:t> </w:t>
      </w:r>
      <w:r>
        <w:rPr>
          <w:rFonts w:ascii="Times New Roman"/>
          <w:spacing w:val="-1"/>
          <w:sz w:val="22"/>
        </w:rPr>
        <w:t>Outlook</w:t>
      </w:r>
      <w:r>
        <w:rPr>
          <w:rFonts w:ascii="Times New Roman"/>
          <w:sz w:val="22"/>
        </w:rPr>
        <w:t> of </w:t>
      </w:r>
      <w:r>
        <w:rPr>
          <w:rFonts w:ascii="Times New Roman"/>
          <w:spacing w:val="-2"/>
          <w:sz w:val="22"/>
        </w:rPr>
        <w:t>NNPCL</w:t>
      </w:r>
      <w:r>
        <w:rPr>
          <w:rFonts w:ascii="Times New Roman"/>
          <w:spacing w:val="-8"/>
          <w:sz w:val="22"/>
        </w:rPr>
        <w:t> </w:t>
      </w:r>
      <w:r>
        <w:rPr>
          <w:rFonts w:ascii="Times New Roman"/>
          <w:spacing w:val="-1"/>
          <w:sz w:val="22"/>
        </w:rPr>
        <w:t>Projects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and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Partners:</w:t>
      </w:r>
      <w:r>
        <w:rPr>
          <w:rFonts w:ascii="Times New Roman"/>
          <w:spacing w:val="3"/>
          <w:sz w:val="22"/>
        </w:rPr>
        <w:t> </w:t>
      </w:r>
      <w:r>
        <w:rPr>
          <w:rFonts w:ascii="Times New Roman"/>
          <w:color w:val="467885"/>
          <w:spacing w:val="3"/>
          <w:sz w:val="22"/>
        </w:rPr>
      </w:r>
      <w:r>
        <w:rPr>
          <w:rFonts w:ascii="Times New Roman"/>
          <w:color w:val="467885"/>
          <w:spacing w:val="-2"/>
          <w:sz w:val="22"/>
          <w:u w:val="single" w:color="467885"/>
        </w:rPr>
        <w:t>OUTLOOK_OF_KEY_PROJECTS_BY_NNPC_AND_PARTNERS_136b5efa80.xlsx</w:t>
      </w:r>
      <w:r>
        <w:rPr>
          <w:rFonts w:ascii="Times New Roman"/>
          <w:color w:val="467885"/>
          <w:sz w:val="22"/>
          <w:u w:val="single" w:color="467885"/>
        </w:rPr>
        <w:t> </w:t>
      </w:r>
      <w:r>
        <w:rPr>
          <w:rFonts w:ascii="Times New Roman"/>
          <w:color w:val="467885"/>
          <w:spacing w:val="-1"/>
          <w:sz w:val="22"/>
          <w:u w:val="single" w:color="467885"/>
        </w:rPr>
        <w:t>(live.com)</w:t>
      </w:r>
      <w:r>
        <w:rPr>
          <w:rFonts w:ascii="Times New Roman"/>
          <w:color w:val="467885"/>
          <w:sz w:val="22"/>
        </w:rPr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3"/>
          <w:szCs w:val="13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headerReference w:type="default" r:id="rId45"/>
          <w:footerReference w:type="default" r:id="rId46"/>
          <w:pgSz w:w="15840" w:h="12240" w:orient="landscape"/>
          <w:pgMar w:header="720" w:footer="1020" w:top="1700" w:bottom="1220" w:left="1300" w:right="1100"/>
          <w:pgNumType w:start="55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055720" cy="621792"/>
            <wp:effectExtent l="0" t="0" r="0" b="0"/>
            <wp:docPr id="13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5720" cy="621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4"/>
          <w:szCs w:val="4"/>
        </w:rPr>
      </w:pP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1147"/>
        <w:gridCol w:w="925"/>
        <w:gridCol w:w="1382"/>
        <w:gridCol w:w="4573"/>
        <w:gridCol w:w="2376"/>
        <w:gridCol w:w="1416"/>
      </w:tblGrid>
      <w:tr>
        <w:trPr>
          <w:trHeight w:val="562" w:hRule="exact"/>
        </w:trPr>
        <w:tc>
          <w:tcPr>
            <w:tcW w:w="1368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57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114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2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</w:t>
            </w:r>
          </w:p>
        </w:tc>
        <w:tc>
          <w:tcPr>
            <w:tcW w:w="925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Lease</w:t>
            </w:r>
          </w:p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/OML</w:t>
            </w:r>
          </w:p>
        </w:tc>
        <w:tc>
          <w:tcPr>
            <w:tcW w:w="138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4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Partner/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</w:p>
        </w:tc>
        <w:tc>
          <w:tcPr>
            <w:tcW w:w="457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37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Status</w:t>
            </w:r>
          </w:p>
        </w:tc>
        <w:tc>
          <w:tcPr>
            <w:tcW w:w="141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Timeline</w:t>
            </w:r>
          </w:p>
        </w:tc>
      </w:tr>
      <w:tr>
        <w:trPr>
          <w:trHeight w:val="562" w:hRule="exact"/>
        </w:trPr>
        <w:tc>
          <w:tcPr>
            <w:tcW w:w="136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14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92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38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45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WD.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Doro,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Ngolo</w:t>
            </w:r>
            <w:r>
              <w:rPr>
                <w:rFonts w:ascii="Times New Roman"/>
                <w:spacing w:val="-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-1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Bolia</w:t>
            </w:r>
            <w:r>
              <w:rPr>
                <w:rFonts w:ascii="Times New Roman"/>
                <w:spacing w:val="-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are</w:t>
            </w:r>
            <w:r>
              <w:rPr>
                <w:rFonts w:ascii="Times New Roman"/>
                <w:spacing w:val="-1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non-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producing.</w:t>
            </w:r>
          </w:p>
        </w:tc>
        <w:tc>
          <w:tcPr>
            <w:tcW w:w="23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</w:tr>
      <w:tr>
        <w:trPr>
          <w:trHeight w:val="1666" w:hRule="exact"/>
        </w:trPr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Owowo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nt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</w:p>
        </w:tc>
        <w:tc>
          <w:tcPr>
            <w:tcW w:w="9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154</w:t>
            </w:r>
          </w:p>
        </w:tc>
        <w:tc>
          <w:tcPr>
            <w:tcW w:w="13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ESSO</w:t>
            </w:r>
          </w:p>
        </w:tc>
        <w:tc>
          <w:tcPr>
            <w:tcW w:w="45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Greenfield,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Major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deep-water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oil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located</w:t>
            </w:r>
            <w:r>
              <w:rPr>
                <w:rFonts w:ascii="Times New Roman"/>
                <w:spacing w:val="4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100km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offshore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Delta,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WD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700m.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It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straddles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OML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139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154.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2P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UR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</w:p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420.78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MMBO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607.68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BSCF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gas.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Planning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Complete.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FEED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contracting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</w:t>
            </w:r>
            <w:r>
              <w:rPr>
                <w:rFonts w:ascii="Times New Roman"/>
                <w:spacing w:val="-1"/>
                <w:sz w:val="24"/>
              </w:rPr>
              <w:t>commence </w:t>
            </w:r>
            <w:r>
              <w:rPr>
                <w:rFonts w:ascii="Times New Roman"/>
                <w:sz w:val="24"/>
              </w:rPr>
              <w:t>in 2024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49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Owowo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Phase </w:t>
            </w:r>
            <w:r>
              <w:rPr>
                <w:rFonts w:ascii="Times New Roman"/>
                <w:sz w:val="24"/>
              </w:rPr>
              <w:t>1: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2029</w:t>
            </w:r>
          </w:p>
          <w:p>
            <w:pPr>
              <w:pStyle w:val="TableParagraph"/>
              <w:spacing w:line="240" w:lineRule="auto"/>
              <w:ind w:left="102" w:right="49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Owowo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Phase </w:t>
            </w:r>
            <w:r>
              <w:rPr>
                <w:rFonts w:ascii="Times New Roman"/>
                <w:sz w:val="24"/>
              </w:rPr>
              <w:t>2: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2026 -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2032</w:t>
            </w:r>
          </w:p>
        </w:tc>
      </w:tr>
      <w:tr>
        <w:trPr>
          <w:trHeight w:val="1668" w:hRule="exact"/>
        </w:trPr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Bosi </w:t>
            </w:r>
            <w:r>
              <w:rPr>
                <w:rFonts w:ascii="Times New Roman"/>
                <w:spacing w:val="-1"/>
                <w:sz w:val="24"/>
              </w:rPr>
              <w:t>Developme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nt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</w:p>
        </w:tc>
        <w:tc>
          <w:tcPr>
            <w:tcW w:w="9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133</w:t>
            </w:r>
          </w:p>
        </w:tc>
        <w:tc>
          <w:tcPr>
            <w:tcW w:w="13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ESSO</w:t>
            </w:r>
          </w:p>
        </w:tc>
        <w:tc>
          <w:tcPr>
            <w:tcW w:w="45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OML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133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located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approximately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110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km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west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Escravos,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160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km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southeast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Lagos,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Nigeria.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</w:rPr>
              <w:t>In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WD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ranging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from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approximately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1400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1600</w:t>
            </w:r>
          </w:p>
          <w:p>
            <w:pPr>
              <w:pStyle w:val="TableParagraph"/>
              <w:spacing w:line="240" w:lineRule="auto"/>
              <w:ind w:left="102" w:right="103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m.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estimated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2P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UR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632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MMBO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1,280 BSCF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gas.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965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Field</w:t>
              <w:tab/>
              <w:t>Development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Planning in </w:t>
            </w:r>
            <w:r>
              <w:rPr>
                <w:rFonts w:ascii="Times New Roman"/>
                <w:spacing w:val="-1"/>
                <w:sz w:val="24"/>
              </w:rPr>
              <w:t>Progress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TBD</w:t>
            </w:r>
          </w:p>
        </w:tc>
      </w:tr>
      <w:tr>
        <w:trPr>
          <w:trHeight w:val="1666" w:hRule="exact"/>
        </w:trPr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21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Agbami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Monetizati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</w:p>
        </w:tc>
        <w:tc>
          <w:tcPr>
            <w:tcW w:w="9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127/12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3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Stardeep</w:t>
            </w:r>
          </w:p>
        </w:tc>
        <w:tc>
          <w:tcPr>
            <w:tcW w:w="45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Brownfield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increase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compression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</w:t>
            </w:r>
            <w:r>
              <w:rPr>
                <w:rFonts w:ascii="Times New Roman"/>
                <w:spacing w:val="-1"/>
                <w:sz w:val="24"/>
              </w:rPr>
              <w:t>Agbami FPSO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450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MMSCFD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600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MMSCFD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adding</w:t>
            </w:r>
          </w:p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150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MMSCFD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compression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modules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build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infrastructure</w:t>
            </w:r>
            <w:r>
              <w:rPr>
                <w:rFonts w:ascii="Times New Roman"/>
                <w:spacing w:val="4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support the </w:t>
            </w:r>
            <w:r>
              <w:rPr>
                <w:rFonts w:ascii="Times New Roman"/>
                <w:spacing w:val="-1"/>
                <w:sz w:val="24"/>
              </w:rPr>
              <w:t>export</w:t>
            </w:r>
            <w:r>
              <w:rPr>
                <w:rFonts w:ascii="Times New Roman"/>
                <w:sz w:val="24"/>
              </w:rPr>
              <w:t> of</w:t>
            </w:r>
            <w:r>
              <w:rPr>
                <w:rFonts w:ascii="Times New Roman"/>
                <w:spacing w:val="-1"/>
                <w:sz w:val="24"/>
              </w:rPr>
              <w:t> 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z w:val="24"/>
              </w:rPr>
              <w:t> the</w:t>
            </w:r>
            <w:r>
              <w:rPr>
                <w:rFonts w:ascii="Times New Roman"/>
                <w:spacing w:val="-1"/>
                <w:sz w:val="24"/>
              </w:rPr>
              <w:t> field.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272" w:val="left" w:leader="none"/>
                <w:tab w:pos="2057" w:val="left" w:leader="none"/>
              </w:tabs>
              <w:spacing w:line="240" w:lineRule="auto"/>
              <w:ind w:left="102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Technical</w:t>
              <w:tab/>
            </w:r>
            <w:r>
              <w:rPr>
                <w:rFonts w:ascii="Times New Roman"/>
                <w:spacing w:val="-1"/>
                <w:sz w:val="24"/>
              </w:rPr>
              <w:t>Phase</w:t>
              <w:tab/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Tender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2023-2027</w:t>
            </w:r>
          </w:p>
        </w:tc>
      </w:tr>
      <w:tr>
        <w:trPr>
          <w:trHeight w:val="1666" w:hRule="exact"/>
        </w:trPr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Preowei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nt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</w:p>
        </w:tc>
        <w:tc>
          <w:tcPr>
            <w:tcW w:w="9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4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130</w:t>
            </w:r>
          </w:p>
        </w:tc>
        <w:tc>
          <w:tcPr>
            <w:tcW w:w="13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TUPNI</w:t>
            </w:r>
          </w:p>
        </w:tc>
        <w:tc>
          <w:tcPr>
            <w:tcW w:w="45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Greenfield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3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pacing w:val="4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106MMBL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(117MBOE)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expected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peak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production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about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55kbopd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Preowei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z w:val="24"/>
              </w:rPr>
              <w:t> as a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tie-back</w:t>
            </w:r>
            <w:r>
              <w:rPr>
                <w:rFonts w:ascii="Times New Roman"/>
                <w:sz w:val="24"/>
              </w:rPr>
              <w:t> to Egina</w:t>
            </w:r>
            <w:r>
              <w:rPr>
                <w:rFonts w:ascii="Times New Roman"/>
                <w:spacing w:val="-1"/>
                <w:sz w:val="24"/>
              </w:rPr>
              <w:t> FPSO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FEED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earlier</w:t>
            </w:r>
            <w:r>
              <w:rPr>
                <w:rFonts w:ascii="Times New Roman"/>
                <w:spacing w:val="3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started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2019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but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was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suspended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Q1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2020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due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Covid-19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crisis.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FEED</w:t>
            </w:r>
            <w:r>
              <w:rPr>
                <w:rFonts w:ascii="Times New Roman"/>
                <w:spacing w:val="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restart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Q1-2023.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Q1 2023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-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Q3 2026</w:t>
            </w:r>
          </w:p>
        </w:tc>
      </w:tr>
      <w:tr>
        <w:trPr>
          <w:trHeight w:val="1114" w:hRule="exact"/>
        </w:trPr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ANOH </w:t>
            </w:r>
            <w:r>
              <w:rPr>
                <w:rFonts w:ascii="Times New Roman"/>
                <w:sz w:val="24"/>
              </w:rPr>
              <w:t>Gas</w:t>
            </w:r>
          </w:p>
          <w:p>
            <w:pPr>
              <w:pStyle w:val="TableParagraph"/>
              <w:spacing w:line="240" w:lineRule="auto"/>
              <w:ind w:left="102" w:right="1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Developme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nt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</w:r>
          </w:p>
        </w:tc>
        <w:tc>
          <w:tcPr>
            <w:tcW w:w="9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21/53</w:t>
            </w:r>
          </w:p>
        </w:tc>
        <w:tc>
          <w:tcPr>
            <w:tcW w:w="13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SPDC</w:t>
            </w:r>
          </w:p>
        </w:tc>
        <w:tc>
          <w:tcPr>
            <w:tcW w:w="45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Asa-North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Ohaji-South</w:t>
            </w:r>
            <w:r>
              <w:rPr>
                <w:rFonts w:ascii="Times New Roman"/>
                <w:spacing w:val="5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Unit </w:t>
            </w:r>
            <w:r>
              <w:rPr>
                <w:rFonts w:ascii="Times New Roman"/>
                <w:spacing w:val="-1"/>
                <w:sz w:val="24"/>
              </w:rPr>
              <w:t>Area </w:t>
            </w:r>
            <w:r>
              <w:rPr>
                <w:rFonts w:ascii="Times New Roman"/>
                <w:sz w:val="24"/>
              </w:rPr>
              <w:t>Gas </w:t>
            </w:r>
            <w:r>
              <w:rPr>
                <w:rFonts w:ascii="Times New Roman"/>
                <w:spacing w:val="-1"/>
                <w:sz w:val="24"/>
              </w:rPr>
              <w:t>Resources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Execution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phase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36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Upstream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Q3 2023</w:t>
            </w:r>
          </w:p>
          <w:p>
            <w:pPr>
              <w:pStyle w:val="TableParagraph"/>
              <w:spacing w:line="240" w:lineRule="auto"/>
              <w:ind w:left="102" w:right="2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Midstream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Q4, 2023</w:t>
            </w:r>
          </w:p>
        </w:tc>
      </w:tr>
      <w:tr>
        <w:trPr>
          <w:trHeight w:val="292" w:hRule="exact"/>
        </w:trPr>
        <w:tc>
          <w:tcPr>
            <w:tcW w:w="1368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47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25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82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573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37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41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47"/>
          <w:pgSz w:w="15840" w:h="12240" w:orient="landscape"/>
          <w:pgMar w:header="0" w:footer="1020" w:top="640" w:bottom="1220" w:left="1340" w:right="11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68"/>
        <w:gridCol w:w="1147"/>
        <w:gridCol w:w="925"/>
        <w:gridCol w:w="1382"/>
        <w:gridCol w:w="4573"/>
        <w:gridCol w:w="2376"/>
        <w:gridCol w:w="1416"/>
      </w:tblGrid>
      <w:tr>
        <w:trPr>
          <w:trHeight w:val="562" w:hRule="exact"/>
        </w:trPr>
        <w:tc>
          <w:tcPr>
            <w:tcW w:w="1368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2" w:right="57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1147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21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Contract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Type</w:t>
            </w:r>
          </w:p>
        </w:tc>
        <w:tc>
          <w:tcPr>
            <w:tcW w:w="925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Lease</w:t>
            </w:r>
          </w:p>
          <w:p>
            <w:pPr>
              <w:pStyle w:val="TableParagraph"/>
              <w:spacing w:line="240" w:lineRule="auto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/OML</w:t>
            </w:r>
          </w:p>
        </w:tc>
        <w:tc>
          <w:tcPr>
            <w:tcW w:w="1382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40" w:lineRule="auto"/>
              <w:ind w:left="107" w:right="42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Partner/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Operator</w:t>
            </w:r>
          </w:p>
        </w:tc>
        <w:tc>
          <w:tcPr>
            <w:tcW w:w="4573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Description</w:t>
            </w:r>
          </w:p>
        </w:tc>
        <w:tc>
          <w:tcPr>
            <w:tcW w:w="237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z w:val="24"/>
              </w:rPr>
              <w:t> Status</w:t>
            </w:r>
          </w:p>
        </w:tc>
        <w:tc>
          <w:tcPr>
            <w:tcW w:w="141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Timeline</w:t>
            </w:r>
          </w:p>
        </w:tc>
      </w:tr>
      <w:tr>
        <w:trPr>
          <w:trHeight w:val="1666" w:hRule="exact"/>
        </w:trPr>
        <w:tc>
          <w:tcPr>
            <w:tcW w:w="1368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Ubeta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nt</w:t>
            </w:r>
          </w:p>
        </w:tc>
        <w:tc>
          <w:tcPr>
            <w:tcW w:w="1147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</w:r>
          </w:p>
        </w:tc>
        <w:tc>
          <w:tcPr>
            <w:tcW w:w="925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58</w:t>
            </w:r>
          </w:p>
        </w:tc>
        <w:tc>
          <w:tcPr>
            <w:tcW w:w="1382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TEPNG</w:t>
            </w:r>
          </w:p>
        </w:tc>
        <w:tc>
          <w:tcPr>
            <w:tcW w:w="4573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is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conceived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produce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10Msm3/d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(8.3Msm3/d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NLNG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1.7Msm3/d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domestic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market)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from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Ubeta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exporting</w:t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it</w:t>
            </w:r>
            <w:r>
              <w:rPr>
                <w:rFonts w:ascii="Times New Roman"/>
                <w:spacing w:val="5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multiphase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to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Obite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treatment</w:t>
            </w:r>
            <w:r>
              <w:rPr>
                <w:rFonts w:ascii="Times New Roman"/>
                <w:spacing w:val="1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centre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processing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delivery</w:t>
            </w:r>
            <w:r>
              <w:rPr>
                <w:rFonts w:ascii="Times New Roman"/>
                <w:sz w:val="24"/>
              </w:rPr>
              <w:t> to the </w:t>
            </w:r>
            <w:r>
              <w:rPr>
                <w:rFonts w:ascii="Times New Roman"/>
                <w:spacing w:val="-1"/>
                <w:sz w:val="24"/>
              </w:rPr>
              <w:t>target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markets.</w:t>
            </w:r>
          </w:p>
        </w:tc>
        <w:tc>
          <w:tcPr>
            <w:tcW w:w="237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Basic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Engineering</w:t>
            </w:r>
          </w:p>
        </w:tc>
        <w:tc>
          <w:tcPr>
            <w:tcW w:w="141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2026</w:t>
            </w:r>
          </w:p>
        </w:tc>
      </w:tr>
      <w:tr>
        <w:trPr>
          <w:trHeight w:val="2530" w:hRule="exact"/>
        </w:trPr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519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Panther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</w:r>
          </w:p>
        </w:tc>
        <w:tc>
          <w:tcPr>
            <w:tcW w:w="9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4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OMLs 49, 90,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91 &amp;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95</w:t>
            </w:r>
          </w:p>
        </w:tc>
        <w:tc>
          <w:tcPr>
            <w:tcW w:w="13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CNL</w:t>
            </w:r>
          </w:p>
        </w:tc>
        <w:tc>
          <w:tcPr>
            <w:tcW w:w="45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Panther's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scope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consists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mainly</w:t>
            </w:r>
            <w:r>
              <w:rPr>
                <w:rFonts w:ascii="Times New Roman"/>
                <w:spacing w:val="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37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infill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wells,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reactivations,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pipelay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gas-lift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water</w:t>
            </w:r>
            <w:r>
              <w:rPr>
                <w:rFonts w:ascii="Times New Roman"/>
                <w:spacing w:val="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injection,</w:t>
            </w:r>
            <w:r>
              <w:rPr>
                <w:rFonts w:ascii="Times New Roman"/>
                <w:spacing w:val="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gathering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facilities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hook-up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across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offshore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fields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onshore</w:t>
            </w:r>
            <w:r>
              <w:rPr>
                <w:rFonts w:ascii="Times New Roman"/>
                <w:spacing w:val="3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field.</w:t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program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1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monetize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incremental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176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MMBOE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(138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MMBO)</w:t>
            </w:r>
            <w:r>
              <w:rPr>
                <w:rFonts w:ascii="Times New Roman"/>
                <w:spacing w:val="5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resources/reserves,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at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peak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rate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47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MBOEPD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(36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MBOPD)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 2026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685" w:val="left" w:leader="none"/>
                <w:tab w:pos="2059" w:val="left" w:leader="none"/>
              </w:tabs>
              <w:spacing w:line="240" w:lineRule="auto"/>
              <w:ind w:left="102" w:right="102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Manufacturing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1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Flexible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pipeline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modification</w:t>
              <w:tab/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wellhead</w:t>
              <w:tab/>
              <w:t>jacket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ongoing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5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2021 -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2026</w:t>
            </w:r>
          </w:p>
        </w:tc>
      </w:tr>
      <w:tr>
        <w:trPr>
          <w:trHeight w:val="1944" w:hRule="exact"/>
        </w:trPr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8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Agbami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</w:t>
            </w:r>
            <w:r>
              <w:rPr>
                <w:rFonts w:ascii="Times New Roman"/>
                <w:sz w:val="24"/>
              </w:rPr>
              <w:t> 5 </w:t>
            </w:r>
            <w:r>
              <w:rPr>
                <w:rFonts w:ascii="Times New Roman"/>
                <w:spacing w:val="-1"/>
                <w:sz w:val="24"/>
              </w:rPr>
              <w:t>FDP</w:t>
            </w:r>
          </w:p>
          <w:p>
            <w:pPr>
              <w:pStyle w:val="TableParagraph"/>
              <w:spacing w:line="240" w:lineRule="auto"/>
              <w:ind w:left="102" w:right="49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Infill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Drilling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PSC</w:t>
            </w:r>
          </w:p>
        </w:tc>
        <w:tc>
          <w:tcPr>
            <w:tcW w:w="9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127/12</w:t>
            </w: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3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8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STARDEE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</w:t>
            </w:r>
          </w:p>
        </w:tc>
        <w:tc>
          <w:tcPr>
            <w:tcW w:w="45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commence</w:t>
            </w:r>
            <w:r>
              <w:rPr>
                <w:rFonts w:ascii="Times New Roman"/>
                <w:spacing w:val="3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Agbami</w:t>
            </w:r>
            <w:r>
              <w:rPr>
                <w:rFonts w:ascii="Times New Roman"/>
                <w:spacing w:val="3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Rev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5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Development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</w:t>
            </w:r>
            <w:r>
              <w:rPr>
                <w:rFonts w:ascii="Times New Roman"/>
                <w:spacing w:val="3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Infill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Wells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project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3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2025   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   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improve   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z w:val="24"/>
              </w:rPr>
              <w:t>   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recovery</w:t>
            </w:r>
            <w:r>
              <w:rPr>
                <w:rFonts w:ascii="Times New Roman"/>
                <w:sz w:val="24"/>
              </w:rPr>
              <w:t>   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</w:p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~75MMBO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commercialize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150MMSCF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per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with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Expansion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Agbami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Handling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Capacity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4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600MMSCF</w:t>
            </w:r>
            <w:r>
              <w:rPr>
                <w:rFonts w:ascii="Times New Roman"/>
                <w:spacing w:val="4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per</w:t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day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tabs>
                <w:tab w:pos="965" w:val="left" w:leader="none"/>
              </w:tabs>
              <w:spacing w:line="240" w:lineRule="auto"/>
              <w:ind w:left="102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Field</w:t>
              <w:tab/>
              <w:t>Development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Planning in </w:t>
            </w:r>
            <w:r>
              <w:rPr>
                <w:rFonts w:ascii="Times New Roman"/>
                <w:spacing w:val="-1"/>
                <w:sz w:val="24"/>
              </w:rPr>
              <w:t>Progress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2025-2027</w:t>
            </w:r>
          </w:p>
        </w:tc>
      </w:tr>
      <w:tr>
        <w:trPr>
          <w:trHeight w:val="1390" w:hRule="exact"/>
        </w:trPr>
        <w:tc>
          <w:tcPr>
            <w:tcW w:w="1368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4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Madu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Developme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nt</w:t>
            </w:r>
          </w:p>
        </w:tc>
        <w:tc>
          <w:tcPr>
            <w:tcW w:w="1147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JV</w:t>
            </w:r>
          </w:p>
        </w:tc>
        <w:tc>
          <w:tcPr>
            <w:tcW w:w="925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5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85</w:t>
            </w:r>
          </w:p>
        </w:tc>
        <w:tc>
          <w:tcPr>
            <w:tcW w:w="1382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First</w:t>
            </w:r>
            <w:r>
              <w:rPr>
                <w:rFonts w:ascii="Times New Roman"/>
                <w:sz w:val="24"/>
              </w:rPr>
              <w:t> E&amp;P</w:t>
            </w:r>
          </w:p>
        </w:tc>
        <w:tc>
          <w:tcPr>
            <w:tcW w:w="4573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99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develop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Madu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</w:t>
            </w:r>
            <w:r>
              <w:rPr>
                <w:rFonts w:ascii="Times New Roman"/>
                <w:spacing w:val="1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(OML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85)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to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achieve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16kbopd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by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Q4</w:t>
            </w:r>
            <w:r>
              <w:rPr>
                <w:rFonts w:ascii="Times New Roman"/>
                <w:spacing w:val="1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2022.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This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will</w:t>
            </w:r>
            <w:r>
              <w:rPr>
                <w:rFonts w:ascii="Times New Roman"/>
                <w:spacing w:val="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also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allow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associated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gas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storage,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circa</w:t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51MMSCF,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4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future</w:t>
            </w:r>
            <w:r>
              <w:rPr>
                <w:rFonts w:ascii="Times New Roman"/>
                <w:spacing w:val="5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utilisation</w:t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thereby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discontinuing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flaring</w:t>
            </w:r>
            <w:r>
              <w:rPr>
                <w:rFonts w:ascii="Times New Roman"/>
                <w:sz w:val="24"/>
              </w:rPr>
              <w:t> from the</w:t>
            </w:r>
            <w:r>
              <w:rPr>
                <w:rFonts w:ascii="Times New Roman"/>
                <w:spacing w:val="-1"/>
                <w:sz w:val="24"/>
              </w:rPr>
              <w:t> Anyala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field.</w:t>
            </w:r>
          </w:p>
        </w:tc>
        <w:tc>
          <w:tcPr>
            <w:tcW w:w="237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102" w:right="101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Madu</w:t>
            </w:r>
            <w:r>
              <w:rPr>
                <w:rFonts w:ascii="Times New Roman"/>
                <w:spacing w:val="5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CPS </w:t>
            </w:r>
            <w:r>
              <w:rPr>
                <w:rFonts w:ascii="Times New Roman"/>
                <w:spacing w:val="-1"/>
                <w:sz w:val="24"/>
              </w:rPr>
              <w:t>installed</w:t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Drilling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ongoing.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Discussion</w:t>
            </w:r>
            <w:r>
              <w:rPr>
                <w:rFonts w:ascii="Times New Roman"/>
                <w:spacing w:val="1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ongoing</w:t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10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the</w:t>
            </w:r>
            <w:r>
              <w:rPr>
                <w:rFonts w:ascii="Times New Roman"/>
                <w:spacing w:val="1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SURF</w:t>
            </w:r>
            <w:r>
              <w:rPr>
                <w:rFonts w:ascii="Times New Roman"/>
                <w:spacing w:val="2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installation</w:t>
            </w:r>
          </w:p>
        </w:tc>
        <w:tc>
          <w:tcPr>
            <w:tcW w:w="141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2020 -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2023</w:t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BodyText"/>
        <w:spacing w:line="240" w:lineRule="auto" w:before="69"/>
        <w:ind w:left="140" w:right="0" w:firstLine="0"/>
        <w:jc w:val="left"/>
      </w:pPr>
      <w:r>
        <w:rPr>
          <w:spacing w:val="-1"/>
        </w:rPr>
        <w:t>See</w:t>
      </w:r>
      <w:r>
        <w:rPr>
          <w:spacing w:val="-16"/>
        </w:rPr>
        <w:t> </w:t>
      </w:r>
      <w:r>
        <w:rPr/>
        <w:t>Appendix 5: </w:t>
      </w:r>
      <w:r>
        <w:rPr>
          <w:spacing w:val="-1"/>
        </w:rPr>
        <w:t>Overview</w:t>
      </w:r>
      <w:r>
        <w:rPr/>
        <w:t> of</w:t>
      </w:r>
      <w:r>
        <w:rPr>
          <w:spacing w:val="-2"/>
        </w:rPr>
        <w:t>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Project</w:t>
      </w:r>
      <w:r>
        <w:rPr/>
        <w:t> and</w:t>
      </w:r>
      <w:r>
        <w:rPr>
          <w:spacing w:val="-3"/>
        </w:rPr>
        <w:t> </w:t>
      </w:r>
      <w:r>
        <w:rPr>
          <w:spacing w:val="-2"/>
        </w:rPr>
        <w:t>Timelines</w:t>
      </w:r>
      <w:r>
        <w:rPr/>
        <w:t> for</w:t>
      </w:r>
      <w:r>
        <w:rPr>
          <w:spacing w:val="1"/>
        </w:rPr>
        <w:t> </w:t>
      </w:r>
      <w:r>
        <w:rPr>
          <w:spacing w:val="-1"/>
        </w:rPr>
        <w:t>further</w:t>
      </w:r>
      <w:r>
        <w:rPr>
          <w:spacing w:val="-2"/>
        </w:rPr>
        <w:t> </w:t>
      </w:r>
      <w:r>
        <w:rPr/>
        <w:t>details of </w:t>
      </w:r>
      <w:r>
        <w:rPr>
          <w:spacing w:val="-1"/>
        </w:rPr>
        <w:t>NNPC</w:t>
      </w:r>
      <w:r>
        <w:rPr/>
        <w:t> </w:t>
      </w:r>
      <w:r>
        <w:rPr>
          <w:spacing w:val="-1"/>
        </w:rPr>
        <w:t>Project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651.6pt;height:.6pt;mso-position-horizontal-relative:char;mso-position-vertical-relative:line" coordorigin="0,0" coordsize="13032,12">
            <v:group style="position:absolute;left:6;top:6;width:13020;height:2" coordorigin="6,6" coordsize="13020,2">
              <v:shape style="position:absolute;left:6;top:6;width:13020;height:2" coordorigin="6,6" coordsize="13020,0" path="m6,6l130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after="0" w:line="20" w:lineRule="atLeast"/>
        <w:rPr>
          <w:rFonts w:ascii="Times New Roman" w:hAnsi="Times New Roman" w:cs="Times New Roman" w:eastAsia="Times New Roman"/>
          <w:sz w:val="2"/>
          <w:szCs w:val="2"/>
        </w:rPr>
        <w:sectPr>
          <w:pgSz w:w="15840" w:h="12240" w:orient="landscape"/>
          <w:pgMar w:header="0" w:footer="1020" w:top="1700" w:bottom="1220" w:left="1300" w:right="11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"/>
          <w:szCs w:val="2"/>
        </w:rPr>
      </w:pPr>
      <w:r>
        <w:rPr/>
        <w:pict>
          <v:group style="position:absolute;margin-left:257.450012pt;margin-top:376.75pt;width:277.05pt;height:56.05pt;mso-position-horizontal-relative:page;mso-position-vertical-relative:page;z-index:-162424" coordorigin="5149,7535" coordsize="5541,1121">
            <v:group style="position:absolute;left:5149;top:7535;width:5541;height:293" coordorigin="5149,7535" coordsize="5541,293">
              <v:shape style="position:absolute;left:5149;top:7535;width:5541;height:293" coordorigin="5149,7535" coordsize="5541,293" path="m5149,7828l10689,7828,10689,7535,5149,7535,5149,7828xe" filled="true" fillcolor="#d9f1d0" stroked="false">
                <v:path arrowok="t"/>
                <v:fill type="solid"/>
              </v:shape>
            </v:group>
            <v:group style="position:absolute;left:5149;top:7828;width:5541;height:276" coordorigin="5149,7828" coordsize="5541,276">
              <v:shape style="position:absolute;left:5149;top:7828;width:5541;height:276" coordorigin="5149,7828" coordsize="5541,276" path="m5149,8104l10689,8104,10689,7828,5149,7828,5149,8104xe" filled="true" fillcolor="#d9f1d0" stroked="false">
                <v:path arrowok="t"/>
                <v:fill type="solid"/>
              </v:shape>
            </v:group>
            <v:group style="position:absolute;left:5149;top:8104;width:5541;height:276" coordorigin="5149,8104" coordsize="5541,276">
              <v:shape style="position:absolute;left:5149;top:8104;width:5541;height:276" coordorigin="5149,8104" coordsize="5541,276" path="m5149,8380l10689,8380,10689,8104,5149,8104,5149,8380xe" filled="true" fillcolor="#d9f1d0" stroked="false">
                <v:path arrowok="t"/>
                <v:fill type="solid"/>
              </v:shape>
            </v:group>
            <v:group style="position:absolute;left:5149;top:8380;width:5541;height:276" coordorigin="5149,8380" coordsize="5541,276">
              <v:shape style="position:absolute;left:5149;top:8380;width:5541;height:276" coordorigin="5149,8380" coordsize="5541,276" path="m5149,8656l10689,8656,10689,8380,5149,8380,5149,8656xe" filled="true" fillcolor="#d9f1d0" stroked="false">
                <v:path arrowok="t"/>
                <v:fill type="solid"/>
              </v:shape>
            </v:group>
            <w10:wrap type="none"/>
          </v:group>
        </w:pict>
      </w: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pStyle w:val="BodyText"/>
        <w:numPr>
          <w:ilvl w:val="2"/>
          <w:numId w:val="104"/>
        </w:numPr>
        <w:tabs>
          <w:tab w:pos="861" w:val="left" w:leader="none"/>
        </w:tabs>
        <w:spacing w:line="240" w:lineRule="auto" w:before="69" w:after="0"/>
        <w:ind w:left="860" w:right="0" w:hanging="720"/>
        <w:jc w:val="left"/>
      </w:pPr>
      <w:bookmarkStart w:name="_bookmark61" w:id="83"/>
      <w:bookmarkEnd w:id="83"/>
      <w:r>
        <w:rPr/>
      </w:r>
      <w:bookmarkStart w:name="_bookmark61" w:id="84"/>
      <w:bookmarkEnd w:id="84"/>
      <w:r>
        <w:rPr>
          <w:color w:val="0E4660"/>
          <w:spacing w:val="-1"/>
        </w:rPr>
        <w:t>System</w:t>
      </w:r>
      <w:r>
        <w:rPr>
          <w:color w:val="0E4660"/>
          <w:spacing w:val="-1"/>
        </w:rPr>
        <w:t>atic Disclosure</w:t>
      </w:r>
      <w:r>
        <w:rPr/>
      </w:r>
    </w:p>
    <w:p>
      <w:pPr>
        <w:pStyle w:val="BodyText"/>
        <w:tabs>
          <w:tab w:pos="1220" w:val="left" w:leader="none"/>
        </w:tabs>
        <w:spacing w:line="240" w:lineRule="auto"/>
        <w:ind w:left="140" w:right="0" w:firstLine="0"/>
        <w:jc w:val="left"/>
      </w:pPr>
      <w:bookmarkStart w:name="_bookmark62" w:id="85"/>
      <w:bookmarkEnd w:id="85"/>
      <w:r>
        <w:rPr/>
      </w:r>
      <w:r>
        <w:rPr>
          <w:color w:val="0E4660"/>
        </w:rPr>
        <w:t>4.2.5.1</w:t>
        <w:tab/>
      </w:r>
      <w:r>
        <w:rPr>
          <w:color w:val="0E4660"/>
          <w:spacing w:val="-1"/>
        </w:rPr>
        <w:t>Government</w:t>
      </w:r>
      <w:r>
        <w:rPr>
          <w:color w:val="0E4660"/>
        </w:rPr>
        <w:t> Entities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before="0"/>
        <w:ind w:left="140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77.664001pt;margin-top:52.48312pt;width:65.4pt;height:96.65pt;mso-position-horizontal-relative:page;mso-position-vertical-relative:paragraph;z-index:-162472" coordorigin="1553,1050" coordsize="1308,1933">
            <v:group style="position:absolute;left:1553;top:1050;width:1308;height:276" coordorigin="1553,1050" coordsize="1308,276">
              <v:shape style="position:absolute;left:1553;top:1050;width:1308;height:276" coordorigin="1553,1050" coordsize="1308,276" path="m1553,1326l2861,1326,2861,1050,1553,1050,1553,1326xe" filled="true" fillcolor="#d9f1d0" stroked="false">
                <v:path arrowok="t"/>
                <v:fill type="solid"/>
              </v:shape>
            </v:group>
            <v:group style="position:absolute;left:1553;top:1326;width:1308;height:277" coordorigin="1553,1326" coordsize="1308,277">
              <v:shape style="position:absolute;left:1553;top:1326;width:1308;height:277" coordorigin="1553,1326" coordsize="1308,277" path="m1553,1602l2861,1602,2861,1326,1553,1326,1553,1602xe" filled="true" fillcolor="#d9f1d0" stroked="false">
                <v:path arrowok="t"/>
                <v:fill type="solid"/>
              </v:shape>
            </v:group>
            <v:group style="position:absolute;left:1553;top:1602;width:1308;height:276" coordorigin="1553,1602" coordsize="1308,276">
              <v:shape style="position:absolute;left:1553;top:1602;width:1308;height:276" coordorigin="1553,1602" coordsize="1308,276" path="m1553,1878l2861,1878,2861,1602,1553,1602,1553,1878xe" filled="true" fillcolor="#d9f1d0" stroked="false">
                <v:path arrowok="t"/>
                <v:fill type="solid"/>
              </v:shape>
            </v:group>
            <v:group style="position:absolute;left:1553;top:1878;width:1308;height:276" coordorigin="1553,1878" coordsize="1308,276">
              <v:shape style="position:absolute;left:1553;top:1878;width:1308;height:276" coordorigin="1553,1878" coordsize="1308,276" path="m1553,2154l2861,2154,2861,1878,1553,1878,1553,2154xe" filled="true" fillcolor="#d9f1d0" stroked="false">
                <v:path arrowok="t"/>
                <v:fill type="solid"/>
              </v:shape>
            </v:group>
            <v:group style="position:absolute;left:1553;top:2154;width:1308;height:276" coordorigin="1553,2154" coordsize="1308,276">
              <v:shape style="position:absolute;left:1553;top:2154;width:1308;height:276" coordorigin="1553,2154" coordsize="1308,276" path="m1553,2430l2861,2430,2861,2154,1553,2154,1553,2430xe" filled="true" fillcolor="#d9f1d0" stroked="false">
                <v:path arrowok="t"/>
                <v:fill type="solid"/>
              </v:shape>
            </v:group>
            <v:group style="position:absolute;left:1553;top:2430;width:1308;height:276" coordorigin="1553,2430" coordsize="1308,276">
              <v:shape style="position:absolute;left:1553;top:2430;width:1308;height:276" coordorigin="1553,2430" coordsize="1308,276" path="m1553,2706l2861,2706,2861,2430,1553,2430,1553,2706xe" filled="true" fillcolor="#d9f1d0" stroked="false">
                <v:path arrowok="t"/>
                <v:fill type="solid"/>
              </v:shape>
            </v:group>
            <v:group style="position:absolute;left:1553;top:2706;width:1308;height:276" coordorigin="1553,2706" coordsize="1308,276">
              <v:shape style="position:absolute;left:1553;top:2706;width:1308;height:276" coordorigin="1553,2706" coordsize="1308,276" path="m1553,2982l2861,2982,2861,2706,1553,2706,1553,2982xe" filled="true" fillcolor="#d9f1d0" stroked="false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257.100006pt;margin-top:52.48312pt;width:277.4pt;height:27.65pt;mso-position-horizontal-relative:page;mso-position-vertical-relative:paragraph;z-index:-162448" coordorigin="5142,1050" coordsize="5548,553">
            <v:group style="position:absolute;left:5149;top:1050;width:5541;height:276" coordorigin="5149,1050" coordsize="5541,276">
              <v:shape style="position:absolute;left:5149;top:1050;width:5541;height:276" coordorigin="5149,1050" coordsize="5541,276" path="m5149,1326l10689,1326,10689,1050,5149,1050,5149,1326xe" filled="true" fillcolor="#d9f1d0" stroked="false">
                <v:path arrowok="t"/>
                <v:fill type="solid"/>
              </v:shape>
            </v:group>
            <v:group style="position:absolute;left:5149;top:1305;width:5269;height:2" coordorigin="5149,1305" coordsize="5269,2">
              <v:shape style="position:absolute;left:5149;top:1305;width:5269;height:2" coordorigin="5149,1305" coordsize="5269,0" path="m5149,1305l10418,1305e" filled="false" stroked="true" strokeweight=".70001pt" strokecolor="#000000">
                <v:path arrowok="t"/>
              </v:shape>
            </v:group>
            <v:group style="position:absolute;left:5149;top:1326;width:5541;height:277" coordorigin="5149,1326" coordsize="5541,277">
              <v:shape style="position:absolute;left:5149;top:1326;width:5541;height:277" coordorigin="5149,1326" coordsize="5541,277" path="m5149,1602l10689,1602,10689,1326,5149,1326,5149,1602xe" filled="true" fillcolor="#d9f1d0" stroked="false">
                <v:path arrowok="t"/>
                <v:fill type="solid"/>
              </v:shape>
            </v:group>
            <w10:wrap type="none"/>
          </v:group>
        </w:pict>
      </w:r>
      <w:bookmarkStart w:name="_bookmark63" w:id="86"/>
      <w:bookmarkEnd w:id="86"/>
      <w:r>
        <w:rPr/>
      </w:r>
      <w:r>
        <w:rPr>
          <w:rFonts w:ascii="Times New Roman"/>
          <w:i/>
          <w:color w:val="0D2841"/>
          <w:sz w:val="24"/>
        </w:rPr>
        <w:t>Table</w:t>
      </w:r>
      <w:r>
        <w:rPr>
          <w:rFonts w:ascii="Times New Roman"/>
          <w:i/>
          <w:color w:val="0D2841"/>
          <w:spacing w:val="-1"/>
          <w:sz w:val="24"/>
        </w:rPr>
        <w:t> </w:t>
      </w:r>
      <w:r>
        <w:rPr>
          <w:rFonts w:ascii="Times New Roman"/>
          <w:i/>
          <w:color w:val="0D2841"/>
          <w:sz w:val="24"/>
        </w:rPr>
        <w:t>18: </w:t>
      </w:r>
      <w:r>
        <w:rPr>
          <w:rFonts w:ascii="Times New Roman"/>
          <w:i/>
          <w:color w:val="0D2841"/>
          <w:spacing w:val="-1"/>
          <w:sz w:val="24"/>
        </w:rPr>
        <w:t>Pre-assessment</w:t>
      </w:r>
      <w:r>
        <w:rPr>
          <w:rFonts w:ascii="Times New Roman"/>
          <w:i/>
          <w:color w:val="0D2841"/>
          <w:sz w:val="24"/>
        </w:rPr>
        <w:t> of </w:t>
      </w:r>
      <w:r>
        <w:rPr>
          <w:rFonts w:ascii="Times New Roman"/>
          <w:i/>
          <w:color w:val="0D2841"/>
          <w:spacing w:val="-1"/>
          <w:sz w:val="24"/>
        </w:rPr>
        <w:t>Systematic Disclosure:</w:t>
      </w:r>
      <w:r>
        <w:rPr>
          <w:rFonts w:ascii="Times New Roman"/>
          <w:i/>
          <w:color w:val="0D2841"/>
          <w:sz w:val="24"/>
        </w:rPr>
        <w:t> </w:t>
      </w:r>
      <w:r>
        <w:rPr>
          <w:rFonts w:ascii="Times New Roman"/>
          <w:i/>
          <w:color w:val="0D2841"/>
          <w:spacing w:val="-1"/>
          <w:sz w:val="24"/>
        </w:rPr>
        <w:t>Findings</w:t>
      </w:r>
      <w:r>
        <w:rPr>
          <w:rFonts w:ascii="Times New Roman"/>
          <w:sz w:val="24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i/>
          <w:sz w:val="18"/>
          <w:szCs w:val="18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6"/>
        <w:gridCol w:w="2070"/>
        <w:gridCol w:w="5756"/>
      </w:tblGrid>
      <w:tr>
        <w:trPr>
          <w:trHeight w:val="563" w:hRule="exact"/>
        </w:trPr>
        <w:tc>
          <w:tcPr>
            <w:tcW w:w="1526" w:type="dxa"/>
            <w:tcBorders>
              <w:top w:val="single" w:sz="5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2070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1759" w:val="left" w:leader="none"/>
              </w:tabs>
              <w:spacing w:line="240" w:lineRule="auto"/>
              <w:ind w:left="106" w:right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Disclosure</w:t>
            </w:r>
          </w:p>
        </w:tc>
        <w:tc>
          <w:tcPr>
            <w:tcW w:w="5756" w:type="dxa"/>
            <w:tcBorders>
              <w:top w:val="single" w:sz="5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Systematic Disclosure: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Weblink</w:t>
            </w:r>
          </w:p>
        </w:tc>
      </w:tr>
      <w:tr>
        <w:trPr>
          <w:trHeight w:val="1115" w:hRule="exact"/>
        </w:trPr>
        <w:tc>
          <w:tcPr>
            <w:tcW w:w="1526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</w:p>
        </w:tc>
        <w:tc>
          <w:tcPr>
            <w:tcW w:w="2070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6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NUPRC</w:t>
            </w:r>
            <w:r>
              <w:rPr>
                <w:rFonts w:ascii="Times New Roman"/>
                <w:spacing w:val="5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2022</w:t>
            </w:r>
            <w:r>
              <w:rPr>
                <w:rFonts w:ascii="Times New Roman"/>
                <w:spacing w:val="52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and</w:t>
            </w:r>
          </w:p>
          <w:p>
            <w:pPr>
              <w:pStyle w:val="TableParagraph"/>
              <w:tabs>
                <w:tab w:pos="1207" w:val="left" w:leader="none"/>
              </w:tabs>
              <w:spacing w:line="240" w:lineRule="auto"/>
              <w:ind w:left="100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2023</w:t>
              <w:tab/>
            </w:r>
            <w:r>
              <w:rPr>
                <w:rFonts w:ascii="Times New Roman"/>
                <w:spacing w:val="-1"/>
                <w:sz w:val="24"/>
              </w:rPr>
              <w:t>Product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Status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</w:tc>
        <w:tc>
          <w:tcPr>
            <w:tcW w:w="57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hyperlink r:id="rId42">
              <w:r>
                <w:rPr>
                  <w:rFonts w:ascii="Times New Roman"/>
                  <w:spacing w:val="-1"/>
                  <w:sz w:val="24"/>
                </w:rPr>
                <w:t>https://www.nupr</w:t>
              </w:r>
            </w:hyperlink>
            <w:r>
              <w:rPr>
                <w:rFonts w:ascii="Times New Roman"/>
                <w:spacing w:val="-1"/>
                <w:sz w:val="24"/>
              </w:rPr>
              <w:t>c</w:t>
            </w:r>
            <w:hyperlink r:id="rId42">
              <w:r>
                <w:rPr>
                  <w:rFonts w:ascii="Times New Roman"/>
                  <w:spacing w:val="-1"/>
                  <w:sz w:val="24"/>
                </w:rPr>
                <w:t>.gov.ng/oil-production-status-report/</w:t>
              </w:r>
            </w:hyperlink>
          </w:p>
        </w:tc>
      </w:tr>
      <w:tr>
        <w:trPr>
          <w:trHeight w:val="2528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899" w:val="left" w:leader="none"/>
              </w:tabs>
              <w:spacing w:line="240" w:lineRule="auto"/>
              <w:ind w:left="100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RIG</w:t>
              <w:tab/>
              <w:t>disposition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06"/>
              </w:numPr>
              <w:tabs>
                <w:tab w:pos="463" w:val="left" w:leader="none"/>
              </w:tabs>
              <w:spacing w:line="276" w:lineRule="exact" w:before="18" w:after="0"/>
              <w:ind w:left="462" w:right="397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  <w:u w:val="single" w:color="000000"/>
              </w:rPr>
              <w:t>RIG-DISPOSITION-REPORT-FOR-THE-WEEK-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51"/>
                <w:sz w:val="24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E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</w:t>
            </w:r>
            <w:r>
              <w:rPr>
                <w:rFonts w:ascii="Times New Roman"/>
                <w:sz w:val="24"/>
                <w:u w:val="single" w:color="000000"/>
              </w:rPr>
              <w:t>D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I</w:t>
            </w:r>
            <w:r>
              <w:rPr>
                <w:rFonts w:ascii="Times New Roman"/>
                <w:sz w:val="24"/>
                <w:u w:val="single" w:color="000000"/>
              </w:rPr>
              <w:t>N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G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-</w:t>
            </w:r>
            <w:r>
              <w:rPr>
                <w:rFonts w:ascii="Times New Roman"/>
                <w:sz w:val="24"/>
                <w:u w:val="single" w:color="000000"/>
              </w:rPr>
              <w:t>29T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H-</w:t>
            </w:r>
            <w:r>
              <w:rPr>
                <w:rFonts w:ascii="Times New Roman"/>
                <w:sz w:val="24"/>
                <w:u w:val="single" w:color="000000"/>
              </w:rPr>
              <w:t>SEP</w:t>
            </w:r>
            <w:r>
              <w:rPr>
                <w:rFonts w:ascii="Times New Roman"/>
                <w:spacing w:val="-22"/>
                <w:sz w:val="24"/>
                <w:u w:val="single" w:color="000000"/>
              </w:rPr>
              <w:t>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-</w:t>
            </w:r>
            <w:r>
              <w:rPr>
                <w:rFonts w:ascii="Times New Roman"/>
                <w:spacing w:val="2"/>
                <w:sz w:val="24"/>
                <w:u w:val="single" w:color="000000"/>
              </w:rPr>
              <w:t>2</w:t>
            </w:r>
            <w:r>
              <w:rPr>
                <w:rFonts w:ascii="Times New Roman"/>
                <w:sz w:val="24"/>
                <w:u w:val="single" w:color="000000"/>
              </w:rPr>
              <w:t>023.xlsx (liv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</w:t>
            </w:r>
            <w:r>
              <w:rPr>
                <w:rFonts w:ascii="Times New Roman"/>
                <w:sz w:val="24"/>
                <w:u w:val="single" w:color="000000"/>
              </w:rPr>
              <w:t>.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</w:t>
            </w:r>
            <w:r>
              <w:rPr>
                <w:rFonts w:ascii="Times New Roman"/>
                <w:sz w:val="24"/>
                <w:u w:val="single" w:color="000000"/>
              </w:rPr>
              <w:t>om)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06"/>
              </w:numPr>
              <w:tabs>
                <w:tab w:pos="463" w:val="left" w:leader="none"/>
              </w:tabs>
              <w:spacing w:line="240" w:lineRule="auto" w:before="0" w:after="0"/>
              <w:ind w:left="462" w:right="11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https://view.officeapps.live.com/op/view.aspx?src=htt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ps%3A%2F%2Fwww.nuprc.gov.ng%2Fwp-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content%2Fuploads%2F2023%2F10%2FRIG-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DISPOSITION-REPORT-FOR-THE-WEEK-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33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ENDING-29TH-SEPT-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2023.xlsx&amp;wdOrigin=BROWSELINK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30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048" w:val="left" w:leader="none"/>
              </w:tabs>
              <w:spacing w:line="240" w:lineRule="auto"/>
              <w:ind w:left="100" w:right="10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Assets</w:t>
              <w:tab/>
              <w:t>Licenses/</w:t>
            </w:r>
            <w:r>
              <w:rPr>
                <w:rFonts w:ascii="Times New Roman"/>
                <w:spacing w:val="2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Concession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Situation</w:t>
            </w:r>
            <w:r>
              <w:rPr>
                <w:rFonts w:ascii="Times New Roman"/>
                <w:sz w:val="24"/>
              </w:rPr>
              <w:t> Status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07"/>
              </w:numPr>
              <w:tabs>
                <w:tab w:pos="463" w:val="left" w:leader="none"/>
              </w:tabs>
              <w:spacing w:line="276" w:lineRule="exact" w:before="18" w:after="0"/>
              <w:ind w:left="462" w:right="704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  <w:u w:val="single" w:color="000000"/>
              </w:rPr>
              <w:t>https:/</w:t>
            </w:r>
            <w:hyperlink r:id="rId50">
              <w:r>
                <w:rPr>
                  <w:rFonts w:ascii="Times New Roman"/>
                  <w:spacing w:val="-2"/>
                  <w:sz w:val="24"/>
                  <w:u w:val="single" w:color="000000"/>
                </w:rPr>
                <w:t>/www.nupr</w:t>
              </w:r>
            </w:hyperlink>
            <w:r>
              <w:rPr>
                <w:rFonts w:ascii="Times New Roman"/>
                <w:spacing w:val="-2"/>
                <w:sz w:val="24"/>
                <w:u w:val="single" w:color="000000"/>
              </w:rPr>
              <w:t>c</w:t>
            </w:r>
            <w:hyperlink r:id="rId50">
              <w:r>
                <w:rPr>
                  <w:rFonts w:ascii="Times New Roman"/>
                  <w:spacing w:val="-2"/>
                  <w:sz w:val="24"/>
                  <w:u w:val="single" w:color="000000"/>
                </w:rPr>
                <w:t>.gov.ng/wp-</w:t>
              </w:r>
              <w:r>
                <w:rPr>
                  <w:rFonts w:ascii="Times New Roman"/>
                  <w:sz w:val="24"/>
                </w:rPr>
              </w:r>
            </w:hyperlink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content/uploads/2023/12/Concession-Situation-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December-2023.pdf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685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671" w:val="left" w:leader="none"/>
              </w:tabs>
              <w:spacing w:line="240" w:lineRule="auto"/>
              <w:ind w:left="100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Procedure</w:t>
              <w:tab/>
            </w:r>
            <w:r>
              <w:rPr>
                <w:rFonts w:ascii="Times New Roman"/>
                <w:sz w:val="24"/>
              </w:rPr>
              <w:t>for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Beneficial</w:t>
            </w:r>
            <w:r>
              <w:rPr>
                <w:rFonts w:ascii="Times New Roman"/>
                <w:spacing w:val="26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Ownership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disclosure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08"/>
              </w:numPr>
              <w:tabs>
                <w:tab w:pos="463" w:val="left" w:leader="none"/>
              </w:tabs>
              <w:spacing w:line="240" w:lineRule="auto" w:before="0" w:after="0"/>
              <w:ind w:left="462" w:right="466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  <w:u w:val="single" w:color="000000"/>
              </w:rPr>
              <w:t>https:/</w:t>
            </w:r>
            <w:hyperlink r:id="rId50">
              <w:r>
                <w:rPr>
                  <w:rFonts w:ascii="Times New Roman"/>
                  <w:spacing w:val="-2"/>
                  <w:sz w:val="24"/>
                  <w:u w:val="single" w:color="000000"/>
                </w:rPr>
                <w:t>/www.nupr</w:t>
              </w:r>
            </w:hyperlink>
            <w:r>
              <w:rPr>
                <w:rFonts w:ascii="Times New Roman"/>
                <w:spacing w:val="-2"/>
                <w:sz w:val="24"/>
                <w:u w:val="single" w:color="000000"/>
              </w:rPr>
              <w:t>c</w:t>
            </w:r>
            <w:hyperlink r:id="rId50">
              <w:r>
                <w:rPr>
                  <w:rFonts w:ascii="Times New Roman"/>
                  <w:spacing w:val="-2"/>
                  <w:sz w:val="24"/>
                  <w:u w:val="single" w:color="000000"/>
                </w:rPr>
                <w:t>.gov.ng/wp-</w:t>
              </w:r>
              <w:r>
                <w:rPr>
                  <w:rFonts w:ascii="Times New Roman"/>
                  <w:sz w:val="24"/>
                </w:rPr>
              </w:r>
            </w:hyperlink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</w:t>
            </w:r>
            <w:r>
              <w:rPr>
                <w:rFonts w:ascii="Times New Roman"/>
                <w:sz w:val="24"/>
                <w:u w:val="single" w:color="000000"/>
              </w:rPr>
              <w:t>ontent/uplo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</w:t>
            </w:r>
            <w:r>
              <w:rPr>
                <w:rFonts w:ascii="Times New Roman"/>
                <w:sz w:val="24"/>
                <w:u w:val="single" w:color="000000"/>
              </w:rPr>
              <w:t>ds/2022/12/N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</w:t>
            </w:r>
            <w:r>
              <w:rPr>
                <w:rFonts w:ascii="Times New Roman"/>
                <w:sz w:val="24"/>
                <w:u w:val="single" w:color="000000"/>
              </w:rPr>
              <w:t>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I</w:t>
            </w:r>
            <w:r>
              <w:rPr>
                <w:rFonts w:ascii="Times New Roman"/>
                <w:sz w:val="24"/>
                <w:u w:val="single" w:color="000000"/>
              </w:rPr>
              <w:t>FIC</w:t>
            </w:r>
            <w:r>
              <w:rPr>
                <w:rFonts w:ascii="Times New Roman"/>
                <w:spacing w:val="-27"/>
                <w:sz w:val="24"/>
                <w:u w:val="single" w:color="000000"/>
              </w:rPr>
              <w:t>A</w:t>
            </w:r>
            <w:r>
              <w:rPr>
                <w:rFonts w:ascii="Times New Roman"/>
                <w:sz w:val="24"/>
                <w:u w:val="single" w:color="000000"/>
              </w:rPr>
              <w:t>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I</w:t>
            </w:r>
            <w:r>
              <w:rPr>
                <w:rFonts w:ascii="Times New Roman"/>
                <w:sz w:val="24"/>
                <w:u w:val="single" w:color="000000"/>
              </w:rPr>
              <w:t>O</w:t>
            </w:r>
            <w:r>
              <w:rPr>
                <w:rFonts w:ascii="Times New Roman"/>
                <w:spacing w:val="3"/>
                <w:sz w:val="24"/>
                <w:u w:val="single" w:color="000000"/>
              </w:rPr>
              <w:t>N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-NO-</w:t>
            </w:r>
            <w:r>
              <w:rPr>
                <w:rFonts w:ascii="Times New Roman"/>
                <w:spacing w:val="2"/>
                <w:sz w:val="24"/>
                <w:u w:val="single" w:color="000000"/>
              </w:rPr>
              <w:t>1</w:t>
            </w:r>
            <w:r>
              <w:rPr>
                <w:rFonts w:ascii="Times New Roman"/>
                <w:sz w:val="24"/>
                <w:u w:val="single" w:color="000000"/>
              </w:rPr>
              <w:t>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ON-BENEFICIAL-OWNERSHIP-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D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</w:t>
            </w:r>
            <w:r>
              <w:rPr>
                <w:rFonts w:ascii="Times New Roman"/>
                <w:sz w:val="24"/>
                <w:u w:val="single" w:color="000000"/>
              </w:rPr>
              <w:t>CL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</w:t>
            </w:r>
            <w:r>
              <w:rPr>
                <w:rFonts w:ascii="Times New Roman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27"/>
                <w:sz w:val="24"/>
                <w:u w:val="single" w:color="000000"/>
              </w:rPr>
              <w:t>A</w:t>
            </w:r>
            <w:r>
              <w:rPr>
                <w:rFonts w:ascii="Times New Roman"/>
                <w:sz w:val="24"/>
                <w:u w:val="single" w:color="000000"/>
              </w:rPr>
              <w:t>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I</w:t>
            </w:r>
            <w:r>
              <w:rPr>
                <w:rFonts w:ascii="Times New Roman"/>
                <w:sz w:val="24"/>
                <w:u w:val="single" w:color="000000"/>
              </w:rPr>
              <w:t>O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</w:t>
            </w:r>
            <w:r>
              <w:rPr>
                <w:rFonts w:ascii="Times New Roman"/>
                <w:sz w:val="24"/>
                <w:u w:val="single" w:color="000000"/>
              </w:rPr>
              <w:t>.pdf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08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Beneficial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Ownership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Nigerian</w:t>
            </w:r>
            <w:r>
              <w:rPr>
                <w:rFonts w:ascii="Times New Roman" w:hAnsi="Times New Roman" w:cs="Times New Roman" w:eastAsia="Times New Roman"/>
                <w:spacing w:val="-8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Upstream</w:t>
            </w:r>
            <w:r>
              <w:rPr>
                <w:rFonts w:ascii="Times New Roman" w:hAnsi="Times New Roman" w:cs="Times New Roman" w:eastAsia="Times New Roman"/>
                <w:spacing w:val="-7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Petroleum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pacing w:val="51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Regulatory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Commission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  <w:u w:val="single" w:color="000000"/>
              </w:rPr>
              <w:t> (nuprc.gov.ng)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08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</w:t>
            </w:r>
            <w:hyperlink r:id="rId51">
              <w:r>
                <w:rPr>
                  <w:rFonts w:ascii="Times New Roman"/>
                  <w:spacing w:val="-1"/>
                  <w:sz w:val="24"/>
                  <w:u w:val="single" w:color="000000"/>
                </w:rPr>
                <w:t>/www.nupr</w:t>
              </w:r>
            </w:hyperlink>
            <w:r>
              <w:rPr>
                <w:rFonts w:ascii="Times New Roman"/>
                <w:spacing w:val="-1"/>
                <w:sz w:val="24"/>
                <w:u w:val="single" w:color="000000"/>
              </w:rPr>
              <w:t>c</w:t>
            </w:r>
            <w:hyperlink r:id="rId51">
              <w:r>
                <w:rPr>
                  <w:rFonts w:ascii="Times New Roman"/>
                  <w:spacing w:val="-1"/>
                  <w:sz w:val="24"/>
                  <w:u w:val="single" w:color="000000"/>
                </w:rPr>
                <w:t>.gov.ng/beneficial-ownership/</w:t>
              </w:r>
              <w:r>
                <w:rPr>
                  <w:rFonts w:ascii="Times New Roman"/>
                  <w:sz w:val="24"/>
                </w:rPr>
              </w:r>
            </w:hyperlink>
          </w:p>
          <w:p>
            <w:pPr>
              <w:pStyle w:val="ListParagraph"/>
              <w:numPr>
                <w:ilvl w:val="0"/>
                <w:numId w:val="108"/>
              </w:numPr>
              <w:tabs>
                <w:tab w:pos="463" w:val="left" w:leader="none"/>
              </w:tabs>
              <w:spacing w:line="240" w:lineRule="auto" w:before="0" w:after="0"/>
              <w:ind w:left="462" w:right="126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BENEFICIAL-OWNERSHIP-FORM.pdf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47"/>
                <w:sz w:val="24"/>
              </w:rPr>
              <w:t>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(nuprc.gov.ng)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08"/>
              </w:numPr>
              <w:tabs>
                <w:tab w:pos="463" w:val="left" w:leader="none"/>
              </w:tabs>
              <w:spacing w:line="240" w:lineRule="auto" w:before="0" w:after="0"/>
              <w:ind w:left="462" w:right="136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  <w:u w:val="single" w:color="000000"/>
              </w:rPr>
              <w:t>https:/</w:t>
            </w:r>
            <w:hyperlink r:id="rId50">
              <w:r>
                <w:rPr>
                  <w:rFonts w:ascii="Times New Roman"/>
                  <w:spacing w:val="-2"/>
                  <w:sz w:val="24"/>
                  <w:u w:val="single" w:color="000000"/>
                </w:rPr>
                <w:t>/www.nupr</w:t>
              </w:r>
            </w:hyperlink>
            <w:r>
              <w:rPr>
                <w:rFonts w:ascii="Times New Roman"/>
                <w:spacing w:val="-2"/>
                <w:sz w:val="24"/>
                <w:u w:val="single" w:color="000000"/>
              </w:rPr>
              <w:t>c</w:t>
            </w:r>
            <w:hyperlink r:id="rId50">
              <w:r>
                <w:rPr>
                  <w:rFonts w:ascii="Times New Roman"/>
                  <w:spacing w:val="-2"/>
                  <w:sz w:val="24"/>
                  <w:u w:val="single" w:color="000000"/>
                </w:rPr>
                <w:t>.gov.ng/wp-</w:t>
              </w:r>
              <w:r>
                <w:rPr>
                  <w:rFonts w:ascii="Times New Roman"/>
                  <w:sz w:val="24"/>
                </w:rPr>
              </w:r>
            </w:hyperlink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content/uploads/2022/12/BENEFICIAL-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63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OWNERSHIP-FORM.pdf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38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3"/>
                <w:szCs w:val="23"/>
              </w:rPr>
            </w:pPr>
          </w:p>
          <w:p>
            <w:pPr>
              <w:pStyle w:val="TableParagraph"/>
              <w:tabs>
                <w:tab w:pos="1194" w:val="left" w:leader="none"/>
              </w:tabs>
              <w:spacing w:line="240" w:lineRule="auto"/>
              <w:ind w:left="100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41</w:t>
              <w:tab/>
            </w:r>
            <w:r>
              <w:rPr>
                <w:rFonts w:ascii="Times New Roman"/>
                <w:spacing w:val="-1"/>
                <w:sz w:val="24"/>
              </w:rPr>
              <w:t>licenses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published.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09"/>
              </w:numPr>
              <w:tabs>
                <w:tab w:pos="463" w:val="left" w:leader="none"/>
              </w:tabs>
              <w:spacing w:line="292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  <w:u w:val="single" w:color="000000"/>
              </w:rPr>
              <w:t>https:/</w:t>
            </w:r>
            <w:hyperlink r:id="rId52">
              <w:r>
                <w:rPr>
                  <w:rFonts w:ascii="Times New Roman"/>
                  <w:spacing w:val="-2"/>
                  <w:sz w:val="24"/>
                  <w:u w:val="single" w:color="000000"/>
                </w:rPr>
                <w:t>/www.nupr</w:t>
              </w:r>
            </w:hyperlink>
            <w:r>
              <w:rPr>
                <w:rFonts w:ascii="Times New Roman"/>
                <w:spacing w:val="-2"/>
                <w:sz w:val="24"/>
                <w:u w:val="single" w:color="000000"/>
              </w:rPr>
              <w:t>c</w:t>
            </w:r>
            <w:hyperlink r:id="rId52">
              <w:r>
                <w:rPr>
                  <w:rFonts w:ascii="Times New Roman"/>
                  <w:spacing w:val="-2"/>
                  <w:sz w:val="24"/>
                  <w:u w:val="single" w:color="000000"/>
                </w:rPr>
                <w:t>.gov.ng/licenses/</w:t>
              </w:r>
              <w:r>
                <w:rPr>
                  <w:rFonts w:ascii="Times New Roman"/>
                  <w:sz w:val="24"/>
                </w:rPr>
              </w:r>
            </w:hyperlink>
          </w:p>
        </w:tc>
      </w:tr>
      <w:tr>
        <w:trPr>
          <w:trHeight w:val="1150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70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i/>
                <w:sz w:val="24"/>
                <w:szCs w:val="24"/>
              </w:rPr>
            </w:pPr>
          </w:p>
          <w:p>
            <w:pPr>
              <w:pStyle w:val="TableParagraph"/>
              <w:tabs>
                <w:tab w:pos="901" w:val="left" w:leader="none"/>
              </w:tabs>
              <w:spacing w:line="240" w:lineRule="auto"/>
              <w:ind w:left="100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</w:t>
              <w:tab/>
            </w:r>
            <w:r>
              <w:rPr>
                <w:rFonts w:ascii="Times New Roman"/>
                <w:spacing w:val="-1"/>
                <w:sz w:val="24"/>
              </w:rPr>
              <w:t>conversion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contracts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published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10"/>
              </w:numPr>
              <w:tabs>
                <w:tab w:pos="463" w:val="left" w:leader="none"/>
              </w:tabs>
              <w:spacing w:line="240" w:lineRule="auto" w:before="0" w:after="0"/>
              <w:ind w:left="462" w:right="101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CONVERSION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CONTRACTS</w:t>
            </w:r>
            <w:r>
              <w:rPr>
                <w:rFonts w:ascii="Times New Roman" w:hAnsi="Times New Roman" w:cs="Times New Roman" w:eastAsia="Times New Roman"/>
                <w:spacing w:val="21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19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Nigerian</w:t>
            </w:r>
            <w:r>
              <w:rPr>
                <w:rFonts w:ascii="Times New Roman" w:hAnsi="Times New Roman" w:cs="Times New Roman" w:eastAsia="Times New Roman"/>
                <w:spacing w:val="18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Upstream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Petroleum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Regulatory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Commission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  <w:u w:val="single" w:color="000000"/>
              </w:rPr>
              <w:t>(nuprc.gov.ng)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10"/>
              </w:numPr>
              <w:tabs>
                <w:tab w:pos="463" w:val="left" w:leader="none"/>
              </w:tabs>
              <w:spacing w:line="294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</w:t>
            </w:r>
            <w:hyperlink r:id="rId53">
              <w:r>
                <w:rPr>
                  <w:rFonts w:ascii="Times New Roman"/>
                  <w:spacing w:val="-1"/>
                  <w:sz w:val="24"/>
                  <w:u w:val="single" w:color="000000"/>
                </w:rPr>
                <w:t>/www.nupr</w:t>
              </w:r>
            </w:hyperlink>
            <w:r>
              <w:rPr>
                <w:rFonts w:ascii="Times New Roman"/>
                <w:spacing w:val="-1"/>
                <w:sz w:val="24"/>
                <w:u w:val="single" w:color="000000"/>
              </w:rPr>
              <w:t>c</w:t>
            </w:r>
            <w:hyperlink r:id="rId53">
              <w:r>
                <w:rPr>
                  <w:rFonts w:ascii="Times New Roman"/>
                  <w:spacing w:val="-1"/>
                  <w:sz w:val="24"/>
                  <w:u w:val="single" w:color="000000"/>
                </w:rPr>
                <w:t>.gov.ng/conversion-contracts/</w:t>
              </w:r>
              <w:r>
                <w:rPr>
                  <w:rFonts w:ascii="Times New Roman"/>
                  <w:sz w:val="24"/>
                </w:rPr>
              </w:r>
            </w:hyperlink>
          </w:p>
        </w:tc>
      </w:tr>
      <w:tr>
        <w:trPr>
          <w:trHeight w:val="208" w:hRule="exact"/>
        </w:trPr>
        <w:tc>
          <w:tcPr>
            <w:tcW w:w="152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70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7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48"/>
          <w:footerReference w:type="default" r:id="rId49"/>
          <w:pgSz w:w="12240" w:h="15840"/>
          <w:pgMar w:header="720" w:footer="1020" w:top="1700" w:bottom="1200" w:left="1300" w:right="1300"/>
          <w:pgNumType w:start="58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  <w:r>
        <w:rPr/>
        <w:pict>
          <v:group style="position:absolute;margin-left:275.450012pt;margin-top:129.200012pt;width:259.05pt;height:.1pt;mso-position-horizontal-relative:page;mso-position-vertical-relative:page;z-index:-162400" coordorigin="5509,2584" coordsize="5181,2">
            <v:shape style="position:absolute;left:5509;top:2584;width:5181;height:2" coordorigin="5509,2584" coordsize="5181,0" path="m5509,2584l10689,2584e" filled="false" stroked="true" strokeweight=".69999pt" strokecolor="#000000">
              <v:path arrowok="t"/>
            </v:shape>
            <w10:wrap type="none"/>
          </v:group>
        </w:pict>
      </w:r>
      <w:r>
        <w:rPr/>
        <w:pict>
          <v:group style="position:absolute;margin-left:257.450012pt;margin-top:698.219971pt;width:207.05pt;height:.1pt;mso-position-horizontal-relative:page;mso-position-vertical-relative:page;z-index:-162376" coordorigin="5149,13964" coordsize="4141,2">
            <v:shape style="position:absolute;left:5149;top:13964;width:4141;height:2" coordorigin="5149,13964" coordsize="4141,0" path="m5149,13964l9289,13964e" filled="false" stroked="true" strokeweight=".70004pt" strokecolor="#000000">
              <v:path arrowok="t"/>
            </v:shape>
            <w10:wrap type="none"/>
          </v:group>
        </w:pict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6"/>
        <w:gridCol w:w="2069"/>
        <w:gridCol w:w="5756"/>
      </w:tblGrid>
      <w:tr>
        <w:trPr>
          <w:trHeight w:val="562" w:hRule="exact"/>
        </w:trPr>
        <w:tc>
          <w:tcPr>
            <w:tcW w:w="152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206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1758" w:val="left" w:leader="none"/>
              </w:tabs>
              <w:spacing w:line="240" w:lineRule="auto"/>
              <w:ind w:left="105" w:right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Disclosure</w:t>
            </w:r>
          </w:p>
        </w:tc>
        <w:tc>
          <w:tcPr>
            <w:tcW w:w="575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Systematic Disclosure: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Weblink</w:t>
            </w:r>
          </w:p>
        </w:tc>
      </w:tr>
      <w:tr>
        <w:trPr>
          <w:trHeight w:val="1150" w:hRule="exact"/>
        </w:trPr>
        <w:tc>
          <w:tcPr>
            <w:tcW w:w="1526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EO- </w:t>
            </w:r>
            <w:r>
              <w:rPr>
                <w:rFonts w:ascii="Times New Roman"/>
                <w:sz w:val="24"/>
              </w:rPr>
              <w:t>2024</w:t>
            </w:r>
          </w:p>
          <w:p>
            <w:pPr>
              <w:pStyle w:val="TableParagraph"/>
              <w:spacing w:line="240" w:lineRule="auto"/>
              <w:ind w:left="99" w:right="10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Impact</w:t>
            </w:r>
            <w:r>
              <w:rPr>
                <w:rFonts w:ascii="Times New Roman"/>
                <w:sz w:val="24"/>
              </w:rPr>
              <w:t>  </w:t>
            </w:r>
            <w:r>
              <w:rPr>
                <w:rFonts w:ascii="Times New Roman"/>
                <w:spacing w:val="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on  </w:t>
            </w:r>
            <w:r>
              <w:rPr>
                <w:rFonts w:ascii="Times New Roman"/>
                <w:spacing w:val="6"/>
                <w:sz w:val="24"/>
              </w:rPr>
              <w:t> </w:t>
            </w:r>
            <w:r>
              <w:rPr>
                <w:rFonts w:ascii="Times New Roman"/>
                <w:sz w:val="24"/>
              </w:rPr>
              <w:t>future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57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11"/>
              </w:numPr>
              <w:tabs>
                <w:tab w:pos="463" w:val="left" w:leader="none"/>
                <w:tab w:pos="2089" w:val="left" w:leader="none"/>
                <w:tab w:pos="3184" w:val="left" w:leader="none"/>
                <w:tab w:pos="3584" w:val="left" w:leader="none"/>
                <w:tab w:pos="4705" w:val="left" w:leader="none"/>
              </w:tabs>
              <w:spacing w:line="276" w:lineRule="exact" w:before="18" w:after="0"/>
              <w:ind w:left="462" w:right="102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w w:val="95"/>
                <w:sz w:val="24"/>
                <w:szCs w:val="24"/>
              </w:rPr>
              <w:t>EXECUTIVE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ORDER</w:t>
              <w:tab/>
              <w:t>–</w:t>
              <w:tab/>
            </w:r>
            <w:r>
              <w:rPr>
                <w:rFonts w:ascii="Times New Roman" w:hAnsi="Times New Roman" w:cs="Times New Roman" w:eastAsia="Times New Roman"/>
                <w:spacing w:val="-1"/>
                <w:w w:val="95"/>
                <w:sz w:val="24"/>
                <w:szCs w:val="24"/>
              </w:rPr>
              <w:t>Nigerian</w:t>
              <w:tab/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Upstream</w:t>
            </w:r>
            <w:r>
              <w:rPr>
                <w:rFonts w:ascii="Times New Roman" w:hAnsi="Times New Roman" w:cs="Times New Roman" w:eastAsia="Times New Roman"/>
                <w:spacing w:val="3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Petroleum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Regulatory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Commission 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  <w:u w:val="single" w:color="000000"/>
              </w:rPr>
              <w:t>(nuprc.gov.ng)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11"/>
              </w:numPr>
              <w:tabs>
                <w:tab w:pos="463" w:val="left" w:leader="none"/>
              </w:tabs>
              <w:spacing w:line="290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</w:t>
            </w:r>
            <w:hyperlink r:id="rId55">
              <w:r>
                <w:rPr>
                  <w:rFonts w:ascii="Times New Roman"/>
                  <w:spacing w:val="-1"/>
                  <w:sz w:val="24"/>
                  <w:u w:val="single" w:color="000000"/>
                </w:rPr>
                <w:t>/www.nupr</w:t>
              </w:r>
            </w:hyperlink>
            <w:r>
              <w:rPr>
                <w:rFonts w:ascii="Times New Roman"/>
                <w:spacing w:val="-1"/>
                <w:sz w:val="24"/>
                <w:u w:val="single" w:color="000000"/>
              </w:rPr>
              <w:t>c</w:t>
            </w:r>
            <w:hyperlink r:id="rId55">
              <w:r>
                <w:rPr>
                  <w:rFonts w:ascii="Times New Roman"/>
                  <w:spacing w:val="-1"/>
                  <w:sz w:val="24"/>
                  <w:u w:val="single" w:color="000000"/>
                </w:rPr>
                <w:t>.gov.ng/executive-order/</w:t>
              </w:r>
              <w:r>
                <w:rPr>
                  <w:rFonts w:ascii="Times New Roman"/>
                  <w:sz w:val="24"/>
                </w:rPr>
              </w:r>
            </w:hyperlink>
          </w:p>
        </w:tc>
      </w:tr>
      <w:tr>
        <w:trPr>
          <w:trHeight w:val="1390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left="99" w:right="31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Revenue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Receipt/Payment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Accounts</w:t>
            </w:r>
            <w:r>
              <w:rPr>
                <w:rFonts w:ascii="Times New Roman"/>
                <w:spacing w:val="2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published.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12"/>
              </w:numPr>
              <w:tabs>
                <w:tab w:pos="463" w:val="left" w:leader="none"/>
              </w:tabs>
              <w:spacing w:line="276" w:lineRule="exact" w:before="18" w:after="0"/>
              <w:ind w:left="462" w:right="10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Revenue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34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Accounts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56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Nigerian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54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Upstream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55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Petroleum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cs="Times New Roman" w:eastAsia="Times New Roman"/>
                <w:spacing w:val="49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Regulatory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Commission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  <w:u w:val="single" w:color="000000"/>
              </w:rPr>
              <w:t> (nuprc.gov.ng)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12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</w:t>
            </w:r>
            <w:hyperlink r:id="rId56">
              <w:r>
                <w:rPr>
                  <w:rFonts w:ascii="Times New Roman"/>
                  <w:spacing w:val="-1"/>
                  <w:sz w:val="24"/>
                  <w:u w:val="single" w:color="000000"/>
                </w:rPr>
                <w:t>/www.nupr</w:t>
              </w:r>
            </w:hyperlink>
            <w:r>
              <w:rPr>
                <w:rFonts w:ascii="Times New Roman"/>
                <w:spacing w:val="-1"/>
                <w:sz w:val="24"/>
                <w:u w:val="single" w:color="000000"/>
              </w:rPr>
              <w:t>c</w:t>
            </w:r>
            <w:hyperlink r:id="rId56">
              <w:r>
                <w:rPr>
                  <w:rFonts w:ascii="Times New Roman"/>
                  <w:spacing w:val="-1"/>
                  <w:sz w:val="24"/>
                  <w:u w:val="single" w:color="000000"/>
                </w:rPr>
                <w:t>.gov.ng/revenue-accounts/</w:t>
              </w:r>
              <w:r>
                <w:rPr>
                  <w:rFonts w:ascii="Times New Roman"/>
                  <w:sz w:val="24"/>
                </w:rPr>
              </w:r>
            </w:hyperlink>
          </w:p>
        </w:tc>
      </w:tr>
      <w:tr>
        <w:trPr>
          <w:trHeight w:val="1147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/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912" w:val="left" w:leader="none"/>
                <w:tab w:pos="1459" w:val="left" w:leader="none"/>
              </w:tabs>
              <w:spacing w:line="240" w:lineRule="auto"/>
              <w:ind w:left="99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Fiscal</w:t>
              <w:tab/>
            </w:r>
            <w:r>
              <w:rPr>
                <w:rFonts w:ascii="Times New Roman"/>
                <w:w w:val="95"/>
                <w:sz w:val="24"/>
              </w:rPr>
              <w:t>Oil</w:t>
              <w:tab/>
            </w:r>
            <w:r>
              <w:rPr>
                <w:rFonts w:ascii="Times New Roman"/>
                <w:spacing w:val="-1"/>
                <w:sz w:val="24"/>
              </w:rPr>
              <w:t>Price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Differentials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13"/>
              </w:numPr>
              <w:tabs>
                <w:tab w:pos="463" w:val="left" w:leader="none"/>
              </w:tabs>
              <w:spacing w:line="276" w:lineRule="exact" w:before="18" w:after="0"/>
              <w:ind w:left="462" w:right="103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2"/>
                <w:sz w:val="24"/>
                <w:u w:val="single" w:color="000000"/>
              </w:rPr>
              <w:t>https:/</w:t>
            </w:r>
            <w:hyperlink r:id="rId50">
              <w:r>
                <w:rPr>
                  <w:rFonts w:ascii="Times New Roman"/>
                  <w:spacing w:val="-2"/>
                  <w:sz w:val="24"/>
                  <w:u w:val="single" w:color="000000"/>
                </w:rPr>
                <w:t>/www.nupr</w:t>
              </w:r>
            </w:hyperlink>
            <w:r>
              <w:rPr>
                <w:rFonts w:ascii="Times New Roman"/>
                <w:spacing w:val="-2"/>
                <w:sz w:val="24"/>
                <w:u w:val="single" w:color="000000"/>
              </w:rPr>
              <w:t>c</w:t>
            </w:r>
            <w:hyperlink r:id="rId50">
              <w:r>
                <w:rPr>
                  <w:rFonts w:ascii="Times New Roman"/>
                  <w:spacing w:val="-2"/>
                  <w:sz w:val="24"/>
                  <w:u w:val="single" w:color="000000"/>
                </w:rPr>
                <w:t>.gov.ng/wp-</w:t>
              </w:r>
              <w:r>
                <w:rPr>
                  <w:rFonts w:ascii="Times New Roman"/>
                  <w:sz w:val="24"/>
                </w:rPr>
              </w:r>
            </w:hyperlink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</w:t>
            </w:r>
            <w:r>
              <w:rPr>
                <w:rFonts w:ascii="Times New Roman"/>
                <w:sz w:val="24"/>
                <w:u w:val="single" w:color="000000"/>
              </w:rPr>
              <w:t>ontent/uplo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</w:t>
            </w:r>
            <w:r>
              <w:rPr>
                <w:rFonts w:ascii="Times New Roman"/>
                <w:sz w:val="24"/>
                <w:u w:val="single" w:color="000000"/>
              </w:rPr>
              <w:t>ds/2024/03/Ap</w:t>
            </w:r>
            <w:r>
              <w:rPr>
                <w:rFonts w:ascii="Times New Roman"/>
                <w:spacing w:val="-5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-</w:t>
            </w:r>
            <w:r>
              <w:rPr>
                <w:rFonts w:ascii="Times New Roman"/>
                <w:sz w:val="24"/>
                <w:u w:val="single" w:color="000000"/>
              </w:rPr>
              <w:t>2024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-</w:t>
            </w:r>
            <w:r>
              <w:rPr>
                <w:rFonts w:ascii="Times New Roman"/>
                <w:sz w:val="24"/>
                <w:u w:val="single" w:color="000000"/>
              </w:rPr>
              <w:t>FO</w:t>
            </w:r>
            <w:r>
              <w:rPr>
                <w:rFonts w:ascii="Times New Roman"/>
                <w:spacing w:val="-26"/>
                <w:sz w:val="24"/>
                <w:u w:val="single" w:color="000000"/>
              </w:rPr>
              <w:t>P</w:t>
            </w:r>
            <w:r>
              <w:rPr>
                <w:rFonts w:ascii="Times New Roman"/>
                <w:sz w:val="24"/>
                <w:u w:val="single" w:color="000000"/>
              </w:rPr>
              <w:t>.pdf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13"/>
              </w:numPr>
              <w:tabs>
                <w:tab w:pos="463" w:val="left" w:leader="none"/>
              </w:tabs>
              <w:spacing w:line="290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u w:val="single" w:color="000000"/>
              </w:rPr>
              <w:t>Ap</w:t>
            </w:r>
            <w:r>
              <w:rPr>
                <w:rFonts w:ascii="Times New Roman"/>
                <w:spacing w:val="-6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-</w:t>
            </w:r>
            <w:r>
              <w:rPr>
                <w:rFonts w:ascii="Times New Roman"/>
                <w:sz w:val="24"/>
                <w:u w:val="single" w:color="000000"/>
              </w:rPr>
              <w:t>2024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-</w:t>
            </w:r>
            <w:r>
              <w:rPr>
                <w:rFonts w:ascii="Times New Roman"/>
                <w:sz w:val="24"/>
                <w:u w:val="single" w:color="000000"/>
              </w:rPr>
              <w:t>FO</w:t>
            </w:r>
            <w:r>
              <w:rPr>
                <w:rFonts w:ascii="Times New Roman"/>
                <w:spacing w:val="-26"/>
                <w:sz w:val="24"/>
                <w:u w:val="single" w:color="000000"/>
              </w:rPr>
              <w:t>P</w:t>
            </w:r>
            <w:r>
              <w:rPr>
                <w:rFonts w:ascii="Times New Roman"/>
                <w:sz w:val="24"/>
                <w:u w:val="single" w:color="000000"/>
              </w:rPr>
              <w:t>.pdf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(</w:t>
            </w:r>
            <w:r>
              <w:rPr>
                <w:rFonts w:ascii="Times New Roman"/>
                <w:sz w:val="24"/>
                <w:u w:val="single" w:color="000000"/>
              </w:rPr>
              <w:t>nup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</w:t>
            </w:r>
            <w:r>
              <w:rPr>
                <w:rFonts w:ascii="Times New Roman"/>
                <w:sz w:val="24"/>
                <w:u w:val="single" w:color="000000"/>
              </w:rPr>
              <w:t>.go</w:t>
            </w:r>
            <w:r>
              <w:rPr>
                <w:rFonts w:ascii="Times New Roman"/>
                <w:spacing w:val="-15"/>
                <w:sz w:val="24"/>
                <w:u w:val="single" w:color="000000"/>
              </w:rPr>
              <w:t>v</w:t>
            </w:r>
            <w:r>
              <w:rPr>
                <w:rFonts w:ascii="Times New Roman"/>
                <w:sz w:val="24"/>
                <w:u w:val="single" w:color="000000"/>
              </w:rPr>
              <w:t>.ng)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012" w:hRule="exact"/>
        </w:trPr>
        <w:tc>
          <w:tcPr>
            <w:tcW w:w="1526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OAGF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126" w:val="left" w:leader="none"/>
              </w:tabs>
              <w:spacing w:line="240" w:lineRule="auto"/>
              <w:ind w:left="99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5"/>
                <w:sz w:val="24"/>
              </w:rPr>
              <w:t>FAAC</w:t>
              <w:tab/>
            </w:r>
            <w:r>
              <w:rPr>
                <w:rFonts w:ascii="Times New Roman"/>
                <w:sz w:val="24"/>
              </w:rPr>
              <w:t>Monthly</w:t>
            </w:r>
            <w:r>
              <w:rPr>
                <w:rFonts w:ascii="Times New Roman"/>
                <w:spacing w:val="20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Report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14"/>
              </w:numPr>
              <w:tabs>
                <w:tab w:pos="463" w:val="left" w:leader="none"/>
              </w:tabs>
              <w:spacing w:line="292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FAAC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Report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–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OAGF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  <w:u w:val="single" w:color="000000"/>
              </w:rPr>
              <w:t> Website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14"/>
              </w:numPr>
              <w:tabs>
                <w:tab w:pos="463" w:val="left" w:leader="none"/>
              </w:tabs>
              <w:spacing w:line="240" w:lineRule="auto" w:before="1" w:after="0"/>
              <w:ind w:left="462" w:right="169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https://oagf.gov.ng/publications/faac-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report/?filter_year_tags=2023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14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FAAC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Report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–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OAGF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24"/>
                <w:szCs w:val="24"/>
                <w:u w:val="single" w:color="000000"/>
              </w:rPr>
              <w:t>Website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14"/>
              </w:numPr>
              <w:tabs>
                <w:tab w:pos="463" w:val="left" w:leader="none"/>
              </w:tabs>
              <w:spacing w:line="240" w:lineRule="auto" w:before="0" w:after="0"/>
              <w:ind w:left="462" w:right="169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https://oagf.gov.ng/publications/faac-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report/?filter_year_tags=2022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74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tabs>
                <w:tab w:pos="1059" w:val="left" w:leader="none"/>
              </w:tabs>
              <w:spacing w:line="240" w:lineRule="auto"/>
              <w:ind w:left="99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FGN</w:t>
              <w:tab/>
            </w: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Statements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15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OAGF</w:t>
            </w:r>
            <w:r>
              <w:rPr>
                <w:rFonts w:ascii="Times New Roman" w:hAnsi="Times New Roman" w:cs="Times New Roman" w:eastAsia="Times New Roman"/>
                <w:spacing w:val="-14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Annual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Reports –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OAGF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  <w:u w:val="single" w:color="000000"/>
              </w:rPr>
              <w:t>Website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15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https://oagf.gov.ng/publications/oagf-annual-reports/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424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16"/>
              </w:numPr>
              <w:tabs>
                <w:tab w:pos="460" w:val="left" w:leader="none"/>
              </w:tabs>
              <w:spacing w:line="276" w:lineRule="exact" w:before="18" w:after="0"/>
              <w:ind w:left="459" w:right="449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Financial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Regulations</w:t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460" w:val="left" w:leader="none"/>
              </w:tabs>
              <w:spacing w:line="276" w:lineRule="exact" w:before="17" w:after="0"/>
              <w:ind w:left="459" w:right="103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Public </w:t>
            </w:r>
            <w:r>
              <w:rPr>
                <w:rFonts w:ascii="Times New Roman"/>
                <w:spacing w:val="3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Service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Rules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17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Free Downloadable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Resources</w:t>
            </w:r>
            <w:r>
              <w:rPr>
                <w:rFonts w:ascii="Times New Roman" w:hAnsi="Times New Roman" w:cs="Times New Roman" w:eastAsia="Times New Roman"/>
                <w:spacing w:val="1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–</w:t>
            </w:r>
            <w:r>
              <w:rPr>
                <w:rFonts w:ascii="Times New Roman" w:hAnsi="Times New Roman" w:cs="Times New Roman" w:eastAsia="Times New Roman"/>
                <w:spacing w:val="-5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u w:val="single" w:color="000000"/>
              </w:rPr>
              <w:t>The</w:t>
            </w:r>
            <w:r>
              <w:rPr>
                <w:rFonts w:ascii="Times New Roman" w:hAnsi="Times New Roman" w:cs="Times New Roman" w:eastAsia="Times New Roman"/>
                <w:spacing w:val="-1"/>
                <w:sz w:val="24"/>
                <w:szCs w:val="24"/>
                <w:u w:val="single" w:color="000000"/>
              </w:rPr>
              <w:t> OAGF</w:t>
            </w:r>
            <w:r>
              <w:rPr>
                <w:rFonts w:ascii="Times New Roman" w:hAnsi="Times New Roman" w:cs="Times New Roman" w:eastAsia="Times New Roman"/>
                <w:spacing w:val="-2"/>
                <w:sz w:val="24"/>
                <w:szCs w:val="24"/>
                <w:u w:val="single" w:color="00000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24"/>
                <w:szCs w:val="24"/>
                <w:u w:val="single" w:color="000000"/>
              </w:rPr>
              <w:t>Website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  <w:p>
            <w:pPr>
              <w:pStyle w:val="ListParagraph"/>
              <w:numPr>
                <w:ilvl w:val="0"/>
                <w:numId w:val="117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https://oagf.gov.ng/free-downloadable-resources/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423" w:hRule="exact"/>
        </w:trPr>
        <w:tc>
          <w:tcPr>
            <w:tcW w:w="15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DMO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4"/>
                <w:sz w:val="24"/>
              </w:rPr>
              <w:t>Total</w:t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Debt</w:t>
            </w:r>
            <w:r>
              <w:rPr>
                <w:rFonts w:ascii="Times New Roman"/>
                <w:sz w:val="24"/>
              </w:rPr>
              <w:t> Stock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18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u w:val="single" w:color="000000"/>
              </w:rPr>
              <w:t>file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(dmo.gov.ng)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18"/>
              </w:numPr>
              <w:tabs>
                <w:tab w:pos="463" w:val="left" w:leader="none"/>
              </w:tabs>
              <w:spacing w:line="240" w:lineRule="auto" w:before="0" w:after="0"/>
              <w:ind w:left="462" w:right="466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</w:t>
            </w:r>
            <w:hyperlink r:id="rId57">
              <w:r>
                <w:rPr>
                  <w:rFonts w:ascii="Times New Roman"/>
                  <w:spacing w:val="-1"/>
                  <w:sz w:val="24"/>
                  <w:u w:val="single" w:color="000000"/>
                </w:rPr>
                <w:t>/www.dmo.go</w:t>
              </w:r>
            </w:hyperlink>
            <w:r>
              <w:rPr>
                <w:rFonts w:ascii="Times New Roman"/>
                <w:spacing w:val="-1"/>
                <w:sz w:val="24"/>
                <w:u w:val="single" w:color="000000"/>
              </w:rPr>
              <w:t>v</w:t>
            </w:r>
            <w:hyperlink r:id="rId57">
              <w:r>
                <w:rPr>
                  <w:rFonts w:ascii="Times New Roman"/>
                  <w:spacing w:val="-1"/>
                  <w:sz w:val="24"/>
                  <w:u w:val="single" w:color="000000"/>
                </w:rPr>
                <w:t>.ng/debt-profile/total-public-</w:t>
              </w:r>
              <w:r>
                <w:rPr>
                  <w:rFonts w:ascii="Times New Roman"/>
                  <w:sz w:val="24"/>
                </w:rPr>
              </w:r>
            </w:hyperlink>
            <w:r>
              <w:rPr>
                <w:rFonts w:ascii="Times New Roman"/>
                <w:spacing w:val="29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debt/4591-nigeria-s-total-public-debt-stock-as-at-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8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december-31-2023/file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702" w:hRule="exact"/>
        </w:trPr>
        <w:tc>
          <w:tcPr>
            <w:tcW w:w="15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NBS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99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</w:t>
            </w:r>
            <w:r>
              <w:rPr>
                <w:rFonts w:ascii="Times New Roman"/>
                <w:sz w:val="24"/>
              </w:rPr>
              <w:t> import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19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Petroleum_Statistics_2015_H1_2023.xlsx</w:t>
            </w:r>
            <w:r>
              <w:rPr>
                <w:rFonts w:ascii="Times New Roman"/>
                <w:sz w:val="24"/>
                <w:u w:val="single" w:color="000000"/>
              </w:rPr>
              <w:t> (live.com)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19"/>
              </w:numPr>
              <w:tabs>
                <w:tab w:pos="463" w:val="left" w:leader="none"/>
              </w:tabs>
              <w:spacing w:line="240" w:lineRule="auto" w:before="0" w:after="0"/>
              <w:ind w:left="462" w:right="118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https://view.officeapps.live.com/op/view.aspx?src=htt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ps%3A%2F%2Fnigerianstat.gov.ng%2Fresource%2F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4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Petroleum_Statistics_2015_H1_2023.xlsx&amp;wdOrigin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=BROWSELINK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838" w:hRule="exact"/>
        </w:trPr>
        <w:tc>
          <w:tcPr>
            <w:tcW w:w="152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NMDPRA</w:t>
            </w:r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10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</w:t>
            </w:r>
            <w:r>
              <w:rPr>
                <w:rFonts w:ascii="Times New Roman"/>
                <w:sz w:val="24"/>
              </w:rPr>
              <w:t> import </w:t>
            </w:r>
            <w:r>
              <w:rPr>
                <w:rFonts w:ascii="Times New Roman"/>
                <w:spacing w:val="-1"/>
                <w:sz w:val="24"/>
              </w:rPr>
              <w:t>and</w:t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Distribution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hyperlink r:id="rId58">
              <w:r>
                <w:rPr>
                  <w:rFonts w:ascii="Times New Roman"/>
                  <w:spacing w:val="-2"/>
                  <w:sz w:val="24"/>
                </w:rPr>
                <w:t>https://www.nmdpra.gov</w:t>
              </w:r>
            </w:hyperlink>
            <w:r>
              <w:rPr>
                <w:rFonts w:ascii="Times New Roman"/>
                <w:spacing w:val="-2"/>
                <w:sz w:val="24"/>
              </w:rPr>
              <w:t>.</w:t>
            </w:r>
            <w:hyperlink r:id="rId58">
              <w:r>
                <w:rPr>
                  <w:rFonts w:ascii="Times New Roman"/>
                  <w:spacing w:val="-2"/>
                  <w:sz w:val="24"/>
                </w:rPr>
                <w:t>ng/DailyTruckout</w:t>
              </w:r>
            </w:hyperlink>
          </w:p>
        </w:tc>
      </w:tr>
      <w:tr>
        <w:trPr>
          <w:trHeight w:val="275" w:hRule="exact"/>
        </w:trPr>
        <w:tc>
          <w:tcPr>
            <w:tcW w:w="152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069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756" w:type="dxa"/>
            <w:tcBorders>
              <w:top w:val="single" w:sz="5" w:space="0" w:color="8DD773"/>
              <w:left w:val="nil" w:sz="6" w:space="0" w:color="auto"/>
              <w:bottom w:val="single" w:sz="5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headerReference w:type="default" r:id="rId54"/>
          <w:pgSz w:w="12240" w:h="15840"/>
          <w:pgMar w:header="720" w:footer="1020" w:top="1700" w:bottom="1200" w:left="1340" w:right="134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3"/>
          <w:szCs w:val="3"/>
        </w:rPr>
      </w:pPr>
    </w:p>
    <w:tbl>
      <w:tblPr>
        <w:tblW w:w="0" w:type="auto"/>
        <w:jc w:val="left"/>
        <w:tblInd w:w="13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6"/>
        <w:gridCol w:w="2069"/>
        <w:gridCol w:w="5756"/>
      </w:tblGrid>
      <w:tr>
        <w:trPr>
          <w:trHeight w:val="562" w:hRule="exact"/>
        </w:trPr>
        <w:tc>
          <w:tcPr>
            <w:tcW w:w="1526" w:type="dxa"/>
            <w:tcBorders>
              <w:top w:val="single" w:sz="8" w:space="0" w:color="4EA72D"/>
              <w:left w:val="single" w:sz="5" w:space="0" w:color="4EA72D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</w:t>
            </w:r>
          </w:p>
        </w:tc>
        <w:tc>
          <w:tcPr>
            <w:tcW w:w="2069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nil" w:sz="6" w:space="0" w:color="auto"/>
            </w:tcBorders>
            <w:shd w:val="clear" w:color="auto" w:fill="4EA72D"/>
          </w:tcPr>
          <w:p>
            <w:pPr>
              <w:pStyle w:val="TableParagraph"/>
              <w:tabs>
                <w:tab w:pos="1758" w:val="left" w:leader="none"/>
              </w:tabs>
              <w:spacing w:line="240" w:lineRule="auto"/>
              <w:ind w:left="105" w:right="108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Description</w:t>
              <w:tab/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28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Disclosure</w:t>
            </w:r>
          </w:p>
        </w:tc>
        <w:tc>
          <w:tcPr>
            <w:tcW w:w="5756" w:type="dxa"/>
            <w:tcBorders>
              <w:top w:val="single" w:sz="8" w:space="0" w:color="4EA72D"/>
              <w:left w:val="nil" w:sz="6" w:space="0" w:color="auto"/>
              <w:bottom w:val="single" w:sz="5" w:space="0" w:color="4EA72D"/>
              <w:right w:val="single" w:sz="5" w:space="0" w:color="4EA72D"/>
            </w:tcBorders>
            <w:shd w:val="clear" w:color="auto" w:fill="4EA72D"/>
          </w:tcPr>
          <w:p>
            <w:pPr>
              <w:pStyle w:val="TableParagraph"/>
              <w:spacing w:line="274" w:lineRule="exact"/>
              <w:ind w:left="10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Systematic Disclosure: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pacing w:val="-4"/>
                <w:sz w:val="24"/>
              </w:rPr>
              <w:t>Weblink</w:t>
            </w:r>
          </w:p>
        </w:tc>
      </w:tr>
      <w:tr>
        <w:trPr>
          <w:trHeight w:val="1150" w:hRule="exact"/>
        </w:trPr>
        <w:tc>
          <w:tcPr>
            <w:tcW w:w="1526" w:type="dxa"/>
            <w:tcBorders>
              <w:top w:val="single" w:sz="5" w:space="0" w:color="4EA72D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NNPC</w:t>
            </w:r>
          </w:p>
        </w:tc>
        <w:tc>
          <w:tcPr>
            <w:tcW w:w="2069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tabs>
                <w:tab w:pos="1620" w:val="left" w:leader="none"/>
              </w:tabs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NNPC</w:t>
              <w:tab/>
            </w:r>
            <w:r>
              <w:rPr>
                <w:rFonts w:ascii="Times New Roman"/>
                <w:sz w:val="24"/>
              </w:rPr>
              <w:t>Ltd</w:t>
            </w: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Business </w:t>
            </w:r>
            <w:r>
              <w:rPr>
                <w:rFonts w:ascii="Times New Roman"/>
                <w:spacing w:val="-1"/>
                <w:sz w:val="24"/>
              </w:rPr>
              <w:t>areas</w:t>
            </w:r>
          </w:p>
        </w:tc>
        <w:tc>
          <w:tcPr>
            <w:tcW w:w="5756" w:type="dxa"/>
            <w:tcBorders>
              <w:top w:val="single" w:sz="5" w:space="0" w:color="4EA72D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NNPC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8"/>
                <w:sz w:val="24"/>
                <w:u w:val="single" w:color="000000"/>
              </w:rPr>
              <w:t>LTD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|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Businesses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(nnpcgroup.com)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463" w:val="left" w:leader="none"/>
              </w:tabs>
              <w:spacing w:line="293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https://nnpcgroup.com/businesses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48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TableParagraph"/>
              <w:spacing w:line="240" w:lineRule="auto"/>
              <w:ind w:left="99" w:right="837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General</w:t>
            </w:r>
            <w:r>
              <w:rPr>
                <w:rFonts w:ascii="Times New Roman"/>
                <w:spacing w:val="2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Disclosures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21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NNPC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Limited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Disclosures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(nnpcgroup.com)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21"/>
              </w:numPr>
              <w:tabs>
                <w:tab w:pos="463" w:val="left" w:leader="none"/>
              </w:tabs>
              <w:spacing w:line="240" w:lineRule="auto" w:before="0" w:after="0"/>
              <w:ind w:left="462" w:right="92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https://nnpcgroup.com/insights/nnpc-limited-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7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disclosures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254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Projects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Activities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22"/>
              </w:numPr>
              <w:tabs>
                <w:tab w:pos="463" w:val="left" w:leader="none"/>
              </w:tabs>
              <w:spacing w:line="276" w:lineRule="exact" w:before="18" w:after="0"/>
              <w:ind w:left="462" w:right="14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u w:val="single" w:color="000000"/>
              </w:rPr>
              <w:t>N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</w:t>
            </w:r>
            <w:r>
              <w:rPr>
                <w:rFonts w:ascii="Times New Roman"/>
                <w:sz w:val="24"/>
                <w:u w:val="single" w:color="000000"/>
              </w:rPr>
              <w:t>PC_L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I</w:t>
            </w:r>
            <w:r>
              <w:rPr>
                <w:rFonts w:ascii="Times New Roman"/>
                <w:sz w:val="24"/>
                <w:u w:val="single" w:color="000000"/>
              </w:rPr>
              <w:t>MI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T</w:t>
            </w:r>
            <w:r>
              <w:rPr>
                <w:rFonts w:ascii="Times New Roman"/>
                <w:sz w:val="24"/>
                <w:u w:val="single" w:color="000000"/>
              </w:rPr>
              <w:t>E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</w:t>
            </w:r>
            <w:r>
              <w:rPr>
                <w:rFonts w:ascii="Times New Roman"/>
                <w:sz w:val="24"/>
                <w:u w:val="single" w:color="000000"/>
              </w:rPr>
              <w:t>_FRO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</w:t>
            </w:r>
            <w:r>
              <w:rPr>
                <w:rFonts w:ascii="Times New Roman"/>
                <w:sz w:val="24"/>
                <w:u w:val="single" w:color="000000"/>
              </w:rPr>
              <w:t>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I</w:t>
            </w:r>
            <w:r>
              <w:rPr>
                <w:rFonts w:ascii="Times New Roman"/>
                <w:sz w:val="24"/>
                <w:u w:val="single" w:color="000000"/>
              </w:rPr>
              <w:t>ER_EXPLOR</w:t>
            </w:r>
            <w:r>
              <w:rPr>
                <w:rFonts w:ascii="Times New Roman"/>
                <w:spacing w:val="-27"/>
                <w:sz w:val="24"/>
                <w:u w:val="single" w:color="000000"/>
              </w:rPr>
              <w:t>A</w:t>
            </w:r>
            <w:r>
              <w:rPr>
                <w:rFonts w:ascii="Times New Roman"/>
                <w:sz w:val="24"/>
                <w:u w:val="single" w:color="000000"/>
              </w:rPr>
              <w:t>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I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O</w:t>
            </w:r>
            <w:r>
              <w:rPr>
                <w:rFonts w:ascii="Times New Roman"/>
                <w:sz w:val="24"/>
                <w:u w:val="single" w:color="000000"/>
              </w:rPr>
              <w:t>N_S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ERVICES_ACTIVITIES_2020_2022_fc62f45e5b.pd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35"/>
                <w:sz w:val="24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f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(nnpcgroup.com)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22"/>
              </w:numPr>
              <w:tabs>
                <w:tab w:pos="463" w:val="left" w:leader="none"/>
              </w:tabs>
              <w:spacing w:line="240" w:lineRule="auto" w:before="0" w:after="0"/>
              <w:ind w:left="462" w:right="107" w:hanging="360"/>
              <w:jc w:val="both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https://cms1977.nnpcgroup.com/uploads/NNPC_LIM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83"/>
                <w:sz w:val="24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I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T</w:t>
            </w:r>
            <w:r>
              <w:rPr>
                <w:rFonts w:ascii="Times New Roman"/>
                <w:sz w:val="24"/>
                <w:u w:val="single" w:color="000000"/>
              </w:rPr>
              <w:t>E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D</w:t>
            </w:r>
            <w:r>
              <w:rPr>
                <w:rFonts w:ascii="Times New Roman"/>
                <w:sz w:val="24"/>
                <w:u w:val="single" w:color="000000"/>
              </w:rPr>
              <w:t>_FRO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</w:t>
            </w:r>
            <w:r>
              <w:rPr>
                <w:rFonts w:ascii="Times New Roman"/>
                <w:sz w:val="24"/>
                <w:u w:val="single" w:color="000000"/>
              </w:rPr>
              <w:t>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I</w:t>
            </w:r>
            <w:r>
              <w:rPr>
                <w:rFonts w:ascii="Times New Roman"/>
                <w:sz w:val="24"/>
                <w:u w:val="single" w:color="000000"/>
              </w:rPr>
              <w:t>ER_EX</w:t>
            </w:r>
            <w:r>
              <w:rPr>
                <w:rFonts w:ascii="Times New Roman"/>
                <w:spacing w:val="2"/>
                <w:sz w:val="24"/>
                <w:u w:val="single" w:color="000000"/>
              </w:rPr>
              <w:t>P</w:t>
            </w:r>
            <w:r>
              <w:rPr>
                <w:rFonts w:ascii="Times New Roman"/>
                <w:sz w:val="24"/>
                <w:u w:val="single" w:color="000000"/>
              </w:rPr>
              <w:t>L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O</w:t>
            </w:r>
            <w:r>
              <w:rPr>
                <w:rFonts w:ascii="Times New Roman"/>
                <w:sz w:val="24"/>
                <w:u w:val="single" w:color="000000"/>
              </w:rPr>
              <w:t>R</w:t>
            </w:r>
            <w:r>
              <w:rPr>
                <w:rFonts w:ascii="Times New Roman"/>
                <w:spacing w:val="-27"/>
                <w:sz w:val="24"/>
                <w:u w:val="single" w:color="000000"/>
              </w:rPr>
              <w:t>A</w:t>
            </w:r>
            <w:r>
              <w:rPr>
                <w:rFonts w:ascii="Times New Roman"/>
                <w:sz w:val="24"/>
                <w:u w:val="single" w:color="000000"/>
              </w:rPr>
              <w:t>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I</w:t>
            </w:r>
            <w:r>
              <w:rPr>
                <w:rFonts w:ascii="Times New Roman"/>
                <w:sz w:val="24"/>
                <w:u w:val="single" w:color="000000"/>
              </w:rPr>
              <w:t>O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</w:t>
            </w:r>
            <w:r>
              <w:rPr>
                <w:rFonts w:ascii="Times New Roman"/>
                <w:sz w:val="24"/>
                <w:u w:val="single" w:color="000000"/>
              </w:rPr>
              <w:t>_SE</w:t>
            </w:r>
            <w:r>
              <w:rPr>
                <w:rFonts w:ascii="Times New Roman"/>
                <w:spacing w:val="-19"/>
                <w:sz w:val="24"/>
                <w:u w:val="single" w:color="000000"/>
              </w:rPr>
              <w:t>R</w:t>
            </w:r>
            <w:r>
              <w:rPr>
                <w:rFonts w:ascii="Times New Roman"/>
                <w:sz w:val="24"/>
                <w:u w:val="single" w:color="000000"/>
              </w:rPr>
              <w:t>V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I</w:t>
            </w:r>
            <w:r>
              <w:rPr>
                <w:rFonts w:ascii="Times New Roman"/>
                <w:sz w:val="24"/>
                <w:u w:val="single" w:color="000000"/>
              </w:rPr>
              <w:t>CES_A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CTIVITIES_2020_2022_fc62f45e5b.pdf?updated_at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75" w:lineRule="exact"/>
              <w:ind w:left="4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=2022-12-20T15:02:09.864Z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804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nil" w:sz="6" w:space="0" w:color="auto"/>
              <w:right w:val="single" w:sz="5" w:space="0" w:color="8DD773"/>
            </w:tcBorders>
          </w:tcPr>
          <w:p>
            <w:pPr/>
          </w:p>
        </w:tc>
        <w:tc>
          <w:tcPr>
            <w:tcW w:w="2069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  <w:shd w:val="clear" w:color="auto" w:fill="D9F1D0"/>
          </w:tcPr>
          <w:p>
            <w:pPr>
              <w:pStyle w:val="ListParagraph"/>
              <w:numPr>
                <w:ilvl w:val="0"/>
                <w:numId w:val="123"/>
              </w:numPr>
              <w:tabs>
                <w:tab w:pos="463" w:val="left" w:leader="none"/>
              </w:tabs>
              <w:spacing w:line="276" w:lineRule="exact" w:before="18" w:after="0"/>
              <w:ind w:left="462" w:right="135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OUTLOOK_OF_KEY_PROJECTS_BY_NNPC_AN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D_</w:t>
            </w:r>
            <w:r>
              <w:rPr>
                <w:rFonts w:ascii="Times New Roman"/>
                <w:spacing w:val="-24"/>
                <w:sz w:val="24"/>
                <w:u w:val="single" w:color="000000"/>
              </w:rPr>
              <w:t>P</w:t>
            </w:r>
            <w:r>
              <w:rPr>
                <w:rFonts w:ascii="Times New Roman"/>
                <w:sz w:val="24"/>
                <w:u w:val="single" w:color="000000"/>
              </w:rPr>
              <w:t>A</w:t>
            </w:r>
            <w:r>
              <w:rPr>
                <w:rFonts w:ascii="Times New Roman"/>
                <w:spacing w:val="-15"/>
                <w:sz w:val="24"/>
                <w:u w:val="single" w:color="000000"/>
              </w:rPr>
              <w:t>R</w:t>
            </w:r>
            <w:r>
              <w:rPr>
                <w:rFonts w:ascii="Times New Roman"/>
                <w:sz w:val="24"/>
                <w:u w:val="single" w:color="000000"/>
              </w:rPr>
              <w:t>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</w:t>
            </w:r>
            <w:r>
              <w:rPr>
                <w:rFonts w:ascii="Times New Roman"/>
                <w:sz w:val="24"/>
                <w:u w:val="single" w:color="000000"/>
              </w:rPr>
              <w:t>ER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S</w:t>
            </w:r>
            <w:r>
              <w:rPr>
                <w:rFonts w:ascii="Times New Roman"/>
                <w:sz w:val="24"/>
                <w:u w:val="single" w:color="000000"/>
              </w:rPr>
              <w:t>_136b5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f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</w:t>
            </w:r>
            <w:r>
              <w:rPr>
                <w:rFonts w:ascii="Times New Roman"/>
                <w:sz w:val="24"/>
                <w:u w:val="single" w:color="000000"/>
              </w:rPr>
              <w:t>80.xlsx (liv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</w:t>
            </w:r>
            <w:r>
              <w:rPr>
                <w:rFonts w:ascii="Times New Roman"/>
                <w:sz w:val="24"/>
                <w:u w:val="single" w:color="000000"/>
              </w:rPr>
              <w:t>.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</w:t>
            </w:r>
            <w:r>
              <w:rPr>
                <w:rFonts w:ascii="Times New Roman"/>
                <w:sz w:val="24"/>
                <w:u w:val="single" w:color="000000"/>
              </w:rPr>
              <w:t>om)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23"/>
              </w:numPr>
              <w:tabs>
                <w:tab w:pos="463" w:val="left" w:leader="none"/>
              </w:tabs>
              <w:spacing w:line="276" w:lineRule="exact" w:before="16" w:after="0"/>
              <w:ind w:left="462" w:right="118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https://view.officeapps.live.com/op/view.aspx?src=htt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2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ps%3A%2F%2Fcms1977.nnpcgroup.com%2Fupload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7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s%2FOUTLOOK_OF_KEY_PROJECTS_BY_NNP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57"/>
                <w:sz w:val="24"/>
              </w:rPr>
              <w:t> </w:t>
            </w:r>
            <w:r>
              <w:rPr>
                <w:rFonts w:ascii="Times New Roman"/>
                <w:sz w:val="24"/>
                <w:u w:val="single" w:color="000000"/>
              </w:rPr>
              <w:t>C_A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</w:t>
            </w:r>
            <w:r>
              <w:rPr>
                <w:rFonts w:ascii="Times New Roman"/>
                <w:sz w:val="24"/>
                <w:u w:val="single" w:color="000000"/>
              </w:rPr>
              <w:t>D_</w:t>
            </w:r>
            <w:r>
              <w:rPr>
                <w:rFonts w:ascii="Times New Roman"/>
                <w:spacing w:val="-24"/>
                <w:sz w:val="24"/>
                <w:u w:val="single" w:color="000000"/>
              </w:rPr>
              <w:t>P</w:t>
            </w:r>
            <w:r>
              <w:rPr>
                <w:rFonts w:ascii="Times New Roman"/>
                <w:sz w:val="24"/>
                <w:u w:val="single" w:color="000000"/>
              </w:rPr>
              <w:t>A</w:t>
            </w:r>
            <w:r>
              <w:rPr>
                <w:rFonts w:ascii="Times New Roman"/>
                <w:spacing w:val="-15"/>
                <w:sz w:val="24"/>
                <w:u w:val="single" w:color="000000"/>
              </w:rPr>
              <w:t>R</w:t>
            </w:r>
            <w:r>
              <w:rPr>
                <w:rFonts w:ascii="Times New Roman"/>
                <w:sz w:val="24"/>
                <w:u w:val="single" w:color="000000"/>
              </w:rPr>
              <w:t>T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</w:t>
            </w:r>
            <w:r>
              <w:rPr>
                <w:rFonts w:ascii="Times New Roman"/>
                <w:sz w:val="24"/>
                <w:u w:val="single" w:color="000000"/>
              </w:rPr>
              <w:t>ER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S</w:t>
            </w:r>
            <w:r>
              <w:rPr>
                <w:rFonts w:ascii="Times New Roman"/>
                <w:sz w:val="24"/>
                <w:u w:val="single" w:color="000000"/>
              </w:rPr>
              <w:t>_136b5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e</w:t>
            </w:r>
            <w:r>
              <w:rPr>
                <w:rFonts w:ascii="Times New Roman"/>
                <w:sz w:val="24"/>
                <w:u w:val="single" w:color="000000"/>
              </w:rPr>
              <w:t>f</w:t>
            </w:r>
            <w:r>
              <w:rPr>
                <w:rFonts w:ascii="Times New Roman"/>
                <w:spacing w:val="-2"/>
                <w:sz w:val="24"/>
                <w:u w:val="single" w:color="000000"/>
              </w:rPr>
              <w:t>a</w:t>
            </w:r>
            <w:r>
              <w:rPr>
                <w:rFonts w:ascii="Times New Roman"/>
                <w:sz w:val="24"/>
                <w:u w:val="single" w:color="000000"/>
              </w:rPr>
              <w:t>80.xlsx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%</w:t>
            </w:r>
            <w:r>
              <w:rPr>
                <w:rFonts w:ascii="Times New Roman"/>
                <w:sz w:val="24"/>
                <w:u w:val="single" w:color="000000"/>
              </w:rPr>
              <w:t>3Fupd</w:t>
            </w:r>
            <w:r>
              <w:rPr>
                <w:rFonts w:ascii="Times New Roman"/>
                <w:spacing w:val="1"/>
                <w:sz w:val="24"/>
                <w:u w:val="single" w:color="000000"/>
              </w:rPr>
              <w:t>a</w:t>
            </w:r>
            <w:r>
              <w:rPr>
                <w:rFonts w:ascii="Times New Roman"/>
                <w:sz w:val="24"/>
                <w:u w:val="single" w:color="000000"/>
              </w:rPr>
              <w:t>ted_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at%3D2022-12-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2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21T12%3A12%3A27.275Z&amp;wdOrigin=BROWSELI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65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NK</w:t>
            </w:r>
            <w:r>
              <w:rPr>
                <w:rFonts w:ascii="Times New Roman"/>
                <w:spacing w:val="-1"/>
                <w:sz w:val="24"/>
              </w:rPr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1150" w:hRule="exact"/>
        </w:trPr>
        <w:tc>
          <w:tcPr>
            <w:tcW w:w="1526" w:type="dxa"/>
            <w:tcBorders>
              <w:top w:val="nil" w:sz="6" w:space="0" w:color="auto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/>
          </w:p>
        </w:tc>
        <w:tc>
          <w:tcPr>
            <w:tcW w:w="2069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TableParagraph"/>
              <w:spacing w:line="274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Contract</w:t>
            </w:r>
          </w:p>
        </w:tc>
        <w:tc>
          <w:tcPr>
            <w:tcW w:w="5756" w:type="dxa"/>
            <w:tcBorders>
              <w:top w:val="single" w:sz="5" w:space="0" w:color="8DD773"/>
              <w:left w:val="single" w:sz="5" w:space="0" w:color="8DD773"/>
              <w:bottom w:val="single" w:sz="5" w:space="0" w:color="8DD773"/>
              <w:right w:val="single" w:sz="5" w:space="0" w:color="8DD773"/>
            </w:tcBorders>
          </w:tcPr>
          <w:p>
            <w:pPr>
              <w:pStyle w:val="ListParagraph"/>
              <w:numPr>
                <w:ilvl w:val="0"/>
                <w:numId w:val="124"/>
              </w:numPr>
              <w:tabs>
                <w:tab w:pos="463" w:val="left" w:leader="none"/>
              </w:tabs>
              <w:spacing w:line="291" w:lineRule="exact" w:before="0" w:after="0"/>
              <w:ind w:left="462" w:right="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NNPC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Limited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Contract</w:t>
            </w:r>
            <w:r>
              <w:rPr>
                <w:rFonts w:ascii="Times New Roman"/>
                <w:sz w:val="24"/>
                <w:u w:val="single" w:color="000000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(nnpcgroup.com)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ListParagraph"/>
              <w:numPr>
                <w:ilvl w:val="0"/>
                <w:numId w:val="124"/>
              </w:numPr>
              <w:tabs>
                <w:tab w:pos="463" w:val="left" w:leader="none"/>
              </w:tabs>
              <w:spacing w:line="240" w:lineRule="auto" w:before="0" w:after="0"/>
              <w:ind w:left="462" w:right="670" w:hanging="36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  <w:u w:val="single" w:color="000000"/>
              </w:rPr>
              <w:t>https://nnpcgroup.com/insights/NNPC-Limited-</w:t>
            </w:r>
            <w:r>
              <w:rPr>
                <w:rFonts w:ascii="Times New Roman"/>
                <w:sz w:val="24"/>
              </w:rPr>
            </w:r>
            <w:r>
              <w:rPr>
                <w:rFonts w:ascii="Times New Roman"/>
                <w:spacing w:val="81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  <w:u w:val="single" w:color="000000"/>
              </w:rPr>
              <w:t>Contract-Transparency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4"/>
        <w:rPr>
          <w:rFonts w:ascii="Times New Roman" w:hAnsi="Times New Roman" w:cs="Times New Roman" w:eastAsia="Times New Roman"/>
          <w:sz w:val="17"/>
          <w:szCs w:val="17"/>
        </w:rPr>
      </w:pPr>
    </w:p>
    <w:p>
      <w:pPr>
        <w:pStyle w:val="Heading1"/>
        <w:spacing w:line="240" w:lineRule="auto" w:before="69"/>
        <w:ind w:left="140" w:right="0"/>
        <w:jc w:val="left"/>
        <w:rPr>
          <w:b w:val="0"/>
          <w:bCs w:val="0"/>
        </w:rPr>
      </w:pPr>
      <w:r>
        <w:rPr/>
        <w:t>IA</w:t>
      </w:r>
      <w:r>
        <w:rPr>
          <w:spacing w:val="-13"/>
        </w:rPr>
        <w:t> </w:t>
      </w:r>
      <w:r>
        <w:rPr>
          <w:spacing w:val="-1"/>
        </w:rPr>
        <w:t>Expectations</w:t>
      </w:r>
      <w:r>
        <w:rPr>
          <w:b w:val="0"/>
        </w:rPr>
      </w:r>
    </w:p>
    <w:p>
      <w:pPr>
        <w:pStyle w:val="BodyText"/>
        <w:spacing w:line="240" w:lineRule="auto"/>
        <w:ind w:left="140" w:right="145" w:firstLine="0"/>
        <w:jc w:val="left"/>
      </w:pPr>
      <w:r>
        <w:rPr/>
        <w:t>The</w:t>
      </w:r>
      <w:r>
        <w:rPr>
          <w:spacing w:val="46"/>
        </w:rPr>
        <w:t> </w:t>
      </w:r>
      <w:r>
        <w:rPr/>
        <w:t>IA</w:t>
      </w:r>
      <w:r>
        <w:rPr>
          <w:spacing w:val="34"/>
        </w:rPr>
        <w:t> </w:t>
      </w:r>
      <w:r>
        <w:rPr>
          <w:spacing w:val="-1"/>
        </w:rPr>
        <w:t>expects</w:t>
      </w:r>
      <w:r>
        <w:rPr>
          <w:spacing w:val="48"/>
        </w:rPr>
        <w:t> </w:t>
      </w:r>
      <w:r>
        <w:rPr/>
        <w:t>to</w:t>
      </w:r>
      <w:r>
        <w:rPr>
          <w:spacing w:val="48"/>
        </w:rPr>
        <w:t> </w:t>
      </w:r>
      <w:r>
        <w:rPr>
          <w:spacing w:val="-1"/>
        </w:rPr>
        <w:t>further</w:t>
      </w:r>
      <w:r>
        <w:rPr>
          <w:spacing w:val="46"/>
        </w:rPr>
        <w:t> </w:t>
      </w:r>
      <w:r>
        <w:rPr>
          <w:spacing w:val="-1"/>
        </w:rPr>
        <w:t>assess</w:t>
      </w:r>
      <w:r>
        <w:rPr>
          <w:spacing w:val="49"/>
        </w:rPr>
        <w:t> </w:t>
      </w:r>
      <w:r>
        <w:rPr/>
        <w:t>the</w:t>
      </w:r>
      <w:r>
        <w:rPr>
          <w:spacing w:val="47"/>
        </w:rPr>
        <w:t> </w:t>
      </w:r>
      <w:r>
        <w:rPr>
          <w:spacing w:val="-1"/>
        </w:rPr>
        <w:t>level</w:t>
      </w:r>
      <w:r>
        <w:rPr>
          <w:spacing w:val="48"/>
        </w:rPr>
        <w:t> </w:t>
      </w:r>
      <w:r>
        <w:rPr/>
        <w:t>of</w:t>
      </w:r>
      <w:r>
        <w:rPr>
          <w:spacing w:val="47"/>
        </w:rPr>
        <w:t> </w:t>
      </w:r>
      <w:r>
        <w:rPr>
          <w:spacing w:val="-1"/>
        </w:rPr>
        <w:t>compliance</w:t>
      </w:r>
      <w:r>
        <w:rPr>
          <w:spacing w:val="46"/>
        </w:rPr>
        <w:t> </w:t>
      </w:r>
      <w:r>
        <w:rPr/>
        <w:t>with</w:t>
      </w:r>
      <w:r>
        <w:rPr>
          <w:spacing w:val="48"/>
        </w:rPr>
        <w:t> </w:t>
      </w:r>
      <w:r>
        <w:rPr>
          <w:spacing w:val="-1"/>
        </w:rPr>
        <w:t>systematic</w:t>
      </w:r>
      <w:r>
        <w:rPr>
          <w:spacing w:val="47"/>
        </w:rPr>
        <w:t> </w:t>
      </w:r>
      <w:r>
        <w:rPr/>
        <w:t>disclosures</w:t>
      </w:r>
      <w:r>
        <w:rPr>
          <w:spacing w:val="48"/>
        </w:rPr>
        <w:t> </w:t>
      </w:r>
      <w:r>
        <w:rPr/>
        <w:t>by</w:t>
      </w:r>
      <w:r>
        <w:rPr>
          <w:spacing w:val="48"/>
        </w:rPr>
        <w:t> </w:t>
      </w:r>
      <w:r>
        <w:rPr>
          <w:spacing w:val="-1"/>
        </w:rPr>
        <w:t>the</w:t>
      </w:r>
      <w:r>
        <w:rPr>
          <w:spacing w:val="71"/>
        </w:rPr>
        <w:t> </w:t>
      </w:r>
      <w:r>
        <w:rPr>
          <w:spacing w:val="-1"/>
        </w:rPr>
        <w:t>Government</w:t>
      </w:r>
      <w:r>
        <w:rPr/>
        <w:t> and</w:t>
      </w:r>
      <w:r>
        <w:rPr>
          <w:spacing w:val="-1"/>
        </w:rPr>
        <w:t> </w:t>
      </w:r>
      <w:r>
        <w:rPr/>
        <w:t>Companies.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spacing w:line="20" w:lineRule="atLeast"/>
        <w:ind w:left="105" w:right="0" w:firstLine="0"/>
        <w:rPr>
          <w:rFonts w:ascii="Times New Roman" w:hAnsi="Times New Roman" w:cs="Times New Roman" w:eastAsia="Times New Roman"/>
          <w:sz w:val="2"/>
          <w:szCs w:val="2"/>
        </w:rPr>
      </w:pPr>
      <w:r>
        <w:rPr>
          <w:rFonts w:ascii="Times New Roman" w:hAnsi="Times New Roman" w:cs="Times New Roman" w:eastAsia="Times New Roman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000000">
                <v:path arrowok="t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"/>
          <w:szCs w:val="2"/>
        </w:rPr>
      </w:r>
    </w:p>
    <w:sectPr>
      <w:footerReference w:type="default" r:id="rId59"/>
      <w:pgSz w:w="12240" w:h="15840"/>
      <w:pgMar w:footer="1020" w:header="720" w:top="1700" w:bottom="12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  <w:font w:name="MS Gothic">
    <w:altName w:val="MS Gothic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164728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3.369995pt;margin-top:729.023926pt;width:5.35pt;height:14pt;mso-position-horizontal-relative:page;mso-position-vertical-relative:page;z-index:-16470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i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9.070007pt;margin-top:548.999939pt;width:14pt;height:14pt;mso-position-horizontal-relative:page;mso-position-vertical-relative:page;z-index:-16424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20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8.070007pt;margin-top:548.999939pt;width:16pt;height:14pt;mso-position-horizontal-relative:page;mso-position-vertical-relative:page;z-index:-164224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9.070007pt;margin-top:548.999939pt;width:14pt;height:14pt;mso-position-horizontal-relative:page;mso-position-vertical-relative:page;z-index:-164176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30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8.070007pt;margin-top:548.999939pt;width:16pt;height:14pt;mso-position-horizontal-relative:page;mso-position-vertical-relative:page;z-index:-164152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9.070007pt;margin-top:548.999939pt;width:14pt;height:14pt;mso-position-horizontal-relative:page;mso-position-vertical-relative:page;z-index:-16412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40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8.070007pt;margin-top:548.999939pt;width:16pt;height:14pt;mso-position-horizontal-relative:page;mso-position-vertical-relative:page;z-index:-164104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164032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8.049988pt;margin-top:729.023926pt;width:16pt;height:14pt;mso-position-horizontal-relative:page;mso-position-vertical-relative:page;z-index:-16400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9.023926pt;width:14pt;height:14pt;mso-position-horizontal-relative:page;mso-position-vertical-relative:page;z-index:-163984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50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163960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298.049988pt;margin-top:729.023926pt;width:16pt;height:14pt;mso-position-horizontal-relative:page;mso-position-vertical-relative:page;z-index:-16393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8.070007pt;margin-top:548.999939pt;width:16pt;height:14pt;mso-position-horizontal-relative:page;mso-position-vertical-relative:page;z-index:-16388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164680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301.690002pt;margin-top:729.023926pt;width:8.75pt;height:14pt;mso-position-horizontal-relative:page;mso-position-vertical-relative:page;z-index:-164656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ii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9.023926pt;width:16pt;height:14pt;mso-position-horizontal-relative:page;mso-position-vertical-relative:page;z-index:-163840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9.023926pt;width:14pt;height:14pt;mso-position-horizontal-relative:page;mso-position-vertical-relative:page;z-index:-163792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60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164632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300.010010pt;margin-top:729.023926pt;width:12.1pt;height:14pt;mso-position-horizontal-relative:page;mso-position-vertical-relative:page;z-index:-164608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iii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164584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300.369995pt;margin-top:729.023926pt;width:11.4pt;height:14pt;mso-position-horizontal-relative:page;mso-position-vertical-relative:page;z-index:-164560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iv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369995pt;margin-top:729.023926pt;width:13.35pt;height:14pt;mso-position-horizontal-relative:page;mso-position-vertical-relative:page;z-index:-16453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vi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7.320007pt;width:470.95pt;height:.1pt;mso-position-horizontal-relative:page;mso-position-vertical-relative:page;z-index:-164488" coordorigin="1412,14546" coordsize="9419,2">
          <v:shape style="position:absolute;left:1412;top:14546;width:9419;height:2" coordorigin="1412,14546" coordsize="9419,0" path="m1412,14546l10831,14546e" filled="false" stroked="true" strokeweight=".579980pt" strokecolor="#000000">
            <v:path arrowok="t"/>
          </v:shape>
          <w10:wrap type="none"/>
        </v:group>
      </w:pict>
    </w:r>
    <w:r>
      <w:rPr/>
      <w:pict>
        <v:shape style="position:absolute;margin-left:301.049988pt;margin-top:729.023926pt;width:10pt;height:14pt;mso-position-horizontal-relative:page;mso-position-vertical-relative:page;z-index:-164464" type="#_x0000_t202" filled="false" stroked="false">
          <v:textbox inset="0,0,0,0">
            <w:txbxContent>
              <w:p>
                <w:pPr>
                  <w:pStyle w:val="BodyText"/>
                  <w:spacing w:line="265" w:lineRule="exact"/>
                  <w:ind w:left="40" w:right="0" w:firstLine="0"/>
                  <w:jc w:val="left"/>
                </w:pPr>
                <w:r>
                  <w:rPr/>
                </w: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9.049988pt;margin-top:729.023926pt;width:14pt;height:14pt;mso-position-horizontal-relative:page;mso-position-vertical-relative:page;z-index:-164392" type="#_x0000_t202" filled="false" stroked="false">
          <v:textbox inset="0,0,0,0">
            <w:txbxContent>
              <w:p>
                <w:pPr>
                  <w:spacing w:line="265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10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298.049988pt;margin-top:729.023926pt;width:16pt;height:14pt;mso-position-horizontal-relative:page;mso-position-vertical-relative:page;z-index:-164368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88.070007pt;margin-top:548.999939pt;width:16pt;height:14pt;mso-position-horizontal-relative:page;mso-position-vertical-relative:page;z-index:-164296" type="#_x0000_t202" filled="false" stroked="false">
          <v:textbox inset="0,0,0,0">
            <w:txbxContent>
              <w:p>
                <w:pPr>
                  <w:spacing w:line="26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4776" type="#_x0000_t75" stroked="false">
          <v:imagedata r:id="rId1" o:title=""/>
        </v:shape>
      </w:pict>
    </w:r>
    <w:r>
      <w:rPr/>
      <w:pict>
        <v:group style="position:absolute;margin-left:70.584pt;margin-top:86.779999pt;width:470.95pt;height:.1pt;mso-position-horizontal-relative:page;mso-position-vertical-relative:page;z-index:-164752" coordorigin="1412,1736" coordsize="9419,2">
          <v:shape style="position:absolute;left:1412;top:1736;width:9419;height:2" coordorigin="1412,1736" coordsize="9419,0" path="m1412,1736l10831,1736e" filled="false" stroked="true" strokeweight=".580pt" strokecolor="#000000">
            <v:path arrowok="t"/>
          </v:shape>
          <w10:wrap type="none"/>
        </v:group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3912" type="#_x0000_t75" stroked="false">
          <v:imagedata r:id="rId1" o:title="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"/>
        <w:szCs w:val="2"/>
      </w:rPr>
    </w:pP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3864" type="#_x0000_t75" stroked="false">
          <v:imagedata r:id="rId1" o:title="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3816" type="#_x0000_t75" stroked="fals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4512" type="#_x0000_t75" stroked="fals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4440" type="#_x0000_t75" stroked="false">
          <v:imagedata r:id="rId1" o:title="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4416" type="#_x0000_t75" stroked="false">
          <v:imagedata r:id="rId1" o:title="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4344" type="#_x0000_t75" stroked="false">
          <v:imagedata r:id="rId1" o:title="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4320" type="#_x0000_t75" stroked="false">
          <v:imagedata r:id="rId1" o:title="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4272" type="#_x0000_t75" stroked="false">
          <v:imagedata r:id="rId1" o:title="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4200" type="#_x0000_t75" stroked="false">
          <v:imagedata r:id="rId1" o:title="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72pt;margin-top:36pt;width:162pt;height:49pt;mso-position-horizontal-relative:page;mso-position-vertical-relative:page;z-index:-164080" type="#_x0000_t75" stroked="false">
          <v:imagedata r:id="rId1" o:title=""/>
        </v:shape>
      </w:pict>
    </w:r>
    <w:r>
      <w:rPr/>
      <w:pict>
        <v:group style="position:absolute;margin-left:70.584pt;margin-top:86.779999pt;width:470.95pt;height:.1pt;mso-position-horizontal-relative:page;mso-position-vertical-relative:page;z-index:-164056" coordorigin="1412,1736" coordsize="9419,2">
          <v:shape style="position:absolute;left:1412;top:1736;width:9419;height:2" coordorigin="1412,1736" coordsize="9419,0" path="m1412,1736l10831,1736e" filled="false" stroked="true" strokeweight=".580pt" strokecolor="#000000">
            <v:path arrowok="t"/>
          </v:shape>
          <w10:wrap type="non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2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2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2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1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1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1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1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15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1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7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3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9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25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4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57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</w:abstractNum>
  <w:abstractNum w:abstractNumId="11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1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1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1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1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0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0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0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0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0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9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1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04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5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0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15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4688" w:hanging="360"/>
      </w:pPr>
      <w:rPr>
        <w:rFonts w:hint="default"/>
      </w:rPr>
    </w:lvl>
  </w:abstractNum>
  <w:abstractNum w:abstractNumId="104">
    <w:multiLevelType w:val="hybridMultilevel"/>
    <w:lvl w:ilvl="0">
      <w:start w:val="1"/>
      <w:numFmt w:val="bullet"/>
      <w:lvlText w:val=""/>
      <w:lvlJc w:val="left"/>
      <w:pPr>
        <w:ind w:left="500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79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9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2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55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0852" w:hanging="360"/>
      </w:pPr>
      <w:rPr>
        <w:rFonts w:hint="default"/>
      </w:rPr>
    </w:lvl>
  </w:abstractNum>
  <w:abstractNum w:abstractNumId="103">
    <w:multiLevelType w:val="hybridMultilevel"/>
    <w:lvl w:ilvl="0">
      <w:start w:val="4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0" w:hanging="720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sz w:val="24"/>
        <w:szCs w:val="24"/>
      </w:rPr>
    </w:lvl>
    <w:lvl w:ilvl="3">
      <w:start w:val="1"/>
      <w:numFmt w:val="bullet"/>
      <w:lvlText w:val="•"/>
      <w:lvlJc w:val="left"/>
      <w:pPr>
        <w:ind w:left="3091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8" w:hanging="720"/>
      </w:pPr>
      <w:rPr>
        <w:rFonts w:hint="default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462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84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3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2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1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7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62" w:hanging="360"/>
      </w:pPr>
      <w:rPr>
        <w:rFonts w:hint="default"/>
      </w:rPr>
    </w:lvl>
  </w:abstractNum>
  <w:abstractNum w:abstractNumId="101">
    <w:multiLevelType w:val="hybridMultilevel"/>
    <w:lvl w:ilvl="0">
      <w:start w:val="1"/>
      <w:numFmt w:val="decimal"/>
      <w:lvlText w:val="%1."/>
      <w:lvlJc w:val="left"/>
      <w:pPr>
        <w:ind w:left="462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84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3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2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1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8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17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562" w:hanging="360"/>
      </w:pPr>
      <w:rPr>
        <w:rFonts w:hint="default"/>
      </w:rPr>
    </w:lvl>
  </w:abstractNum>
  <w:abstractNum w:abstractNumId="100">
    <w:multiLevelType w:val="hybridMultilevel"/>
    <w:lvl w:ilvl="0">
      <w:start w:val="4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sz w:val="24"/>
        <w:szCs w:val="24"/>
      </w:rPr>
    </w:lvl>
    <w:lvl w:ilvl="2">
      <w:start w:val="1"/>
      <w:numFmt w:val="bullet"/>
      <w:lvlText w:val="•"/>
      <w:lvlJc w:val="left"/>
      <w:pPr>
        <w:ind w:left="261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720"/>
      </w:pPr>
      <w:rPr>
        <w:rFonts w:hint="default"/>
      </w:rPr>
    </w:lvl>
  </w:abstractNum>
  <w:abstractNum w:abstractNumId="99">
    <w:multiLevelType w:val="hybridMultilevel"/>
    <w:lvl w:ilvl="0">
      <w:start w:val="1"/>
      <w:numFmt w:val="bullet"/>
      <w:lvlText w:val=""/>
      <w:lvlJc w:val="left"/>
      <w:pPr>
        <w:ind w:left="500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4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98">
    <w:multiLevelType w:val="hybridMultilevel"/>
    <w:lvl w:ilvl="0">
      <w:start w:val="3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sz w:val="24"/>
        <w:szCs w:val="24"/>
      </w:rPr>
    </w:lvl>
    <w:lvl w:ilvl="2">
      <w:start w:val="1"/>
      <w:numFmt w:val="bullet"/>
      <w:lvlText w:val="•"/>
      <w:lvlJc w:val="left"/>
      <w:pPr>
        <w:ind w:left="261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720"/>
      </w:pPr>
      <w:rPr>
        <w:rFonts w:hint="default"/>
      </w:rPr>
    </w:lvl>
  </w:abstractNum>
  <w:abstractNum w:abstractNumId="97">
    <w:multiLevelType w:val="hybridMultilevel"/>
    <w:lvl w:ilvl="0">
      <w:start w:val="2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sz w:val="24"/>
        <w:szCs w:val="24"/>
      </w:rPr>
    </w:lvl>
    <w:lvl w:ilvl="2">
      <w:start w:val="1"/>
      <w:numFmt w:val="bullet"/>
      <w:lvlText w:val=""/>
      <w:lvlJc w:val="left"/>
      <w:pPr>
        <w:ind w:left="910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285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6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3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0" w:hanging="360"/>
      </w:pPr>
      <w:rPr>
        <w:rFonts w:hint="default"/>
      </w:rPr>
    </w:lvl>
  </w:abstractNum>
  <w:abstractNum w:abstractNumId="96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95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94">
    <w:multiLevelType w:val="hybridMultilevel"/>
    <w:lvl w:ilvl="0">
      <w:start w:val="1"/>
      <w:numFmt w:val="bullet"/>
      <w:lvlText w:val="✓"/>
      <w:lvlJc w:val="left"/>
      <w:pPr>
        <w:ind w:left="459" w:hanging="360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93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92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91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90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89">
    <w:multiLevelType w:val="hybridMultilevel"/>
    <w:lvl w:ilvl="0">
      <w:start w:val="1"/>
      <w:numFmt w:val="lowerLetter"/>
      <w:lvlText w:val="%1."/>
      <w:lvlJc w:val="left"/>
      <w:pPr>
        <w:ind w:left="819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lowerRoman"/>
      <w:lvlText w:val="%2."/>
      <w:lvlJc w:val="left"/>
      <w:pPr>
        <w:ind w:left="1540" w:hanging="721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317" w:hanging="7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5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73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50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28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05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83" w:hanging="721"/>
      </w:pPr>
      <w:rPr>
        <w:rFonts w:hint="default"/>
      </w:rPr>
    </w:lvl>
  </w:abstractNum>
  <w:abstractNum w:abstractNumId="88">
    <w:multiLevelType w:val="hybridMultilevel"/>
    <w:lvl w:ilvl="0">
      <w:start w:val="1"/>
      <w:numFmt w:val="lowerLetter"/>
      <w:lvlText w:val="%1."/>
      <w:lvlJc w:val="left"/>
      <w:pPr>
        <w:ind w:left="819" w:hanging="360"/>
        <w:jc w:val="left"/>
      </w:pPr>
      <w:rPr>
        <w:rFonts w:hint="default" w:ascii="Calibri" w:hAnsi="Calibri" w:eastAsia="Calibri"/>
        <w:spacing w:val="-1"/>
        <w:w w:val="111"/>
        <w:sz w:val="24"/>
        <w:szCs w:val="24"/>
      </w:rPr>
    </w:lvl>
    <w:lvl w:ilvl="1">
      <w:start w:val="1"/>
      <w:numFmt w:val="bullet"/>
      <w:lvlText w:val="•"/>
      <w:lvlJc w:val="left"/>
      <w:pPr>
        <w:ind w:left="15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6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2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94" w:hanging="360"/>
      </w:pPr>
      <w:rPr>
        <w:rFonts w:hint="default"/>
      </w:rPr>
    </w:lvl>
  </w:abstractNum>
  <w:abstractNum w:abstractNumId="87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86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85">
    <w:multiLevelType w:val="hybridMultilevel"/>
    <w:lvl w:ilvl="0">
      <w:start w:val="1"/>
      <w:numFmt w:val="lowerLetter"/>
      <w:lvlText w:val="%1."/>
      <w:lvlJc w:val="left"/>
      <w:pPr>
        <w:ind w:left="819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bullet"/>
      <w:lvlText w:val="•"/>
      <w:lvlJc w:val="left"/>
      <w:pPr>
        <w:ind w:left="15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6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2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94" w:hanging="360"/>
      </w:pPr>
      <w:rPr>
        <w:rFonts w:hint="default"/>
      </w:rPr>
    </w:lvl>
  </w:abstractNum>
  <w:abstractNum w:abstractNumId="84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83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82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81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80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79">
    <w:multiLevelType w:val="hybridMultilevel"/>
    <w:lvl w:ilvl="0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15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6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7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2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94" w:hanging="360"/>
      </w:pPr>
      <w:rPr>
        <w:rFonts w:hint="default"/>
      </w:rPr>
    </w:lvl>
  </w:abstractNum>
  <w:abstractNum w:abstractNumId="78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➢"/>
      <w:lvlJc w:val="left"/>
      <w:pPr>
        <w:ind w:left="1247" w:hanging="361"/>
      </w:pPr>
      <w:rPr>
        <w:rFonts w:hint="default" w:ascii="MS Gothic" w:hAnsi="MS Gothic" w:eastAsia="MS Gothic"/>
        <w:w w:val="79"/>
        <w:sz w:val="24"/>
        <w:szCs w:val="24"/>
      </w:rPr>
    </w:lvl>
    <w:lvl w:ilvl="3">
      <w:start w:val="1"/>
      <w:numFmt w:val="bullet"/>
      <w:lvlText w:val="•"/>
      <w:lvlJc w:val="left"/>
      <w:pPr>
        <w:ind w:left="215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70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981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89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80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15" w:hanging="361"/>
      </w:pPr>
      <w:rPr>
        <w:rFonts w:hint="default"/>
      </w:rPr>
    </w:lvl>
  </w:abstractNum>
  <w:abstractNum w:abstractNumId="77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76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75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74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73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72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71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70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19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67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3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0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6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23" w:hanging="360"/>
      </w:pPr>
      <w:rPr>
        <w:rFonts w:hint="default"/>
      </w:rPr>
    </w:lvl>
  </w:abstractNum>
  <w:abstractNum w:abstractNumId="69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68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67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91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6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1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5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0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5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45" w:hanging="360"/>
      </w:pPr>
      <w:rPr>
        <w:rFonts w:hint="default"/>
      </w:rPr>
    </w:lvl>
  </w:abstractNum>
  <w:abstractNum w:abstractNumId="66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65">
    <w:multiLevelType w:val="hybridMultilevel"/>
    <w:lvl w:ilvl="0">
      <w:start w:val="1"/>
      <w:numFmt w:val="bullet"/>
      <w:lvlText w:val=""/>
      <w:lvlJc w:val="left"/>
      <w:pPr>
        <w:ind w:left="459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26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9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9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0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1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922" w:hanging="360"/>
      </w:pPr>
      <w:rPr>
        <w:rFonts w:hint="default"/>
      </w:rPr>
    </w:lvl>
  </w:abstractNum>
  <w:abstractNum w:abstractNumId="64">
    <w:multiLevelType w:val="hybridMultilevel"/>
    <w:lvl w:ilvl="0">
      <w:start w:val="1"/>
      <w:numFmt w:val="lowerRoman"/>
      <w:lvlText w:val="%1."/>
      <w:lvlJc w:val="left"/>
      <w:pPr>
        <w:ind w:left="1180" w:hanging="721"/>
        <w:jc w:val="left"/>
      </w:pPr>
      <w:rPr>
        <w:rFonts w:hint="default" w:ascii="Calibri" w:hAnsi="Calibri" w:eastAsia="Calibri"/>
        <w:w w:val="109"/>
        <w:sz w:val="24"/>
        <w:szCs w:val="24"/>
      </w:rPr>
    </w:lvl>
    <w:lvl w:ilvl="1">
      <w:start w:val="1"/>
      <w:numFmt w:val="bullet"/>
      <w:lvlText w:val="•"/>
      <w:lvlJc w:val="left"/>
      <w:pPr>
        <w:ind w:left="1916" w:hanging="72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51" w:hanging="7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87" w:hanging="7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23" w:hanging="7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59" w:hanging="7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95" w:hanging="7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1" w:hanging="7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6" w:hanging="721"/>
      </w:pPr>
      <w:rPr>
        <w:rFonts w:hint="default"/>
      </w:rPr>
    </w:lvl>
  </w:abstractNum>
  <w:abstractNum w:abstractNumId="63">
    <w:multiLevelType w:val="hybridMultilevel"/>
    <w:lvl w:ilvl="0">
      <w:start w:val="1"/>
      <w:numFmt w:val="lowerLetter"/>
      <w:lvlText w:val="%1."/>
      <w:lvlJc w:val="left"/>
      <w:pPr>
        <w:ind w:left="459" w:hanging="360"/>
        <w:jc w:val="left"/>
      </w:pPr>
      <w:rPr>
        <w:rFonts w:hint="default" w:ascii="Times New Roman" w:hAnsi="Times New Roman" w:eastAsia="Times New Roman"/>
        <w:spacing w:val="-1"/>
        <w:sz w:val="24"/>
        <w:szCs w:val="24"/>
      </w:rPr>
    </w:lvl>
    <w:lvl w:ilvl="1">
      <w:start w:val="1"/>
      <w:numFmt w:val="decimal"/>
      <w:lvlText w:val="(%2)"/>
      <w:lvlJc w:val="left"/>
      <w:pPr>
        <w:ind w:left="798" w:hanging="339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1658" w:hanging="339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18" w:hanging="339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378" w:hanging="339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38" w:hanging="339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098" w:hanging="339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958" w:hanging="339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818" w:hanging="339"/>
      </w:pPr>
      <w:rPr>
        <w:rFonts w:hint="default"/>
      </w:rPr>
    </w:lvl>
  </w:abstractNum>
  <w:abstractNum w:abstractNumId="6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58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3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</w:abstractNum>
  <w:abstractNum w:abstractNumId="61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0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5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3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7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19" w:hanging="361"/>
      </w:pPr>
      <w:rPr>
        <w:rFonts w:hint="default"/>
      </w:rPr>
    </w:lvl>
  </w:abstractNum>
  <w:abstractNum w:abstractNumId="60">
    <w:multiLevelType w:val="hybridMultilevel"/>
    <w:lvl w:ilvl="0">
      <w:start w:val="1"/>
      <w:numFmt w:val="bullet"/>
      <w:lvlText w:val="✓"/>
      <w:lvlJc w:val="left"/>
      <w:pPr>
        <w:ind w:left="462" w:hanging="360"/>
      </w:pPr>
      <w:rPr>
        <w:rFonts w:hint="default" w:ascii="MS Gothic" w:hAnsi="MS Gothic" w:eastAsia="MS Gothic"/>
        <w:w w:val="78"/>
        <w:sz w:val="22"/>
        <w:szCs w:val="22"/>
      </w:rPr>
    </w:lvl>
    <w:lvl w:ilvl="1">
      <w:start w:val="1"/>
      <w:numFmt w:val="bullet"/>
      <w:lvlText w:val="•"/>
      <w:lvlJc w:val="left"/>
      <w:pPr>
        <w:ind w:left="63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1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9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72" w:hanging="360"/>
      </w:pPr>
      <w:rPr>
        <w:rFonts w:hint="default"/>
      </w:rPr>
    </w:lvl>
  </w:abstractNum>
  <w:abstractNum w:abstractNumId="5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3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1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9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72" w:hanging="360"/>
      </w:pPr>
      <w:rPr>
        <w:rFonts w:hint="default"/>
      </w:rPr>
    </w:lvl>
  </w:abstractNum>
  <w:abstractNum w:abstractNumId="5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11" w:hanging="360"/>
      </w:pPr>
      <w:rPr>
        <w:rFonts w:hint="default"/>
      </w:rPr>
    </w:lvl>
  </w:abstractNum>
  <w:abstractNum w:abstractNumId="57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0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5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3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7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19" w:hanging="361"/>
      </w:pPr>
      <w:rPr>
        <w:rFonts w:hint="default"/>
      </w:rPr>
    </w:lvl>
  </w:abstractNum>
  <w:abstractNum w:abstractNumId="5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3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1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9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72" w:hanging="360"/>
      </w:pPr>
      <w:rPr>
        <w:rFonts w:hint="default"/>
      </w:rPr>
    </w:lvl>
  </w:abstractNum>
  <w:abstractNum w:abstractNumId="5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11" w:hanging="360"/>
      </w:pPr>
      <w:rPr>
        <w:rFonts w:hint="default"/>
      </w:rPr>
    </w:lvl>
  </w:abstractNum>
  <w:abstractNum w:abstractNumId="5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58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3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</w:abstractNum>
  <w:abstractNum w:abstractNumId="5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4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3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0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9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55" w:hanging="360"/>
      </w:pPr>
      <w:rPr>
        <w:rFonts w:hint="default"/>
      </w:rPr>
    </w:lvl>
  </w:abstractNum>
  <w:abstractNum w:abstractNumId="52">
    <w:multiLevelType w:val="hybridMultilevel"/>
    <w:lvl w:ilvl="0">
      <w:start w:val="1"/>
      <w:numFmt w:val="bullet"/>
      <w:lvlText w:val=""/>
      <w:lvlJc w:val="left"/>
      <w:pPr>
        <w:ind w:left="462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0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5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5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3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7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19" w:hanging="361"/>
      </w:pPr>
      <w:rPr>
        <w:rFonts w:hint="default"/>
      </w:rPr>
    </w:lvl>
  </w:abstractNum>
  <w:abstractNum w:abstractNumId="5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3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1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99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1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2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69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872" w:hanging="360"/>
      </w:pPr>
      <w:rPr>
        <w:rFonts w:hint="default"/>
      </w:rPr>
    </w:lvl>
  </w:abstractNum>
  <w:abstractNum w:abstractNumId="5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0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4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9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8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32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611" w:hanging="360"/>
      </w:pPr>
      <w:rPr>
        <w:rFonts w:hint="default"/>
      </w:rPr>
    </w:lvl>
  </w:abstractNum>
  <w:abstractNum w:abstractNumId="4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58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3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96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9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1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4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467" w:hanging="360"/>
      </w:pPr>
      <w:rPr>
        <w:rFonts w:hint="default"/>
      </w:rPr>
    </w:lvl>
  </w:abstractNum>
  <w:abstractNum w:abstractNumId="48">
    <w:multiLevelType w:val="hybridMultilevel"/>
    <w:lvl w:ilvl="0">
      <w:start w:val="1"/>
      <w:numFmt w:val="bullet"/>
      <w:lvlText w:val="✓"/>
      <w:lvlJc w:val="left"/>
      <w:pPr>
        <w:ind w:left="462" w:hanging="360"/>
      </w:pPr>
      <w:rPr>
        <w:rFonts w:hint="default" w:ascii="MS Gothic" w:hAnsi="MS Gothic" w:eastAsia="MS Gothic"/>
        <w:w w:val="78"/>
        <w:sz w:val="22"/>
        <w:szCs w:val="22"/>
      </w:rPr>
    </w:lvl>
    <w:lvl w:ilvl="1">
      <w:start w:val="1"/>
      <w:numFmt w:val="bullet"/>
      <w:lvlText w:val="•"/>
      <w:lvlJc w:val="left"/>
      <w:pPr>
        <w:ind w:left="59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7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0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</w:abstractNum>
  <w:abstractNum w:abstractNumId="4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59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3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0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7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0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40" w:hanging="3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bullet"/>
      <w:lvlText w:val="✓"/>
      <w:lvlJc w:val="left"/>
      <w:pPr>
        <w:ind w:left="462" w:hanging="360"/>
      </w:pPr>
      <w:rPr>
        <w:rFonts w:hint="default" w:ascii="MS Gothic" w:hAnsi="MS Gothic" w:eastAsia="MS Gothic"/>
        <w:w w:val="78"/>
        <w:sz w:val="22"/>
        <w:szCs w:val="22"/>
      </w:rPr>
    </w:lvl>
    <w:lvl w:ilvl="1">
      <w:start w:val="1"/>
      <w:numFmt w:val="bullet"/>
      <w:lvlText w:val="•"/>
      <w:lvlJc w:val="left"/>
      <w:pPr>
        <w:ind w:left="64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3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0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9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55" w:hanging="360"/>
      </w:pPr>
      <w:rPr>
        <w:rFonts w:hint="default"/>
      </w:rPr>
    </w:lvl>
  </w:abstractNum>
  <w:abstractNum w:abstractNumId="4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64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3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08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39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58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76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955" w:hanging="360"/>
      </w:pPr>
      <w:rPr>
        <w:rFonts w:hint="default"/>
      </w:rPr>
    </w:lvl>
  </w:abstractNum>
  <w:abstractNum w:abstractNumId="4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4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4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4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38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3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3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34">
    <w:multiLevelType w:val="hybridMultilevel"/>
    <w:lvl w:ilvl="0">
      <w:start w:val="1"/>
      <w:numFmt w:val="bullet"/>
      <w:lvlText w:val="✓"/>
      <w:lvlJc w:val="left"/>
      <w:pPr>
        <w:ind w:left="462" w:hanging="360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3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3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3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3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2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19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29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91" w:hanging="360"/>
      </w:pPr>
      <w:rPr>
        <w:rFonts w:hint="default"/>
      </w:rPr>
    </w:lvl>
  </w:abstractNum>
  <w:abstractNum w:abstractNumId="2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6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87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07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8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8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6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099" w:hanging="3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lvlText w:val=""/>
      <w:lvlJc w:val="left"/>
      <w:pPr>
        <w:ind w:left="460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0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5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3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7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23" w:hanging="361"/>
      </w:pPr>
      <w:rPr>
        <w:rFonts w:hint="default"/>
      </w:rPr>
    </w:lvl>
  </w:abstractNum>
  <w:abstractNum w:abstractNumId="27">
    <w:multiLevelType w:val="hybridMultilevel"/>
    <w:lvl w:ilvl="0">
      <w:start w:val="1"/>
      <w:numFmt w:val="bullet"/>
      <w:lvlText w:val=""/>
      <w:lvlJc w:val="left"/>
      <w:pPr>
        <w:ind w:left="460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0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5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3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7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23" w:hanging="361"/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"/>
      <w:lvlJc w:val="left"/>
      <w:pPr>
        <w:ind w:left="460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0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5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3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7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23" w:hanging="361"/>
      </w:pPr>
      <w:rPr>
        <w:rFonts w:hint="default"/>
      </w:rPr>
    </w:lvl>
  </w:abstractNum>
  <w:abstractNum w:abstractNumId="25">
    <w:multiLevelType w:val="hybridMultilevel"/>
    <w:lvl w:ilvl="0">
      <w:start w:val="1"/>
      <w:numFmt w:val="bullet"/>
      <w:lvlText w:val=""/>
      <w:lvlJc w:val="left"/>
      <w:pPr>
        <w:ind w:left="460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0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5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3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7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23" w:hanging="361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"/>
      <w:lvlJc w:val="left"/>
      <w:pPr>
        <w:ind w:left="460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0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5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3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7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23" w:hanging="361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"/>
      <w:lvlJc w:val="left"/>
      <w:pPr>
        <w:ind w:left="460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0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5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3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7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23" w:hanging="361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598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734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87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00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1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2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4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51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"/>
      <w:lvlJc w:val="left"/>
      <w:pPr>
        <w:ind w:left="460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105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751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396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68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32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7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23" w:hanging="361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✓"/>
      <w:lvlJc w:val="left"/>
      <w:pPr>
        <w:ind w:left="820" w:hanging="360"/>
      </w:pPr>
      <w:rPr>
        <w:rFonts w:hint="default" w:ascii="MS Gothic" w:hAnsi="MS Gothic" w:eastAsia="MS Gothic"/>
        <w:w w:val="78"/>
        <w:sz w:val="24"/>
        <w:szCs w:val="24"/>
      </w:rPr>
    </w:lvl>
    <w:lvl w:ilvl="1">
      <w:start w:val="1"/>
      <w:numFmt w:val="bullet"/>
      <w:lvlText w:val="•"/>
      <w:lvlJc w:val="left"/>
      <w:pPr>
        <w:ind w:left="142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3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5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86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47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08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95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"/>
      <w:lvlJc w:val="left"/>
      <w:pPr>
        <w:ind w:left="460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✓"/>
      <w:lvlJc w:val="left"/>
      <w:pPr>
        <w:ind w:left="820" w:hanging="360"/>
      </w:pPr>
      <w:rPr>
        <w:rFonts w:hint="default" w:ascii="MS Gothic" w:hAnsi="MS Gothic" w:eastAsia="MS Gothic"/>
        <w:w w:val="78"/>
        <w:sz w:val="24"/>
        <w:szCs w:val="24"/>
      </w:rPr>
    </w:lvl>
    <w:lvl w:ilvl="2">
      <w:start w:val="1"/>
      <w:numFmt w:val="bullet"/>
      <w:lvlText w:val="•"/>
      <w:lvlJc w:val="left"/>
      <w:pPr>
        <w:ind w:left="14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7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5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2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0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88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559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sz w:val="24"/>
        <w:szCs w:val="24"/>
      </w:rPr>
    </w:lvl>
    <w:lvl w:ilvl="2">
      <w:start w:val="1"/>
      <w:numFmt w:val="decimal"/>
      <w:lvlText w:val="%1.%2.%3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sz w:val="24"/>
        <w:szCs w:val="24"/>
      </w:rPr>
    </w:lvl>
    <w:lvl w:ilvl="3">
      <w:start w:val="1"/>
      <w:numFmt w:val="bullet"/>
      <w:lvlText w:val="•"/>
      <w:lvlJc w:val="left"/>
      <w:pPr>
        <w:ind w:left="34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72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60" w:hanging="720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sz w:val="24"/>
        <w:szCs w:val="24"/>
      </w:rPr>
    </w:lvl>
    <w:lvl w:ilvl="3">
      <w:start w:val="1"/>
      <w:numFmt w:val="bullet"/>
      <w:lvlText w:val="•"/>
      <w:lvlJc w:val="left"/>
      <w:pPr>
        <w:ind w:left="34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72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6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4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06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66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264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720"/>
        <w:jc w:val="left"/>
      </w:pPr>
      <w:rPr>
        <w:rFonts w:hint="default" w:ascii="Times New Roman" w:hAnsi="Times New Roman" w:eastAsia="Times New Roman"/>
        <w:color w:val="0E4660"/>
        <w:sz w:val="24"/>
        <w:szCs w:val="24"/>
      </w:rPr>
    </w:lvl>
    <w:lvl w:ilvl="2">
      <w:start w:val="1"/>
      <w:numFmt w:val="bullet"/>
      <w:lvlText w:val=""/>
      <w:lvlJc w:val="left"/>
      <w:pPr>
        <w:ind w:left="1220" w:hanging="360"/>
      </w:pPr>
      <w:rPr>
        <w:rFonts w:hint="default" w:ascii="Symbol" w:hAnsi="Symbol" w:eastAsia="Symbol"/>
        <w:sz w:val="24"/>
        <w:szCs w:val="24"/>
      </w:rPr>
    </w:lvl>
    <w:lvl w:ilvl="3">
      <w:start w:val="1"/>
      <w:numFmt w:val="bullet"/>
      <w:lvlText w:val="•"/>
      <w:lvlJc w:val="left"/>
      <w:pPr>
        <w:ind w:left="309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8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4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24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462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88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2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4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56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8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40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823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41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5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8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2" w:hanging="360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110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134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3184" w:hanging="9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6" w:hanging="9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9" w:hanging="9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1" w:hanging="9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9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960"/>
      </w:pPr>
      <w:rPr>
        <w:rFonts w:hint="default"/>
      </w:rPr>
    </w:lvl>
  </w:abstractNum>
  <w:abstractNum w:abstractNumId="3">
    <w:multiLevelType w:val="hybridMultilevel"/>
    <w:lvl w:ilvl="0">
      <w:start w:val="3"/>
      <w:numFmt w:val="decimal"/>
      <w:lvlText w:val="%1"/>
      <w:lvlJc w:val="left"/>
      <w:pPr>
        <w:ind w:left="110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808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2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7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24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8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32" w:hanging="720"/>
      </w:pPr>
      <w:rPr>
        <w:rFonts w:hint="default"/>
      </w:rPr>
    </w:lvl>
  </w:abstractNum>
  <w:abstractNum w:abstractNumId="2">
    <w:multiLevelType w:val="hybridMultilevel"/>
    <w:lvl w:ilvl="0">
      <w:start w:val="2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0" w:hanging="720"/>
        <w:jc w:val="righ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61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72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100" w:hanging="720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0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134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3184" w:hanging="9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6" w:hanging="9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9" w:hanging="9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1" w:hanging="9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9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9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100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00" w:hanging="72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2">
      <w:start w:val="1"/>
      <w:numFmt w:val="decimal"/>
      <w:lvlText w:val="%1.%2.%3"/>
      <w:lvlJc w:val="left"/>
      <w:pPr>
        <w:ind w:left="1340" w:hanging="9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3184" w:hanging="9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6" w:hanging="9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9" w:hanging="9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1" w:hanging="9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3" w:hanging="9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5" w:hanging="960"/>
      </w:pPr>
      <w:rPr>
        <w:rFonts w:hint="default"/>
      </w:rPr>
    </w:lvl>
  </w:abstract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462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2.xml"/><Relationship Id="rId15" Type="http://schemas.openxmlformats.org/officeDocument/2006/relationships/footer" Target="footer6.xml"/><Relationship Id="rId16" Type="http://schemas.openxmlformats.org/officeDocument/2006/relationships/image" Target="media/image4.png"/><Relationship Id="rId17" Type="http://schemas.openxmlformats.org/officeDocument/2006/relationships/header" Target="header3.xml"/><Relationship Id="rId18" Type="http://schemas.openxmlformats.org/officeDocument/2006/relationships/hyperlink" Target="http://www.cbn.gov.ng/rates/ExchRateByCurrency.asp" TargetMode="External"/><Relationship Id="rId19" Type="http://schemas.openxmlformats.org/officeDocument/2006/relationships/image" Target="media/image5.png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header" Target="header4.xml"/><Relationship Id="rId24" Type="http://schemas.openxmlformats.org/officeDocument/2006/relationships/footer" Target="footer7.xml"/><Relationship Id="rId25" Type="http://schemas.openxmlformats.org/officeDocument/2006/relationships/footer" Target="footer8.xml"/><Relationship Id="rId26" Type="http://schemas.openxmlformats.org/officeDocument/2006/relationships/header" Target="header5.xml"/><Relationship Id="rId27" Type="http://schemas.openxmlformats.org/officeDocument/2006/relationships/header" Target="header6.xml"/><Relationship Id="rId28" Type="http://schemas.openxmlformats.org/officeDocument/2006/relationships/footer" Target="footer9.xml"/><Relationship Id="rId29" Type="http://schemas.openxmlformats.org/officeDocument/2006/relationships/header" Target="header7.xml"/><Relationship Id="rId30" Type="http://schemas.openxmlformats.org/officeDocument/2006/relationships/footer" Target="footer10.xml"/><Relationship Id="rId31" Type="http://schemas.openxmlformats.org/officeDocument/2006/relationships/footer" Target="footer11.xml"/><Relationship Id="rId32" Type="http://schemas.openxmlformats.org/officeDocument/2006/relationships/hyperlink" Target="http://www.nuprc.gov.ng/regulations-development-pia-2021/" TargetMode="External"/><Relationship Id="rId33" Type="http://schemas.openxmlformats.org/officeDocument/2006/relationships/header" Target="header8.xml"/><Relationship Id="rId34" Type="http://schemas.openxmlformats.org/officeDocument/2006/relationships/footer" Target="footer12.xml"/><Relationship Id="rId35" Type="http://schemas.openxmlformats.org/officeDocument/2006/relationships/footer" Target="footer13.xml"/><Relationship Id="rId36" Type="http://schemas.openxmlformats.org/officeDocument/2006/relationships/footer" Target="footer14.xml"/><Relationship Id="rId37" Type="http://schemas.openxmlformats.org/officeDocument/2006/relationships/footer" Target="footer15.xml"/><Relationship Id="rId38" Type="http://schemas.openxmlformats.org/officeDocument/2006/relationships/header" Target="header9.xml"/><Relationship Id="rId39" Type="http://schemas.openxmlformats.org/officeDocument/2006/relationships/footer" Target="footer16.xml"/><Relationship Id="rId40" Type="http://schemas.openxmlformats.org/officeDocument/2006/relationships/image" Target="media/image9.png"/><Relationship Id="rId41" Type="http://schemas.openxmlformats.org/officeDocument/2006/relationships/footer" Target="footer17.xml"/><Relationship Id="rId42" Type="http://schemas.openxmlformats.org/officeDocument/2006/relationships/hyperlink" Target="http://www.nuprc.gov.ng/oil-production-status-report/" TargetMode="External"/><Relationship Id="rId43" Type="http://schemas.openxmlformats.org/officeDocument/2006/relationships/footer" Target="footer18.xml"/><Relationship Id="rId44" Type="http://schemas.openxmlformats.org/officeDocument/2006/relationships/hyperlink" Target="http://www.cbn.gov.ng/Out/2024/RSD/2022%20ANNUAL%20REPORT.pdf" TargetMode="External"/><Relationship Id="rId45" Type="http://schemas.openxmlformats.org/officeDocument/2006/relationships/header" Target="header10.xml"/><Relationship Id="rId46" Type="http://schemas.openxmlformats.org/officeDocument/2006/relationships/footer" Target="footer19.xml"/><Relationship Id="rId47" Type="http://schemas.openxmlformats.org/officeDocument/2006/relationships/header" Target="header11.xml"/><Relationship Id="rId48" Type="http://schemas.openxmlformats.org/officeDocument/2006/relationships/header" Target="header12.xml"/><Relationship Id="rId49" Type="http://schemas.openxmlformats.org/officeDocument/2006/relationships/footer" Target="footer20.xml"/><Relationship Id="rId50" Type="http://schemas.openxmlformats.org/officeDocument/2006/relationships/hyperlink" Target="http://www.nuprc.gov.ng/wp-" TargetMode="External"/><Relationship Id="rId51" Type="http://schemas.openxmlformats.org/officeDocument/2006/relationships/hyperlink" Target="http://www.nuprc.gov.ng/beneficial-ownership/" TargetMode="External"/><Relationship Id="rId52" Type="http://schemas.openxmlformats.org/officeDocument/2006/relationships/hyperlink" Target="http://www.nuprc.gov.ng/licenses/" TargetMode="External"/><Relationship Id="rId53" Type="http://schemas.openxmlformats.org/officeDocument/2006/relationships/hyperlink" Target="http://www.nuprc.gov.ng/conversion-contracts/" TargetMode="External"/><Relationship Id="rId54" Type="http://schemas.openxmlformats.org/officeDocument/2006/relationships/header" Target="header13.xml"/><Relationship Id="rId55" Type="http://schemas.openxmlformats.org/officeDocument/2006/relationships/hyperlink" Target="http://www.nuprc.gov.ng/executive-order/" TargetMode="External"/><Relationship Id="rId56" Type="http://schemas.openxmlformats.org/officeDocument/2006/relationships/hyperlink" Target="http://www.nuprc.gov.ng/revenue-accounts/" TargetMode="External"/><Relationship Id="rId57" Type="http://schemas.openxmlformats.org/officeDocument/2006/relationships/hyperlink" Target="http://www.dmo.gov.ng/debt-profile/total-public-" TargetMode="External"/><Relationship Id="rId58" Type="http://schemas.openxmlformats.org/officeDocument/2006/relationships/hyperlink" Target="http://www.nmdpra.gov.ng/DailyTruckout" TargetMode="External"/><Relationship Id="rId59" Type="http://schemas.openxmlformats.org/officeDocument/2006/relationships/footer" Target="footer21.xml"/><Relationship Id="rId60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Adeshile Adedeji &amp; Co.</dc:creator>
  <dcterms:created xsi:type="dcterms:W3CDTF">2026-07-03T14:43:22Z</dcterms:created>
  <dcterms:modified xsi:type="dcterms:W3CDTF">2026-07-03T14:43:22Z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LastSaved">
    <vt:filetime>2026-07-03T00:00:00Z</vt:filetime>
  </property>
</Properties>
</file>